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1F88E">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14:paraId="57EE604C">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7D86D1A4">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14:paraId="5DA3125A">
      <w:pPr>
        <w:tabs>
          <w:tab w:val="left" w:pos="3150"/>
        </w:tabs>
        <w:spacing w:line="360" w:lineRule="auto"/>
        <w:jc w:val="center"/>
        <w:rPr>
          <w:rFonts w:ascii="宋体" w:hAnsi="宋体" w:eastAsia="宋体" w:cs="Times New Roman"/>
          <w:b/>
          <w:sz w:val="32"/>
          <w:szCs w:val="20"/>
        </w:rPr>
      </w:pPr>
    </w:p>
    <w:p w14:paraId="3AF12C90">
      <w:pPr>
        <w:tabs>
          <w:tab w:val="left" w:pos="3150"/>
        </w:tabs>
        <w:spacing w:line="360" w:lineRule="auto"/>
        <w:jc w:val="center"/>
        <w:rPr>
          <w:rFonts w:ascii="宋体" w:hAnsi="宋体" w:eastAsia="宋体" w:cs="Times New Roman"/>
          <w:b/>
          <w:sz w:val="32"/>
          <w:szCs w:val="20"/>
        </w:rPr>
      </w:pPr>
    </w:p>
    <w:p w14:paraId="4B1221AE">
      <w:pPr>
        <w:tabs>
          <w:tab w:val="left" w:pos="3150"/>
        </w:tabs>
        <w:spacing w:line="360" w:lineRule="auto"/>
        <w:jc w:val="center"/>
        <w:rPr>
          <w:rFonts w:ascii="宋体" w:hAnsi="宋体" w:eastAsia="宋体" w:cs="Times New Roman"/>
          <w:b/>
          <w:sz w:val="32"/>
          <w:szCs w:val="20"/>
        </w:rPr>
      </w:pPr>
    </w:p>
    <w:p w14:paraId="251273DF">
      <w:pPr>
        <w:tabs>
          <w:tab w:val="left" w:pos="3150"/>
        </w:tabs>
        <w:spacing w:line="360" w:lineRule="auto"/>
        <w:jc w:val="center"/>
        <w:rPr>
          <w:rFonts w:ascii="宋体" w:hAnsi="宋体" w:eastAsia="宋体" w:cs="Times New Roman"/>
          <w:b/>
          <w:sz w:val="32"/>
          <w:szCs w:val="20"/>
        </w:rPr>
      </w:pPr>
    </w:p>
    <w:p w14:paraId="3FC28B52">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白血病免疫分型等试剂</w:t>
      </w:r>
    </w:p>
    <w:p w14:paraId="4FA6A5D7">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151BA158">
      <w:pPr>
        <w:tabs>
          <w:tab w:val="left" w:pos="2730"/>
        </w:tabs>
        <w:spacing w:line="360" w:lineRule="auto"/>
        <w:ind w:left="723" w:hanging="720" w:hangingChars="200"/>
        <w:jc w:val="center"/>
        <w:rPr>
          <w:rFonts w:ascii="宋体" w:hAnsi="宋体" w:eastAsia="宋体" w:cs="Times New Roman"/>
          <w:b/>
          <w:sz w:val="36"/>
          <w:szCs w:val="36"/>
        </w:rPr>
      </w:pPr>
    </w:p>
    <w:p w14:paraId="1E46BA03">
      <w:pPr>
        <w:tabs>
          <w:tab w:val="left" w:pos="2730"/>
        </w:tabs>
        <w:spacing w:line="360" w:lineRule="auto"/>
        <w:ind w:left="723" w:hanging="720" w:hangingChars="200"/>
        <w:jc w:val="center"/>
        <w:rPr>
          <w:rFonts w:ascii="宋体" w:hAnsi="宋体" w:eastAsia="宋体" w:cs="Times New Roman"/>
          <w:b/>
          <w:sz w:val="36"/>
          <w:szCs w:val="36"/>
        </w:rPr>
      </w:pPr>
    </w:p>
    <w:p w14:paraId="715A1F06">
      <w:pPr>
        <w:tabs>
          <w:tab w:val="left" w:pos="2730"/>
        </w:tabs>
        <w:spacing w:line="360" w:lineRule="auto"/>
        <w:ind w:left="723" w:hanging="720" w:hangingChars="200"/>
        <w:jc w:val="center"/>
        <w:rPr>
          <w:rFonts w:ascii="宋体" w:hAnsi="宋体" w:eastAsia="宋体" w:cs="Times New Roman"/>
          <w:b/>
          <w:sz w:val="36"/>
          <w:szCs w:val="36"/>
        </w:rPr>
      </w:pPr>
    </w:p>
    <w:p w14:paraId="021615D7">
      <w:pPr>
        <w:tabs>
          <w:tab w:val="left" w:pos="2730"/>
        </w:tabs>
        <w:spacing w:line="360" w:lineRule="auto"/>
        <w:ind w:left="723" w:hanging="720" w:hangingChars="200"/>
        <w:jc w:val="center"/>
        <w:rPr>
          <w:rFonts w:ascii="宋体" w:hAnsi="宋体" w:eastAsia="宋体" w:cs="Times New Roman"/>
          <w:b/>
          <w:sz w:val="36"/>
          <w:szCs w:val="36"/>
        </w:rPr>
      </w:pPr>
    </w:p>
    <w:p w14:paraId="23A9F507">
      <w:pPr>
        <w:tabs>
          <w:tab w:val="left" w:pos="2730"/>
        </w:tabs>
        <w:spacing w:line="360" w:lineRule="auto"/>
        <w:ind w:left="723" w:hanging="720" w:hangingChars="200"/>
        <w:jc w:val="center"/>
        <w:rPr>
          <w:rFonts w:ascii="宋体" w:hAnsi="宋体" w:eastAsia="宋体" w:cs="Times New Roman"/>
          <w:b/>
          <w:sz w:val="36"/>
          <w:szCs w:val="36"/>
        </w:rPr>
      </w:pPr>
    </w:p>
    <w:p w14:paraId="0D63E1D9">
      <w:pPr>
        <w:tabs>
          <w:tab w:val="left" w:pos="2730"/>
        </w:tabs>
        <w:spacing w:line="360" w:lineRule="auto"/>
        <w:ind w:left="723" w:hanging="720" w:hangingChars="200"/>
        <w:jc w:val="center"/>
        <w:rPr>
          <w:rFonts w:ascii="宋体" w:hAnsi="宋体" w:eastAsia="宋体" w:cs="Times New Roman"/>
          <w:b/>
          <w:sz w:val="36"/>
          <w:szCs w:val="36"/>
        </w:rPr>
      </w:pPr>
    </w:p>
    <w:p w14:paraId="5FA5B5A0">
      <w:pPr>
        <w:tabs>
          <w:tab w:val="left" w:pos="2730"/>
        </w:tabs>
        <w:spacing w:line="360" w:lineRule="auto"/>
        <w:ind w:left="723" w:hanging="720" w:hangingChars="200"/>
        <w:jc w:val="center"/>
        <w:rPr>
          <w:rFonts w:ascii="宋体" w:hAnsi="宋体" w:eastAsia="宋体" w:cs="Times New Roman"/>
          <w:b/>
          <w:sz w:val="36"/>
          <w:szCs w:val="36"/>
        </w:rPr>
      </w:pPr>
    </w:p>
    <w:p w14:paraId="543D6D64">
      <w:pPr>
        <w:tabs>
          <w:tab w:val="left" w:pos="2730"/>
        </w:tabs>
        <w:spacing w:line="360" w:lineRule="auto"/>
        <w:ind w:left="723" w:hanging="720" w:hangingChars="200"/>
        <w:jc w:val="center"/>
        <w:rPr>
          <w:rFonts w:ascii="宋体" w:hAnsi="宋体" w:eastAsia="宋体" w:cs="Times New Roman"/>
          <w:b/>
          <w:sz w:val="36"/>
          <w:szCs w:val="36"/>
        </w:rPr>
      </w:pPr>
    </w:p>
    <w:p w14:paraId="09D83F86">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2</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日</w:t>
      </w:r>
    </w:p>
    <w:p w14:paraId="04724F12">
      <w:pPr>
        <w:pageBreakBefore/>
        <w:tabs>
          <w:tab w:val="left" w:pos="2730"/>
        </w:tabs>
        <w:spacing w:line="360" w:lineRule="auto"/>
        <w:ind w:left="964" w:hanging="960" w:hangingChars="200"/>
        <w:jc w:val="center"/>
        <w:rPr>
          <w:rFonts w:ascii="宋体" w:hAnsi="宋体" w:eastAsia="宋体" w:cs="Times New Roman"/>
          <w:b/>
          <w:bCs/>
          <w:sz w:val="48"/>
          <w:szCs w:val="20"/>
        </w:rPr>
      </w:pPr>
    </w:p>
    <w:p w14:paraId="239B9C37">
      <w:pPr>
        <w:spacing w:line="360" w:lineRule="auto"/>
        <w:ind w:left="964" w:hanging="960" w:hangingChars="200"/>
        <w:jc w:val="center"/>
        <w:rPr>
          <w:rFonts w:ascii="宋体" w:hAnsi="宋体" w:eastAsia="宋体" w:cs="Times New Roman"/>
          <w:b/>
          <w:bCs/>
          <w:sz w:val="48"/>
          <w:szCs w:val="20"/>
        </w:rPr>
      </w:pPr>
    </w:p>
    <w:p w14:paraId="6758B509">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3E170539">
      <w:pPr>
        <w:spacing w:line="360" w:lineRule="auto"/>
        <w:ind w:left="199" w:hanging="198" w:hangingChars="55"/>
        <w:rPr>
          <w:rFonts w:ascii="宋体" w:hAnsi="宋体" w:eastAsia="宋体" w:cs="Times New Roman"/>
          <w:b/>
          <w:bCs/>
          <w:sz w:val="36"/>
          <w:szCs w:val="20"/>
        </w:rPr>
      </w:pPr>
    </w:p>
    <w:p w14:paraId="16640E17">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14:paraId="52ED9412">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14:paraId="4EF448C3">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14:paraId="505E039F">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1E550B17">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14:paraId="4DBE080E">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14:paraId="75B73EBC">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14:paraId="1DE43B7D">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696BF617">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12171FC8">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14:paraId="7F79F642">
      <w:pPr>
        <w:numPr>
          <w:ilvl w:val="0"/>
          <w:numId w:val="0"/>
        </w:numPr>
        <w:autoSpaceDE w:val="0"/>
        <w:autoSpaceDN w:val="0"/>
        <w:spacing w:line="360" w:lineRule="auto"/>
        <w:ind w:leftChars="27" w:firstLine="1440" w:firstLineChars="600"/>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lang w:val="en-US" w:eastAsia="zh-CN"/>
        </w:rPr>
        <w:t>包件一：白血病免疫分型</w:t>
      </w:r>
    </w:p>
    <w:p w14:paraId="6D87354C">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包件二：骨髓特殊染色及酶组织化学染色</w:t>
      </w:r>
    </w:p>
    <w:p w14:paraId="7AD9AAE0">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包件三：外周血免疫细胞精细亚群流式检测</w:t>
      </w:r>
    </w:p>
    <w:p w14:paraId="4738BA9B">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14:paraId="2674FF27">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14:paraId="5EF04675">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14:paraId="33B2E927">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3BBB8923">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5C7CA5FF">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1191E8BB">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14:paraId="0F52175A">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w:t>
      </w:r>
      <w:r>
        <w:rPr>
          <w:rFonts w:hint="eastAsia" w:ascii="宋体" w:hAnsi="宋体" w:eastAsia="宋体" w:cs="Times New Roman"/>
          <w:sz w:val="24"/>
          <w:szCs w:val="24"/>
        </w:rPr>
        <w:t>海市中医医院采购处</w:t>
      </w:r>
    </w:p>
    <w:bookmarkEnd w:id="6"/>
    <w:bookmarkEnd w:id="7"/>
    <w:p w14:paraId="6C4F9464">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14:paraId="5DE47080">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117EB070">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14:paraId="009F5EEB">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14:paraId="1D4F4287">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14:paraId="79E8AC13">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14:paraId="5833ACE5">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14:paraId="748389E8">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07A5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C7935F9">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14:paraId="2134EA63">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14:paraId="2570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0A8DCF5F">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14:paraId="4365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63CB9C0">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14:paraId="28992E7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14:paraId="5A03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FF187CF">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14:paraId="18D6DF31">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白血病免疫分型等试剂</w:t>
            </w:r>
          </w:p>
        </w:tc>
      </w:tr>
      <w:tr w14:paraId="0974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78EE639">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14:paraId="7C494F1F">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白血病免疫分型等试剂</w:t>
            </w:r>
          </w:p>
        </w:tc>
      </w:tr>
      <w:tr w14:paraId="51F4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B28F1E3">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14:paraId="183FB896">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7175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A0E27D7">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14:paraId="2C147B9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14:paraId="07B8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5DC54D9">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14:paraId="494B1956">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14:paraId="59BD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5EFD722F">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14:paraId="0694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DBFF7B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14:paraId="215AFFB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14:paraId="1D93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8A88077">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42E8B1C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14:paraId="321DD2D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14:paraId="523E559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14:paraId="4231E39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14:paraId="0EC5429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14:paraId="20DD2BF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14:paraId="1B1F518F">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14:paraId="27C429D4">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14:paraId="28B741B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14:paraId="6CF8339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14:paraId="218AAA2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14:paraId="5770AAE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14:paraId="1A8BF0A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14:paraId="5B42C5D0">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14:paraId="08FE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57B358D">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14:paraId="05BE8896">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14:paraId="7305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D06507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14:paraId="4C35DD3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14:paraId="3A07207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5C39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270853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14:paraId="6C8D106D">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14:paraId="6C4E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00DDE76">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14:paraId="072330C4">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14:paraId="7F07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FA36B22">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14:paraId="6839EED7">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14:paraId="582D11CB">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14:paraId="0BCC882C">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14:paraId="0895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1DD773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14:paraId="13AA45BA">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14:paraId="6DC300D9">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14:paraId="589322F4">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14:paraId="12C7D19D">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14:paraId="547403F1">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4A6A6901">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14:paraId="63879D29">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14:paraId="71A7293B">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14:paraId="3401B7A7">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14:paraId="1C71C181">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143B2721">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14:paraId="4926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ED56F51">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14:paraId="599FFF45">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40EE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9C54129">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14:paraId="5ECE79D9">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14:paraId="352B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4308C8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14:paraId="0FB6D1D5">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14:paraId="0E46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E265D1B">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14:paraId="54D5C73D">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14:paraId="0DC76B34">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14:paraId="7FD7387B">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14:paraId="4F07BF92">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14:paraId="79D423DC">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14:paraId="5A8CF327">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14:paraId="0DB9F9C1">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14:paraId="113697FF">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14:paraId="5662C423">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14:paraId="7603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345B1AF">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14:paraId="4B11C3BB">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14:paraId="7AF446D3">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14:paraId="1836DA72">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14:paraId="691B9188">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14:paraId="16621A26">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14:paraId="770EEFE8">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14:paraId="5A4AC0BD">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14:paraId="00B4A311">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14:paraId="1FD0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9EE32C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3FC317C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1952BF1A">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14:paraId="351EAF5B">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14:paraId="59B61C7E">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14:paraId="0B337262">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669B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1F70BB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14:paraId="56F624C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14:paraId="0A82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5C01390">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14:paraId="7226D22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14:paraId="1FD9D64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14:paraId="13C7875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14:paraId="28E3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14F2224">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14:paraId="402E351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14:paraId="7805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14892DDC">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14:paraId="109C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D08052B">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42396A5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14</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14:paraId="03E69659">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14:paraId="0A87D505">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14:paraId="1414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176E19C">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14:paraId="1A71BCA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2569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F0449E5">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14:paraId="64B1ADC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14:paraId="10FD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4542CDA">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14:paraId="3A4307E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14:paraId="73C4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19E3E48">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14:paraId="7702CEC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14:paraId="66D8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83A0C44">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14:paraId="2F2106F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14:paraId="55F5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3F5DE71">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14:paraId="5400F70C">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14:paraId="0639768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14:paraId="51EA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281D5F26">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14:paraId="1264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59A63B3">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14:paraId="22079DF5">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14:paraId="3069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6779627">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14:paraId="446073C8">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14:paraId="6DC62629">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14:paraId="129751D9">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14:paraId="6E1A9501">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14:paraId="7BA34686">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102C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06B94712">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2E9B446D">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09F8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1E26B54C">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3CF787C3">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7E2BF05C">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14:paraId="06BB7DAC">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14:paraId="22514038">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14:paraId="1F4F7881">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14:paraId="200B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097A0773">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376C7ABA">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3B3F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3FE2E903">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32D18FC5">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45FA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08C1D33D">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14:paraId="7012A4A8">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459D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5075D06E">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07D227AC">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14:paraId="4B8C2130">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12F5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4D0B508E">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14:paraId="0F9F5383">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0EC2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604E638E">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14:paraId="4A80DB3D">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100D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53DA19A3">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14:paraId="4C1E6A06">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2DDEC63C">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2DC58D07">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14:paraId="08D0018C">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14:paraId="151AB31B">
      <w:pPr>
        <w:pStyle w:val="54"/>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14:paraId="30208C06">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白血病免疫分型</w:t>
      </w:r>
    </w:p>
    <w:p w14:paraId="4CCEBFC0">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4EE9EB69">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14:paraId="082044E8">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61CDD7E5">
      <w:pPr>
        <w:pStyle w:val="54"/>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4CCD7C49">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rPr>
        <w:t>试剂用途</w:t>
      </w:r>
      <w:r>
        <w:rPr>
          <w:rFonts w:hint="eastAsia" w:ascii="宋体" w:hAnsi="宋体" w:eastAsia="宋体" w:cs="宋体"/>
          <w:color w:val="000000"/>
          <w:kern w:val="0"/>
          <w:sz w:val="24"/>
          <w:szCs w:val="24"/>
          <w:highlight w:val="none"/>
          <w:lang w:eastAsia="zh-CN"/>
        </w:rPr>
        <w:t>：</w:t>
      </w:r>
      <w:r>
        <w:rPr>
          <w:rFonts w:hint="eastAsia" w:ascii="宋体" w:hAnsi="宋体" w:eastAsia="宋体" w:cs="宋体"/>
          <w:sz w:val="24"/>
          <w:szCs w:val="24"/>
          <w:highlight w:val="none"/>
        </w:rPr>
        <w:t>检测人体生物标本中白血病免疫分型抗体的表达，为医师提供诊断的辅助信息。</w:t>
      </w:r>
    </w:p>
    <w:p w14:paraId="4EBEE2C2">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w:t>
      </w:r>
      <w:r>
        <w:rPr>
          <w:rFonts w:hint="eastAsia" w:hAnsi="宋体" w:cs="宋体"/>
          <w:b w:val="0"/>
          <w:bCs w:val="0"/>
          <w:sz w:val="24"/>
          <w:szCs w:val="24"/>
          <w:highlight w:val="none"/>
          <w:lang w:val="en-US" w:eastAsia="zh-CN"/>
        </w:rPr>
        <w:t>样本</w:t>
      </w:r>
      <w:r>
        <w:rPr>
          <w:rStyle w:val="216"/>
          <w:rFonts w:hint="eastAsia" w:ascii="宋体" w:hAnsi="宋体" w:eastAsia="宋体" w:cs="宋体"/>
          <w:sz w:val="24"/>
          <w:szCs w:val="24"/>
          <w:highlight w:val="none"/>
          <w:lang w:val="en-US" w:eastAsia="zh-CN"/>
        </w:rPr>
        <w:t>：需包含</w:t>
      </w:r>
      <w:r>
        <w:rPr>
          <w:rFonts w:hint="eastAsia" w:ascii="宋体" w:hAnsi="宋体" w:eastAsia="宋体" w:cs="宋体"/>
          <w:sz w:val="24"/>
          <w:szCs w:val="24"/>
          <w:highlight w:val="none"/>
          <w:lang w:val="en-US" w:eastAsia="zh-CN"/>
        </w:rPr>
        <w:t>CD57检测试剂FITC、CD11b检测试剂FITC 、白细胞分化抗原CD20检测试剂盒FITC、CD25检测试剂PE、CD38检测试剂PE、CD27 检测试剂PC7、CD4检测试剂APC、白细胞分化抗原CD19检测试剂盒PC7、CD45检测试剂Krome Orange、FMC7检测试剂FITC、CD61检测试剂FITC、CD8检测试剂APC-A700、CD3检测试剂APC-Alexa Fluor 750</w:t>
      </w:r>
      <w:r>
        <w:rPr>
          <w:rFonts w:hint="eastAsia" w:hAnsi="宋体" w:cs="宋体"/>
          <w:sz w:val="24"/>
          <w:szCs w:val="24"/>
          <w:highlight w:val="none"/>
          <w:lang w:val="en-US" w:eastAsia="zh-CN"/>
        </w:rPr>
        <w:t xml:space="preserve"> </w:t>
      </w:r>
    </w:p>
    <w:p w14:paraId="66EC11D8">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样本要求：</w:t>
      </w:r>
      <w:r>
        <w:rPr>
          <w:rFonts w:hint="eastAsia" w:ascii="宋体" w:hAnsi="宋体" w:eastAsia="宋体" w:cs="宋体"/>
          <w:sz w:val="24"/>
          <w:szCs w:val="24"/>
          <w:highlight w:val="none"/>
        </w:rPr>
        <w:t>至少采集 200 μL全血</w:t>
      </w:r>
      <w:r>
        <w:rPr>
          <w:rFonts w:hint="eastAsia" w:hAnsi="宋体" w:cs="宋体"/>
          <w:sz w:val="24"/>
          <w:szCs w:val="24"/>
          <w:highlight w:val="none"/>
          <w:lang w:eastAsia="zh-CN"/>
        </w:rPr>
        <w:t>，</w:t>
      </w:r>
      <w:r>
        <w:rPr>
          <w:rFonts w:hint="eastAsia" w:ascii="宋体" w:hAnsi="宋体" w:eastAsia="宋体" w:cs="宋体"/>
          <w:sz w:val="24"/>
          <w:szCs w:val="24"/>
          <w:highlight w:val="none"/>
        </w:rPr>
        <w:t>样本要存放于室温且避免震摇，血液采集后 24 小时内使用。样品染色后避光保存于 2-8°C，需要配合红细胞裂解液使用，裂解样品中的红细胞，</w:t>
      </w:r>
      <w:r>
        <w:rPr>
          <w:rFonts w:hint="eastAsia" w:hAnsi="宋体" w:cs="宋体"/>
          <w:sz w:val="24"/>
          <w:szCs w:val="24"/>
          <w:highlight w:val="none"/>
          <w:lang w:val="en-US" w:eastAsia="zh-CN"/>
        </w:rPr>
        <w:t>可</w:t>
      </w:r>
      <w:r>
        <w:rPr>
          <w:rFonts w:hint="eastAsia" w:ascii="宋体" w:hAnsi="宋体" w:eastAsia="宋体" w:cs="宋体"/>
          <w:sz w:val="24"/>
          <w:szCs w:val="24"/>
          <w:highlight w:val="none"/>
        </w:rPr>
        <w:t>24 小时内上机检测。</w:t>
      </w:r>
    </w:p>
    <w:p w14:paraId="3D84DA97">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hAnsi="宋体" w:cs="宋体"/>
          <w:sz w:val="24"/>
          <w:szCs w:val="24"/>
          <w:highlight w:val="none"/>
          <w:lang w:val="en-US" w:eastAsia="zh-CN"/>
        </w:rPr>
        <w:t>储存及有效期：</w:t>
      </w:r>
      <w:r>
        <w:rPr>
          <w:rFonts w:hint="eastAsia" w:ascii="宋体" w:hAnsi="宋体" w:eastAsia="宋体" w:cs="宋体"/>
          <w:sz w:val="24"/>
          <w:szCs w:val="24"/>
          <w:highlight w:val="none"/>
        </w:rPr>
        <w:t>有效期</w:t>
      </w:r>
      <w:r>
        <w:rPr>
          <w:rFonts w:hint="eastAsia" w:hAnsi="宋体" w:cs="宋体"/>
          <w:sz w:val="24"/>
          <w:szCs w:val="24"/>
          <w:highlight w:val="none"/>
          <w:lang w:val="en-US" w:eastAsia="zh-CN"/>
        </w:rPr>
        <w:t>≥</w:t>
      </w:r>
      <w:r>
        <w:rPr>
          <w:rFonts w:hint="eastAsia" w:ascii="宋体" w:hAnsi="宋体" w:eastAsia="宋体" w:cs="宋体"/>
          <w:sz w:val="24"/>
          <w:szCs w:val="24"/>
          <w:highlight w:val="none"/>
        </w:rPr>
        <w:t xml:space="preserve"> 18 个月，2-8℃避光储存。</w:t>
      </w:r>
    </w:p>
    <w:p w14:paraId="565A0477">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14:paraId="7CA2FAA1">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p>
    <w:p w14:paraId="2861683F">
      <w:pPr>
        <w:numPr>
          <w:ilvl w:val="0"/>
          <w:numId w:val="0"/>
        </w:numPr>
        <w:spacing w:line="360" w:lineRule="auto"/>
        <w:ind w:leftChars="0"/>
        <w:rPr>
          <w:rFonts w:hint="eastAsia" w:ascii="宋体" w:hAnsi="宋体" w:eastAsia="宋体" w:cs="宋体"/>
          <w:kern w:val="0"/>
          <w:sz w:val="24"/>
          <w:szCs w:val="24"/>
          <w:highlight w:val="none"/>
          <w:lang w:val="en-US" w:eastAsia="zh-CN"/>
        </w:rPr>
      </w:pPr>
    </w:p>
    <w:p w14:paraId="113B5958">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14:paraId="297C5BDC">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14:paraId="22E29838">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骨髓特殊染色及酶组织化学染色</w:t>
      </w:r>
    </w:p>
    <w:p w14:paraId="0616825F">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7C29A87A">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14:paraId="4FE5F158">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7875B09B">
      <w:pPr>
        <w:pStyle w:val="54"/>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780BF4E5">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rPr>
        <w:t>试剂用途</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主要用于骨髓特殊染色及酶组织化学染色。</w:t>
      </w:r>
    </w:p>
    <w:p w14:paraId="6698934E">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b w:val="0"/>
          <w:bCs w:val="0"/>
          <w:sz w:val="24"/>
          <w:szCs w:val="24"/>
        </w:rPr>
        <w:t>★</w:t>
      </w:r>
      <w:r>
        <w:rPr>
          <w:rStyle w:val="216"/>
          <w:rFonts w:hint="eastAsia" w:hAnsi="宋体" w:cs="宋体"/>
          <w:sz w:val="24"/>
          <w:szCs w:val="24"/>
          <w:lang w:val="en-US" w:eastAsia="zh-CN"/>
        </w:rPr>
        <w:t>样本</w:t>
      </w:r>
      <w:r>
        <w:rPr>
          <w:rStyle w:val="216"/>
          <w:rFonts w:hint="eastAsia" w:ascii="宋体" w:hAnsi="宋体" w:eastAsia="宋体" w:cs="宋体"/>
          <w:sz w:val="24"/>
          <w:szCs w:val="24"/>
          <w:lang w:val="en-US" w:eastAsia="zh-CN"/>
        </w:rPr>
        <w:t>：需</w:t>
      </w:r>
      <w:r>
        <w:rPr>
          <w:rFonts w:hint="eastAsia" w:ascii="宋体" w:hAnsi="宋体" w:eastAsia="宋体" w:cs="宋体"/>
          <w:kern w:val="2"/>
          <w:sz w:val="24"/>
          <w:szCs w:val="24"/>
          <w:lang w:val="en-US" w:eastAsia="zh-CN" w:bidi="ar-SA"/>
        </w:rPr>
        <w:t>包含过氧化物酶染色液（POX）、α-丁酸萘酚酯酶染色液（α-NBE）、酸性α－醋酸萘酚酯酶染色液(ANAE)、台盼蓝染色液、瑞氏染色液、铁染色液、过碘酸雪夫染色液、碱性磷酸酶（NAP）染色液、氯醋酸ΑS-D 萘酚酯酶染色液(ΑS-DCE)。</w:t>
      </w:r>
    </w:p>
    <w:p w14:paraId="08783204">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样本要求：</w:t>
      </w:r>
      <w:r>
        <w:rPr>
          <w:rFonts w:hint="eastAsia" w:ascii="宋体" w:hAnsi="宋体" w:eastAsia="宋体" w:cs="宋体"/>
          <w:sz w:val="24"/>
          <w:szCs w:val="24"/>
        </w:rPr>
        <w:t>新鲜未抗凝血液或骨髓涂片</w:t>
      </w:r>
      <w:r>
        <w:rPr>
          <w:rFonts w:hint="eastAsia" w:hAnsi="宋体" w:cs="宋体"/>
          <w:sz w:val="24"/>
          <w:szCs w:val="24"/>
          <w:lang w:eastAsia="zh-CN"/>
        </w:rPr>
        <w:t>。</w:t>
      </w:r>
    </w:p>
    <w:p w14:paraId="740CD876">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Style w:val="216"/>
          <w:rFonts w:hint="eastAsia" w:ascii="宋体" w:hAnsi="宋体" w:eastAsia="宋体" w:cs="宋体"/>
          <w:sz w:val="24"/>
          <w:szCs w:val="24"/>
        </w:rPr>
        <w:t>装量：不低于规格标示量的 95％。</w:t>
      </w:r>
    </w:p>
    <w:p w14:paraId="1FEA49F2">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hAnsi="宋体" w:cs="宋体"/>
          <w:sz w:val="24"/>
          <w:szCs w:val="24"/>
          <w:lang w:val="en-US" w:eastAsia="zh-CN"/>
        </w:rPr>
        <w:t>有效期≥18个月，2-8℃避光储存</w:t>
      </w:r>
      <w:r>
        <w:rPr>
          <w:rFonts w:hint="eastAsia" w:ascii="宋体" w:hAnsi="宋体" w:eastAsia="宋体" w:cs="宋体"/>
          <w:sz w:val="24"/>
          <w:szCs w:val="24"/>
        </w:rPr>
        <w:t>。</w:t>
      </w:r>
    </w:p>
    <w:p w14:paraId="6B4C6D12">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14:paraId="7376A5EC">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14:paraId="68A70C3D">
      <w:pPr>
        <w:numPr>
          <w:ilvl w:val="0"/>
          <w:numId w:val="0"/>
        </w:numPr>
        <w:spacing w:line="360" w:lineRule="auto"/>
        <w:ind w:leftChars="0"/>
        <w:rPr>
          <w:rFonts w:hint="eastAsia" w:ascii="宋体" w:hAnsi="宋体" w:eastAsia="宋体" w:cs="Times New Roman"/>
          <w:b/>
          <w:sz w:val="28"/>
          <w:szCs w:val="20"/>
        </w:rPr>
      </w:pPr>
    </w:p>
    <w:p w14:paraId="4B6A047F">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14:paraId="48D0A5C1">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件三：</w:t>
      </w:r>
    </w:p>
    <w:p w14:paraId="287C102F">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外周血免疫细胞精细亚群流式检测</w:t>
      </w:r>
    </w:p>
    <w:p w14:paraId="02B3B87F">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02B90010">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14:paraId="24B0DAF2">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66B07308">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14:paraId="0A02CFF0">
      <w:pPr>
        <w:pStyle w:val="54"/>
        <w:widowControl w:val="0"/>
        <w:numPr>
          <w:ilvl w:val="0"/>
          <w:numId w:val="9"/>
        </w:numPr>
        <w:spacing w:line="360" w:lineRule="auto"/>
        <w:ind w:left="425" w:leftChars="0" w:hanging="425" w:firstLine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试剂用途</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检测人体生物标本中外周血免疫细胞精细亚群抗体的表达，为医师提供诊断的辅助信息。</w:t>
      </w:r>
    </w:p>
    <w:p w14:paraId="2E178075">
      <w:pPr>
        <w:pStyle w:val="54"/>
        <w:widowControl w:val="0"/>
        <w:numPr>
          <w:ilvl w:val="0"/>
          <w:numId w:val="9"/>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sz w:val="24"/>
          <w:szCs w:val="24"/>
          <w:lang w:val="en-US" w:eastAsia="zh-CN"/>
        </w:rPr>
        <w:t>样本：需包含细胞保存液、CD3-FITC/CD16+56-PE/CD45-PerCP-Cy5.5/CD4-PC7/CD19-APC/CD8-APC-Cy7荧光单克隆抗体试剂盒、CD8检测试剂PE、CD38 检测试剂PerCP-Cy5.5、CD38检测试剂APC-Cy7、白细胞分化抗原 CD34 检测试剂盒PE、TdT检测试剂FITC、CD81 检测试剂APC-Cy7、CD25检测试剂APC-Cy7、CD10检测试剂PerCP-Cy5.5、HLA-DR检测试剂APC、CD4检测试剂PE-Cy7、CD3检测试剂PE、CD13检测试剂PE、CD16检测试剂PE-Cy7、CD3检测试剂APC-Cy7、CD3检测试剂PerCP-Cy5.5、CD45RA检测试剂PerCP-Cy5.5、CD79b检测试剂APC、CD11c检测试剂PE、CD33检测试剂、CD200抗体试剂PE-Cy7。</w:t>
      </w:r>
    </w:p>
    <w:p w14:paraId="664003AA">
      <w:pPr>
        <w:pStyle w:val="18"/>
        <w:numPr>
          <w:ilvl w:val="0"/>
          <w:numId w:val="9"/>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样本要求：</w:t>
      </w:r>
      <w:r>
        <w:rPr>
          <w:rFonts w:hint="eastAsia" w:ascii="宋体" w:hAnsi="宋体" w:eastAsia="宋体" w:cs="宋体"/>
          <w:sz w:val="24"/>
          <w:szCs w:val="24"/>
        </w:rPr>
        <w:t>至少采集 200 μL全血</w:t>
      </w:r>
      <w:r>
        <w:rPr>
          <w:rFonts w:hint="eastAsia" w:hAnsi="宋体" w:cs="宋体"/>
          <w:sz w:val="24"/>
          <w:szCs w:val="24"/>
          <w:lang w:eastAsia="zh-CN"/>
        </w:rPr>
        <w:t>，</w:t>
      </w:r>
      <w:r>
        <w:rPr>
          <w:rFonts w:hint="eastAsia" w:ascii="宋体" w:hAnsi="宋体" w:eastAsia="宋体" w:cs="宋体"/>
          <w:sz w:val="24"/>
          <w:szCs w:val="24"/>
        </w:rPr>
        <w:t>样本要存放于室温且避免震摇，血液采集后 24 小时内使用。样品染色后避光保存于 2-8°C，需要配合红细胞裂解液使用，裂解样品中的红细胞，</w:t>
      </w:r>
      <w:r>
        <w:rPr>
          <w:rFonts w:hint="eastAsia" w:hAnsi="宋体" w:cs="宋体"/>
          <w:sz w:val="24"/>
          <w:szCs w:val="24"/>
          <w:lang w:val="en-US" w:eastAsia="zh-CN"/>
        </w:rPr>
        <w:t>可</w:t>
      </w:r>
      <w:r>
        <w:rPr>
          <w:rFonts w:hint="eastAsia" w:ascii="宋体" w:hAnsi="宋体" w:eastAsia="宋体" w:cs="宋体"/>
          <w:sz w:val="24"/>
          <w:szCs w:val="24"/>
        </w:rPr>
        <w:t>24 小时内上机检测。</w:t>
      </w:r>
      <w:bookmarkStart w:id="18" w:name="_GoBack"/>
      <w:bookmarkEnd w:id="18"/>
    </w:p>
    <w:p w14:paraId="45F3F3E2">
      <w:pPr>
        <w:pStyle w:val="18"/>
        <w:numPr>
          <w:ilvl w:val="0"/>
          <w:numId w:val="9"/>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rPr>
        <w:t>有效期</w:t>
      </w:r>
      <w:r>
        <w:rPr>
          <w:rFonts w:hint="eastAsia" w:hAnsi="宋体" w:cs="宋体"/>
          <w:sz w:val="24"/>
          <w:szCs w:val="24"/>
          <w:lang w:val="en-US" w:eastAsia="zh-CN"/>
        </w:rPr>
        <w:t>≥</w:t>
      </w:r>
      <w:r>
        <w:rPr>
          <w:rFonts w:hint="eastAsia" w:ascii="宋体" w:hAnsi="宋体" w:eastAsia="宋体" w:cs="宋体"/>
          <w:sz w:val="24"/>
          <w:szCs w:val="24"/>
        </w:rPr>
        <w:t xml:space="preserve"> 18 个月，2-8℃避光储存。</w:t>
      </w:r>
    </w:p>
    <w:p w14:paraId="04943555">
      <w:pPr>
        <w:pStyle w:val="18"/>
        <w:numPr>
          <w:ilvl w:val="0"/>
          <w:numId w:val="9"/>
        </w:numPr>
        <w:spacing w:line="360" w:lineRule="auto"/>
        <w:ind w:left="425" w:leftChars="0" w:hanging="425" w:firstLineChars="0"/>
        <w:rPr>
          <w:rStyle w:val="216"/>
          <w:rFonts w:hint="eastAsia" w:ascii="宋体" w:hAnsi="宋体" w:eastAsia="宋体" w:cs="宋体"/>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14:paraId="1B35BBA7">
      <w:pPr>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14:paraId="2200E4F8">
      <w:pPr>
        <w:numPr>
          <w:ilvl w:val="0"/>
          <w:numId w:val="0"/>
        </w:numPr>
        <w:spacing w:line="360" w:lineRule="auto"/>
        <w:ind w:leftChars="0"/>
        <w:rPr>
          <w:rFonts w:hint="eastAsia" w:ascii="宋体" w:hAnsi="宋体" w:eastAsia="宋体" w:cs="Times New Roman"/>
          <w:b/>
          <w:sz w:val="28"/>
          <w:szCs w:val="20"/>
        </w:rPr>
      </w:pPr>
    </w:p>
    <w:p w14:paraId="59F980A5">
      <w:pPr>
        <w:numPr>
          <w:ilvl w:val="0"/>
          <w:numId w:val="0"/>
        </w:numPr>
        <w:spacing w:line="360" w:lineRule="auto"/>
        <w:ind w:leftChars="0"/>
        <w:rPr>
          <w:rFonts w:hint="eastAsia" w:ascii="宋体" w:hAnsi="宋体" w:eastAsia="宋体" w:cs="Times New Roman"/>
          <w:b/>
          <w:sz w:val="28"/>
          <w:szCs w:val="20"/>
        </w:rPr>
      </w:pPr>
    </w:p>
    <w:p w14:paraId="605966E6">
      <w:pPr>
        <w:numPr>
          <w:ilvl w:val="0"/>
          <w:numId w:val="0"/>
        </w:numPr>
        <w:spacing w:line="360" w:lineRule="auto"/>
        <w:ind w:leftChars="0"/>
        <w:rPr>
          <w:rFonts w:hint="eastAsia" w:ascii="宋体" w:hAnsi="宋体" w:eastAsia="宋体" w:cs="Times New Roman"/>
          <w:b/>
          <w:sz w:val="28"/>
          <w:szCs w:val="20"/>
        </w:rPr>
      </w:pPr>
    </w:p>
    <w:p w14:paraId="35F1638E">
      <w:pPr>
        <w:numPr>
          <w:ilvl w:val="0"/>
          <w:numId w:val="0"/>
        </w:numPr>
        <w:spacing w:line="360" w:lineRule="auto"/>
        <w:ind w:leftChars="0"/>
        <w:rPr>
          <w:rFonts w:hint="eastAsia" w:ascii="宋体" w:hAnsi="宋体" w:eastAsia="宋体" w:cs="Times New Roman"/>
          <w:b/>
          <w:sz w:val="28"/>
          <w:szCs w:val="20"/>
        </w:rPr>
      </w:pPr>
    </w:p>
    <w:p w14:paraId="7A64693C">
      <w:pPr>
        <w:numPr>
          <w:ilvl w:val="0"/>
          <w:numId w:val="0"/>
        </w:numPr>
        <w:spacing w:line="360" w:lineRule="auto"/>
        <w:ind w:leftChars="0"/>
        <w:rPr>
          <w:rFonts w:hint="eastAsia" w:ascii="宋体" w:hAnsi="宋体" w:eastAsia="宋体" w:cs="Times New Roman"/>
          <w:b/>
          <w:sz w:val="28"/>
          <w:szCs w:val="20"/>
        </w:rPr>
      </w:pPr>
    </w:p>
    <w:p w14:paraId="3ECDBADD">
      <w:pPr>
        <w:numPr>
          <w:ilvl w:val="0"/>
          <w:numId w:val="0"/>
        </w:numPr>
        <w:spacing w:line="360" w:lineRule="auto"/>
        <w:ind w:leftChars="0"/>
        <w:rPr>
          <w:rFonts w:hint="eastAsia" w:ascii="宋体" w:hAnsi="宋体" w:eastAsia="宋体" w:cs="Times New Roman"/>
          <w:b/>
          <w:sz w:val="28"/>
          <w:szCs w:val="20"/>
        </w:rPr>
      </w:pPr>
    </w:p>
    <w:p w14:paraId="00DE8D88">
      <w:pPr>
        <w:numPr>
          <w:ilvl w:val="0"/>
          <w:numId w:val="0"/>
        </w:numPr>
        <w:spacing w:line="360" w:lineRule="auto"/>
        <w:ind w:leftChars="0"/>
        <w:rPr>
          <w:rFonts w:hint="eastAsia" w:ascii="宋体" w:hAnsi="宋体" w:eastAsia="宋体" w:cs="Times New Roman"/>
          <w:b/>
          <w:sz w:val="28"/>
          <w:szCs w:val="20"/>
        </w:rPr>
      </w:pPr>
    </w:p>
    <w:p w14:paraId="4C7D57E1">
      <w:pPr>
        <w:numPr>
          <w:ilvl w:val="0"/>
          <w:numId w:val="0"/>
        </w:numPr>
        <w:spacing w:line="360" w:lineRule="auto"/>
        <w:ind w:leftChars="0"/>
        <w:rPr>
          <w:rFonts w:hint="eastAsia" w:ascii="宋体" w:hAnsi="宋体" w:eastAsia="宋体" w:cs="Times New Roman"/>
          <w:b/>
          <w:sz w:val="28"/>
          <w:szCs w:val="20"/>
        </w:rPr>
      </w:pPr>
    </w:p>
    <w:p w14:paraId="15E16479">
      <w:pPr>
        <w:numPr>
          <w:ilvl w:val="0"/>
          <w:numId w:val="0"/>
        </w:numPr>
        <w:spacing w:line="360" w:lineRule="auto"/>
        <w:ind w:leftChars="0"/>
        <w:rPr>
          <w:rFonts w:hint="eastAsia" w:ascii="宋体" w:hAnsi="宋体" w:eastAsia="宋体" w:cs="Times New Roman"/>
          <w:b/>
          <w:sz w:val="28"/>
          <w:szCs w:val="20"/>
        </w:rPr>
      </w:pPr>
    </w:p>
    <w:p w14:paraId="24457C6B">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1B99F3A7">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12C84855">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42C54C7B">
      <w:pPr>
        <w:spacing w:line="360" w:lineRule="auto"/>
        <w:rPr>
          <w:rFonts w:ascii="宋体" w:hAnsi="宋体" w:eastAsia="宋体" w:cs="Times New Roman"/>
          <w:sz w:val="24"/>
          <w:szCs w:val="20"/>
        </w:rPr>
      </w:pPr>
    </w:p>
    <w:p w14:paraId="6BE4DE34">
      <w:pPr>
        <w:spacing w:line="360" w:lineRule="auto"/>
        <w:rPr>
          <w:rFonts w:ascii="宋体" w:hAnsi="宋体" w:eastAsia="宋体" w:cs="Times New Roman"/>
          <w:sz w:val="24"/>
          <w:szCs w:val="20"/>
        </w:rPr>
      </w:pPr>
    </w:p>
    <w:p w14:paraId="52FECD96">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31C0DCEA">
      <w:pPr>
        <w:spacing w:line="360" w:lineRule="auto"/>
        <w:rPr>
          <w:rFonts w:ascii="宋体" w:hAnsi="宋体" w:eastAsia="宋体" w:cs="Times New Roman"/>
          <w:sz w:val="24"/>
          <w:szCs w:val="20"/>
        </w:rPr>
      </w:pPr>
    </w:p>
    <w:p w14:paraId="362124C2">
      <w:pPr>
        <w:spacing w:line="360" w:lineRule="auto"/>
        <w:rPr>
          <w:rFonts w:ascii="宋体" w:hAnsi="宋体" w:eastAsia="宋体" w:cs="Times New Roman"/>
          <w:sz w:val="24"/>
          <w:szCs w:val="20"/>
        </w:rPr>
      </w:pPr>
    </w:p>
    <w:p w14:paraId="77091657">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6C5F7208">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268BE87D">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0329AF6A">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14:paraId="615A175D">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38DECB59">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4B83A7A5">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324B2B76">
      <w:pPr>
        <w:spacing w:beforeLines="50" w:afterLines="50" w:line="360" w:lineRule="auto"/>
        <w:jc w:val="left"/>
        <w:rPr>
          <w:rFonts w:ascii="宋体" w:hAnsi="宋体" w:eastAsia="宋体" w:cs="Times New Roman"/>
          <w:sz w:val="24"/>
          <w:szCs w:val="24"/>
        </w:rPr>
      </w:pPr>
    </w:p>
    <w:p w14:paraId="26FD5632">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69C21FC2">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3EC597E3">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406323D5">
      <w:pPr>
        <w:spacing w:beforeLines="50" w:afterLines="50" w:line="360" w:lineRule="auto"/>
        <w:jc w:val="left"/>
        <w:rPr>
          <w:rFonts w:ascii="宋体" w:hAnsi="宋体" w:eastAsia="宋体" w:cs="Times New Roman"/>
          <w:sz w:val="24"/>
          <w:szCs w:val="24"/>
        </w:rPr>
      </w:pPr>
    </w:p>
    <w:p w14:paraId="4A8BD7D4">
      <w:pPr>
        <w:spacing w:line="360" w:lineRule="auto"/>
        <w:jc w:val="left"/>
        <w:rPr>
          <w:rFonts w:ascii="宋体" w:hAnsi="宋体" w:eastAsia="宋体" w:cs="Times New Roman"/>
          <w:sz w:val="24"/>
          <w:szCs w:val="24"/>
        </w:rPr>
      </w:pPr>
    </w:p>
    <w:p w14:paraId="1CA177F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59B309CF">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084DD1E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24382C7D">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0CCD662A">
      <w:pPr>
        <w:spacing w:line="360" w:lineRule="auto"/>
        <w:jc w:val="left"/>
        <w:rPr>
          <w:rFonts w:ascii="宋体" w:hAnsi="宋体" w:eastAsia="宋体" w:cs="Times New Roman"/>
          <w:sz w:val="24"/>
          <w:szCs w:val="24"/>
          <w:u w:val="single"/>
        </w:rPr>
      </w:pPr>
    </w:p>
    <w:p w14:paraId="1B31F058">
      <w:pPr>
        <w:spacing w:line="360" w:lineRule="auto"/>
        <w:jc w:val="left"/>
        <w:rPr>
          <w:rFonts w:ascii="宋体" w:hAnsi="宋体" w:eastAsia="宋体" w:cs="Times New Roman"/>
          <w:sz w:val="24"/>
          <w:szCs w:val="24"/>
          <w:u w:val="single"/>
        </w:rPr>
      </w:pPr>
    </w:p>
    <w:p w14:paraId="3EAE73F9">
      <w:pPr>
        <w:spacing w:line="360" w:lineRule="auto"/>
        <w:jc w:val="left"/>
        <w:rPr>
          <w:rFonts w:ascii="宋体" w:hAnsi="宋体" w:eastAsia="宋体" w:cs="Times New Roman"/>
          <w:sz w:val="24"/>
          <w:szCs w:val="24"/>
          <w:u w:val="single"/>
        </w:rPr>
      </w:pPr>
    </w:p>
    <w:p w14:paraId="653B6D22"/>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A75E5">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15251373">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A238">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55583D95">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27AA">
    <w:pPr>
      <w:pStyle w:val="22"/>
      <w:jc w:val="center"/>
    </w:pPr>
    <w:r>
      <w:fldChar w:fldCharType="begin"/>
    </w:r>
    <w:r>
      <w:instrText xml:space="preserve"> PAGE   \* MERGEFORMAT </w:instrText>
    </w:r>
    <w:r>
      <w:fldChar w:fldCharType="separate"/>
    </w:r>
    <w:r>
      <w:rPr>
        <w:lang w:val="zh-CN"/>
      </w:rPr>
      <w:t>2</w:t>
    </w:r>
    <w:r>
      <w:rPr>
        <w:lang w:val="zh-CN"/>
      </w:rPr>
      <w:fldChar w:fldCharType="end"/>
    </w:r>
  </w:p>
  <w:p w14:paraId="73C41800">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D92A">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09BA">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5D505E9C">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5E29F18E">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63C5">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4FD3">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FD92">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09E0">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503E">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74A5">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4BBC">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D55C">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2475C4D"/>
    <w:multiLevelType w:val="singleLevel"/>
    <w:tmpl w:val="B2475C4D"/>
    <w:lvl w:ilvl="0" w:tentative="0">
      <w:start w:val="1"/>
      <w:numFmt w:val="chineseCounting"/>
      <w:suff w:val="nothing"/>
      <w:lvlText w:val="%1、"/>
      <w:lvlJc w:val="left"/>
      <w:pPr>
        <w:ind w:left="-420" w:firstLine="420"/>
      </w:pPr>
      <w:rPr>
        <w:rFonts w:hint="eastAsia"/>
        <w:b w:val="0"/>
        <w:bCs w:val="0"/>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CD42E90B"/>
    <w:multiLevelType w:val="singleLevel"/>
    <w:tmpl w:val="CD42E90B"/>
    <w:lvl w:ilvl="0" w:tentative="0">
      <w:start w:val="2"/>
      <w:numFmt w:val="decimal"/>
      <w:suff w:val="nothing"/>
      <w:lvlText w:val="（%1）"/>
      <w:lvlJc w:val="left"/>
    </w:lvl>
  </w:abstractNum>
  <w:abstractNum w:abstractNumId="4">
    <w:nsid w:val="E537FDDB"/>
    <w:multiLevelType w:val="singleLevel"/>
    <w:tmpl w:val="E537FDDB"/>
    <w:lvl w:ilvl="0" w:tentative="0">
      <w:start w:val="1"/>
      <w:numFmt w:val="decimal"/>
      <w:lvlText w:val="%1."/>
      <w:lvlJc w:val="left"/>
      <w:pPr>
        <w:ind w:left="425" w:hanging="425"/>
      </w:pPr>
      <w:rPr>
        <w:rFonts w:hint="default"/>
      </w:rPr>
    </w:lvl>
  </w:abstractNum>
  <w:abstractNum w:abstractNumId="5">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6">
    <w:nsid w:val="01689DCF"/>
    <w:multiLevelType w:val="singleLevel"/>
    <w:tmpl w:val="01689DCF"/>
    <w:lvl w:ilvl="0" w:tentative="0">
      <w:start w:val="1"/>
      <w:numFmt w:val="decimal"/>
      <w:lvlText w:val="%1."/>
      <w:lvlJc w:val="left"/>
      <w:pPr>
        <w:ind w:left="425" w:hanging="425"/>
      </w:pPr>
      <w:rPr>
        <w:rFonts w:hint="default"/>
      </w:rPr>
    </w:lvl>
  </w:abstractNum>
  <w:abstractNum w:abstractNumId="7">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60FEC37B"/>
    <w:multiLevelType w:val="singleLevel"/>
    <w:tmpl w:val="60FEC37B"/>
    <w:lvl w:ilvl="0" w:tentative="0">
      <w:start w:val="1"/>
      <w:numFmt w:val="decimal"/>
      <w:lvlText w:val="%1."/>
      <w:lvlJc w:val="left"/>
      <w:pPr>
        <w:ind w:left="425" w:hanging="425"/>
      </w:pPr>
      <w:rPr>
        <w:rFonts w:hint="default"/>
      </w:rPr>
    </w:lvl>
  </w:abstractNum>
  <w:num w:numId="1">
    <w:abstractNumId w:val="7"/>
  </w:num>
  <w:num w:numId="2">
    <w:abstractNumId w:val="3"/>
  </w:num>
  <w:num w:numId="3">
    <w:abstractNumId w:val="0"/>
  </w:num>
  <w:num w:numId="4">
    <w:abstractNumId w:val="2"/>
  </w:num>
  <w:num w:numId="5">
    <w:abstractNumId w:val="6"/>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7C20BED"/>
    <w:rsid w:val="08FD6983"/>
    <w:rsid w:val="0A7753AE"/>
    <w:rsid w:val="0BDF2CAF"/>
    <w:rsid w:val="0BF00DA4"/>
    <w:rsid w:val="0EF02652"/>
    <w:rsid w:val="0F0C212E"/>
    <w:rsid w:val="0FFD6BE5"/>
    <w:rsid w:val="126A0881"/>
    <w:rsid w:val="129544B2"/>
    <w:rsid w:val="139C0D9D"/>
    <w:rsid w:val="13BB3FAB"/>
    <w:rsid w:val="13E44EDE"/>
    <w:rsid w:val="19530D66"/>
    <w:rsid w:val="19BC5BE6"/>
    <w:rsid w:val="19DC576F"/>
    <w:rsid w:val="1A355C22"/>
    <w:rsid w:val="1A5F06D7"/>
    <w:rsid w:val="1ACC1559"/>
    <w:rsid w:val="1B09545F"/>
    <w:rsid w:val="1C7C757C"/>
    <w:rsid w:val="1CF2158A"/>
    <w:rsid w:val="1DBB4EF2"/>
    <w:rsid w:val="1DBC650F"/>
    <w:rsid w:val="1E4F1A12"/>
    <w:rsid w:val="1E6E1433"/>
    <w:rsid w:val="206F557C"/>
    <w:rsid w:val="21CA6472"/>
    <w:rsid w:val="22AA393E"/>
    <w:rsid w:val="23276141"/>
    <w:rsid w:val="23F2414E"/>
    <w:rsid w:val="24161FB7"/>
    <w:rsid w:val="2458229A"/>
    <w:rsid w:val="2464469F"/>
    <w:rsid w:val="24C25007"/>
    <w:rsid w:val="25043F40"/>
    <w:rsid w:val="25ED784B"/>
    <w:rsid w:val="25F11009"/>
    <w:rsid w:val="262A7ACF"/>
    <w:rsid w:val="271D349F"/>
    <w:rsid w:val="277C62E7"/>
    <w:rsid w:val="2B2963D3"/>
    <w:rsid w:val="2E095F27"/>
    <w:rsid w:val="2E287082"/>
    <w:rsid w:val="2E6E18BF"/>
    <w:rsid w:val="2E884201"/>
    <w:rsid w:val="2F2C5770"/>
    <w:rsid w:val="2F535254"/>
    <w:rsid w:val="315E1161"/>
    <w:rsid w:val="32725D0C"/>
    <w:rsid w:val="331367BC"/>
    <w:rsid w:val="34EE008B"/>
    <w:rsid w:val="352B33FC"/>
    <w:rsid w:val="35805CB4"/>
    <w:rsid w:val="36550770"/>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34E7278"/>
    <w:rsid w:val="44C60E76"/>
    <w:rsid w:val="44E76487"/>
    <w:rsid w:val="4535060E"/>
    <w:rsid w:val="469B3D4F"/>
    <w:rsid w:val="473A03ED"/>
    <w:rsid w:val="49B25227"/>
    <w:rsid w:val="4B863339"/>
    <w:rsid w:val="4BA42333"/>
    <w:rsid w:val="4CEE1CF2"/>
    <w:rsid w:val="4D25098E"/>
    <w:rsid w:val="4D77632F"/>
    <w:rsid w:val="4DDC66FE"/>
    <w:rsid w:val="4E7C3473"/>
    <w:rsid w:val="4FB81DC2"/>
    <w:rsid w:val="501778F7"/>
    <w:rsid w:val="50CF0D56"/>
    <w:rsid w:val="52C021AE"/>
    <w:rsid w:val="533613EF"/>
    <w:rsid w:val="5371335C"/>
    <w:rsid w:val="5389510F"/>
    <w:rsid w:val="54643684"/>
    <w:rsid w:val="54BD39A2"/>
    <w:rsid w:val="55224D7B"/>
    <w:rsid w:val="56E97E3E"/>
    <w:rsid w:val="570E7256"/>
    <w:rsid w:val="59A549DC"/>
    <w:rsid w:val="5BB838A1"/>
    <w:rsid w:val="5CDE5CFF"/>
    <w:rsid w:val="5CF501E7"/>
    <w:rsid w:val="5E4E4400"/>
    <w:rsid w:val="5E5E67D4"/>
    <w:rsid w:val="5EAC2763"/>
    <w:rsid w:val="60BA47AE"/>
    <w:rsid w:val="61E26848"/>
    <w:rsid w:val="63B05371"/>
    <w:rsid w:val="63D92820"/>
    <w:rsid w:val="63E1229E"/>
    <w:rsid w:val="64917820"/>
    <w:rsid w:val="6688474A"/>
    <w:rsid w:val="67411EF2"/>
    <w:rsid w:val="67C41429"/>
    <w:rsid w:val="684E60CA"/>
    <w:rsid w:val="685F15E7"/>
    <w:rsid w:val="690540BF"/>
    <w:rsid w:val="698F11EF"/>
    <w:rsid w:val="699B0761"/>
    <w:rsid w:val="69BE7719"/>
    <w:rsid w:val="6A0856B9"/>
    <w:rsid w:val="6A664098"/>
    <w:rsid w:val="6BB07235"/>
    <w:rsid w:val="6BCB7ABB"/>
    <w:rsid w:val="6C146FEA"/>
    <w:rsid w:val="6CE12E64"/>
    <w:rsid w:val="6CEA0C57"/>
    <w:rsid w:val="6D024D8C"/>
    <w:rsid w:val="6ECC7A0D"/>
    <w:rsid w:val="706B18B9"/>
    <w:rsid w:val="709F0097"/>
    <w:rsid w:val="70EA395C"/>
    <w:rsid w:val="71C45194"/>
    <w:rsid w:val="7397006E"/>
    <w:rsid w:val="740D6797"/>
    <w:rsid w:val="748B756C"/>
    <w:rsid w:val="75CC49D7"/>
    <w:rsid w:val="76C539AC"/>
    <w:rsid w:val="77C35AEB"/>
    <w:rsid w:val="79715BD1"/>
    <w:rsid w:val="7A5944E4"/>
    <w:rsid w:val="7B983999"/>
    <w:rsid w:val="7C3A20F4"/>
    <w:rsid w:val="7C514E63"/>
    <w:rsid w:val="7CA25B04"/>
    <w:rsid w:val="7D2F5BB7"/>
    <w:rsid w:val="7DD03920"/>
    <w:rsid w:val="7DF33D62"/>
    <w:rsid w:val="7ED9015B"/>
    <w:rsid w:val="7F35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6128</Words>
  <Characters>6933</Characters>
  <Lines>12</Lines>
  <Paragraphs>17</Paragraphs>
  <TotalTime>17</TotalTime>
  <ScaleCrop>false</ScaleCrop>
  <LinksUpToDate>false</LinksUpToDate>
  <CharactersWithSpaces>7064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JC</cp:lastModifiedBy>
  <dcterms:modified xsi:type="dcterms:W3CDTF">2025-02-10T08:00:15Z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689F66E2BED94CE1B9DF5B7DA43F27A0_13</vt:lpwstr>
  </property>
  <property fmtid="{D5CDD505-2E9C-101B-9397-08002B2CF9AE}" pid="4" name="KSOTemplateDocerSaveRecord">
    <vt:lpwstr>eyJoZGlkIjoiMDY0MTM1YmQ5YzYyY2MzYzViYWIwOTc4NGFmODliNTEiLCJ1c2VySWQiOiIzNzExMzcyMTMifQ==</vt:lpwstr>
  </property>
</Properties>
</file>