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6722">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36CCCC8F">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4D550B9B">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14:paraId="50F62658">
      <w:pPr>
        <w:tabs>
          <w:tab w:val="left" w:pos="3150"/>
        </w:tabs>
        <w:spacing w:line="360" w:lineRule="auto"/>
        <w:jc w:val="center"/>
        <w:rPr>
          <w:rFonts w:ascii="宋体" w:hAnsi="宋体" w:eastAsia="宋体" w:cs="Times New Roman"/>
          <w:b/>
          <w:sz w:val="32"/>
          <w:szCs w:val="20"/>
        </w:rPr>
      </w:pPr>
    </w:p>
    <w:p w14:paraId="71E77E37">
      <w:pPr>
        <w:tabs>
          <w:tab w:val="left" w:pos="3150"/>
        </w:tabs>
        <w:spacing w:line="360" w:lineRule="auto"/>
        <w:jc w:val="center"/>
        <w:rPr>
          <w:rFonts w:ascii="宋体" w:hAnsi="宋体" w:eastAsia="宋体" w:cs="Times New Roman"/>
          <w:b/>
          <w:sz w:val="32"/>
          <w:szCs w:val="20"/>
        </w:rPr>
      </w:pPr>
    </w:p>
    <w:p w14:paraId="67D8D4A4">
      <w:pPr>
        <w:tabs>
          <w:tab w:val="left" w:pos="3150"/>
        </w:tabs>
        <w:spacing w:line="360" w:lineRule="auto"/>
        <w:jc w:val="center"/>
        <w:rPr>
          <w:rFonts w:ascii="宋体" w:hAnsi="宋体" w:eastAsia="宋体" w:cs="Times New Roman"/>
          <w:b/>
          <w:sz w:val="32"/>
          <w:szCs w:val="20"/>
        </w:rPr>
      </w:pPr>
    </w:p>
    <w:p w14:paraId="324D8F76">
      <w:pPr>
        <w:tabs>
          <w:tab w:val="left" w:pos="3150"/>
        </w:tabs>
        <w:spacing w:line="360" w:lineRule="auto"/>
        <w:jc w:val="center"/>
        <w:rPr>
          <w:rFonts w:ascii="宋体" w:hAnsi="宋体" w:eastAsia="宋体" w:cs="Times New Roman"/>
          <w:b/>
          <w:sz w:val="32"/>
          <w:szCs w:val="20"/>
        </w:rPr>
      </w:pPr>
    </w:p>
    <w:p w14:paraId="3D0750F4">
      <w:pPr>
        <w:tabs>
          <w:tab w:val="left" w:pos="3150"/>
        </w:tabs>
        <w:spacing w:line="360" w:lineRule="auto"/>
        <w:jc w:val="center"/>
        <w:rPr>
          <w:rFonts w:ascii="宋体" w:hAnsi="宋体" w:eastAsia="宋体" w:cs="Times New Roman"/>
          <w:b/>
          <w:sz w:val="32"/>
          <w:szCs w:val="20"/>
        </w:rPr>
      </w:pPr>
    </w:p>
    <w:p w14:paraId="096E1AD2">
      <w:pPr>
        <w:tabs>
          <w:tab w:val="left" w:pos="3150"/>
        </w:tabs>
        <w:spacing w:line="360" w:lineRule="auto"/>
        <w:jc w:val="center"/>
        <w:rPr>
          <w:rFonts w:ascii="宋体" w:hAnsi="宋体" w:eastAsia="宋体" w:cs="Times New Roman"/>
          <w:b/>
          <w:sz w:val="32"/>
          <w:szCs w:val="20"/>
        </w:rPr>
      </w:pPr>
    </w:p>
    <w:p w14:paraId="078C1E19">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咬嘴等医用耗材</w:t>
      </w:r>
    </w:p>
    <w:p w14:paraId="14F25997">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488FF8BE">
      <w:pPr>
        <w:tabs>
          <w:tab w:val="left" w:pos="2730"/>
        </w:tabs>
        <w:spacing w:line="360" w:lineRule="auto"/>
        <w:ind w:left="723" w:hanging="720" w:hangingChars="200"/>
        <w:jc w:val="center"/>
        <w:rPr>
          <w:rFonts w:ascii="宋体" w:hAnsi="宋体" w:eastAsia="宋体" w:cs="Times New Roman"/>
          <w:b/>
          <w:sz w:val="36"/>
          <w:szCs w:val="36"/>
        </w:rPr>
      </w:pPr>
    </w:p>
    <w:p w14:paraId="44880B65">
      <w:pPr>
        <w:tabs>
          <w:tab w:val="left" w:pos="2730"/>
        </w:tabs>
        <w:spacing w:line="360" w:lineRule="auto"/>
        <w:ind w:left="723" w:hanging="720" w:hangingChars="200"/>
        <w:jc w:val="center"/>
        <w:rPr>
          <w:rFonts w:ascii="宋体" w:hAnsi="宋体" w:eastAsia="宋体" w:cs="Times New Roman"/>
          <w:b/>
          <w:sz w:val="36"/>
          <w:szCs w:val="36"/>
        </w:rPr>
      </w:pPr>
    </w:p>
    <w:p w14:paraId="67A3318C">
      <w:pPr>
        <w:tabs>
          <w:tab w:val="left" w:pos="2730"/>
        </w:tabs>
        <w:spacing w:line="360" w:lineRule="auto"/>
        <w:ind w:left="723" w:hanging="720" w:hangingChars="200"/>
        <w:jc w:val="center"/>
        <w:rPr>
          <w:rFonts w:ascii="宋体" w:hAnsi="宋体" w:eastAsia="宋体" w:cs="Times New Roman"/>
          <w:b/>
          <w:sz w:val="36"/>
          <w:szCs w:val="36"/>
        </w:rPr>
      </w:pPr>
    </w:p>
    <w:p w14:paraId="29555485">
      <w:pPr>
        <w:tabs>
          <w:tab w:val="left" w:pos="2730"/>
        </w:tabs>
        <w:spacing w:line="360" w:lineRule="auto"/>
        <w:ind w:left="723" w:hanging="720" w:hangingChars="200"/>
        <w:jc w:val="center"/>
        <w:rPr>
          <w:rFonts w:ascii="宋体" w:hAnsi="宋体" w:eastAsia="宋体" w:cs="Times New Roman"/>
          <w:b/>
          <w:sz w:val="36"/>
          <w:szCs w:val="36"/>
        </w:rPr>
      </w:pPr>
    </w:p>
    <w:p w14:paraId="233AEF44">
      <w:pPr>
        <w:tabs>
          <w:tab w:val="left" w:pos="2730"/>
        </w:tabs>
        <w:spacing w:line="360" w:lineRule="auto"/>
        <w:ind w:left="723" w:hanging="720" w:hangingChars="200"/>
        <w:jc w:val="center"/>
        <w:rPr>
          <w:rFonts w:ascii="宋体" w:hAnsi="宋体" w:eastAsia="宋体" w:cs="Times New Roman"/>
          <w:b/>
          <w:sz w:val="36"/>
          <w:szCs w:val="36"/>
        </w:rPr>
      </w:pPr>
    </w:p>
    <w:p w14:paraId="41FBC703">
      <w:pPr>
        <w:tabs>
          <w:tab w:val="left" w:pos="2730"/>
        </w:tabs>
        <w:spacing w:line="360" w:lineRule="auto"/>
        <w:ind w:left="723" w:hanging="720" w:hangingChars="200"/>
        <w:jc w:val="center"/>
        <w:rPr>
          <w:rFonts w:ascii="宋体" w:hAnsi="宋体" w:eastAsia="宋体" w:cs="Times New Roman"/>
          <w:b/>
          <w:sz w:val="36"/>
          <w:szCs w:val="36"/>
        </w:rPr>
      </w:pPr>
    </w:p>
    <w:p w14:paraId="5FC115D8">
      <w:pPr>
        <w:tabs>
          <w:tab w:val="left" w:pos="2730"/>
        </w:tabs>
        <w:spacing w:line="360" w:lineRule="auto"/>
        <w:ind w:left="723" w:hanging="720" w:hangingChars="200"/>
        <w:jc w:val="center"/>
        <w:rPr>
          <w:rFonts w:ascii="宋体" w:hAnsi="宋体" w:eastAsia="宋体" w:cs="Times New Roman"/>
          <w:b/>
          <w:sz w:val="36"/>
          <w:szCs w:val="36"/>
        </w:rPr>
      </w:pPr>
    </w:p>
    <w:p w14:paraId="3DCBD5A4">
      <w:pPr>
        <w:tabs>
          <w:tab w:val="left" w:pos="2730"/>
        </w:tabs>
        <w:spacing w:line="360" w:lineRule="auto"/>
        <w:ind w:left="723" w:hanging="720" w:hangingChars="200"/>
        <w:jc w:val="center"/>
        <w:rPr>
          <w:rFonts w:ascii="宋体" w:hAnsi="宋体" w:eastAsia="宋体" w:cs="Times New Roman"/>
          <w:b/>
          <w:sz w:val="36"/>
          <w:szCs w:val="36"/>
        </w:rPr>
      </w:pPr>
    </w:p>
    <w:p w14:paraId="327295F8">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13</w:t>
      </w:r>
      <w:r>
        <w:rPr>
          <w:rFonts w:ascii="宋体" w:hAnsi="宋体" w:eastAsia="宋体" w:cs="Times New Roman"/>
          <w:b/>
          <w:sz w:val="36"/>
          <w:szCs w:val="36"/>
          <w:highlight w:val="none"/>
        </w:rPr>
        <w:t>日</w:t>
      </w:r>
    </w:p>
    <w:p w14:paraId="1BF79C37">
      <w:pPr>
        <w:pageBreakBefore/>
        <w:tabs>
          <w:tab w:val="left" w:pos="2730"/>
        </w:tabs>
        <w:spacing w:line="360" w:lineRule="auto"/>
        <w:ind w:left="964" w:hanging="960" w:hangingChars="200"/>
        <w:jc w:val="center"/>
        <w:rPr>
          <w:rFonts w:ascii="宋体" w:hAnsi="宋体" w:eastAsia="宋体" w:cs="Times New Roman"/>
          <w:b/>
          <w:bCs/>
          <w:sz w:val="48"/>
          <w:szCs w:val="20"/>
        </w:rPr>
      </w:pPr>
    </w:p>
    <w:p w14:paraId="747174DC">
      <w:pPr>
        <w:spacing w:line="360" w:lineRule="auto"/>
        <w:ind w:left="964" w:hanging="960" w:hangingChars="200"/>
        <w:jc w:val="center"/>
        <w:rPr>
          <w:rFonts w:ascii="宋体" w:hAnsi="宋体" w:eastAsia="宋体" w:cs="Times New Roman"/>
          <w:b/>
          <w:bCs/>
          <w:sz w:val="48"/>
          <w:szCs w:val="20"/>
        </w:rPr>
      </w:pPr>
    </w:p>
    <w:p w14:paraId="77936262">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2EAF8512">
      <w:pPr>
        <w:spacing w:line="360" w:lineRule="auto"/>
        <w:ind w:left="199" w:hanging="198" w:hangingChars="55"/>
        <w:rPr>
          <w:rFonts w:ascii="宋体" w:hAnsi="宋体" w:eastAsia="宋体" w:cs="Times New Roman"/>
          <w:b/>
          <w:bCs/>
          <w:sz w:val="36"/>
          <w:szCs w:val="20"/>
        </w:rPr>
      </w:pPr>
    </w:p>
    <w:p w14:paraId="244CF15F">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17EAA558">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14:paraId="2CF2D8E2">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14:paraId="2E6718EE">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14:paraId="244287AB">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14:paraId="3466834B">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14:paraId="3B79DACC">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14:paraId="211D70D1">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090B51E4">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716015B7">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14:paraId="19FBC413">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包一：</w:t>
      </w:r>
      <w:r>
        <w:rPr>
          <w:rFonts w:hint="eastAsia" w:ascii="宋体" w:hAnsi="宋体" w:eastAsia="宋体" w:cstheme="minorBidi"/>
          <w:sz w:val="24"/>
          <w:szCs w:val="24"/>
          <w:highlight w:val="none"/>
          <w:lang w:val="en-US" w:eastAsia="zh-CN"/>
        </w:rPr>
        <w:t>咬嘴</w:t>
      </w:r>
    </w:p>
    <w:p w14:paraId="64204F90">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rPr>
        <w:t>包</w:t>
      </w:r>
      <w:r>
        <w:rPr>
          <w:rFonts w:hint="eastAsia" w:ascii="宋体" w:hAnsi="宋体" w:cs="宋体"/>
          <w:kern w:val="0"/>
          <w:sz w:val="24"/>
          <w:szCs w:val="24"/>
          <w:highlight w:val="none"/>
          <w:lang w:val="en-US" w:eastAsia="zh-CN"/>
        </w:rPr>
        <w:t>二</w:t>
      </w:r>
      <w:r>
        <w:rPr>
          <w:rFonts w:hint="eastAsia" w:ascii="宋体" w:hAnsi="宋体" w:eastAsia="宋体" w:cs="宋体"/>
          <w:kern w:val="0"/>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一次性使用中性电极</w:t>
      </w:r>
    </w:p>
    <w:p w14:paraId="4D3AA777">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cs="Times New Roman"/>
          <w:sz w:val="24"/>
          <w:szCs w:val="24"/>
          <w:lang w:val="en-US" w:eastAsia="zh-CN"/>
        </w:rPr>
        <w:t>包三：</w:t>
      </w:r>
      <w:r>
        <w:rPr>
          <w:rFonts w:hint="eastAsia" w:ascii="宋体" w:hAnsi="宋体" w:eastAsia="宋体" w:cs="宋体"/>
          <w:sz w:val="24"/>
          <w:szCs w:val="24"/>
        </w:rPr>
        <w:t>盆底肌肉治疗头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14:paraId="7F371370">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heme="minorBidi"/>
          <w:sz w:val="24"/>
          <w:szCs w:val="24"/>
          <w:lang w:val="en-US" w:eastAsia="zh-CN"/>
        </w:rPr>
      </w:pPr>
      <w:r>
        <w:rPr>
          <w:rFonts w:hint="eastAsia" w:ascii="宋体" w:hAnsi="宋体" w:cs="宋体"/>
          <w:sz w:val="24"/>
          <w:szCs w:val="24"/>
          <w:lang w:val="en-US" w:eastAsia="zh-CN"/>
        </w:rPr>
        <w:t>包四：</w:t>
      </w:r>
      <w:r>
        <w:rPr>
          <w:rFonts w:hint="eastAsia" w:ascii="宋体" w:hAnsi="宋体" w:eastAsia="宋体" w:cs="宋体"/>
          <w:sz w:val="24"/>
          <w:szCs w:val="24"/>
        </w:rPr>
        <w:t>盆底肌肉治疗头</w:t>
      </w:r>
      <w:r>
        <w:rPr>
          <w:rFonts w:hint="eastAsia" w:ascii="宋体" w:hAnsi="宋体" w:eastAsia="宋体" w:cs="宋体"/>
          <w:sz w:val="24"/>
          <w:szCs w:val="24"/>
          <w:lang w:eastAsia="zh-CN"/>
        </w:rPr>
        <w:t>（</w:t>
      </w:r>
      <w:r>
        <w:rPr>
          <w:rFonts w:hint="eastAsia" w:ascii="宋体" w:hAnsi="宋体" w:cs="宋体"/>
          <w:sz w:val="24"/>
          <w:szCs w:val="24"/>
          <w:lang w:val="en-US" w:eastAsia="zh-CN"/>
        </w:rPr>
        <w:t>二</w:t>
      </w:r>
      <w:r>
        <w:rPr>
          <w:rFonts w:hint="eastAsia" w:ascii="宋体" w:hAnsi="宋体" w:eastAsia="宋体" w:cs="宋体"/>
          <w:sz w:val="24"/>
          <w:szCs w:val="24"/>
          <w:lang w:eastAsia="zh-CN"/>
        </w:rPr>
        <w:t>）</w:t>
      </w:r>
    </w:p>
    <w:p w14:paraId="41F51AC2">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包五：</w:t>
      </w:r>
      <w:r>
        <w:rPr>
          <w:rFonts w:hint="eastAsia" w:ascii="宋体" w:hAnsi="宋体" w:eastAsia="宋体" w:cs="宋体"/>
          <w:sz w:val="24"/>
          <w:szCs w:val="24"/>
          <w:lang w:val="en-US" w:eastAsia="zh-CN"/>
        </w:rPr>
        <w:t>无醇型表面消毒湿巾</w:t>
      </w:r>
    </w:p>
    <w:p w14:paraId="2F05D194">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包六：</w:t>
      </w:r>
      <w:r>
        <w:rPr>
          <w:rFonts w:hint="eastAsia" w:ascii="宋体" w:hAnsi="宋体" w:eastAsia="宋体" w:cs="宋体"/>
          <w:sz w:val="24"/>
          <w:szCs w:val="24"/>
          <w:lang w:val="en-US" w:eastAsia="zh-CN"/>
        </w:rPr>
        <w:t>低泡多酶清洗剂</w:t>
      </w:r>
    </w:p>
    <w:p w14:paraId="11943750">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包七：</w:t>
      </w:r>
      <w:r>
        <w:rPr>
          <w:rFonts w:hint="eastAsia" w:ascii="宋体" w:hAnsi="宋体" w:eastAsia="宋体" w:cstheme="minorBidi"/>
          <w:sz w:val="24"/>
          <w:szCs w:val="24"/>
        </w:rPr>
        <w:t>一元过氧乙酸消毒液‖型</w:t>
      </w:r>
    </w:p>
    <w:p w14:paraId="7987068E">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包八：竹火罐</w:t>
      </w:r>
    </w:p>
    <w:p w14:paraId="7F6D1F71">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包九：针灸针</w:t>
      </w:r>
    </w:p>
    <w:p w14:paraId="25AB6F9A">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theme="minorBidi"/>
          <w:sz w:val="24"/>
          <w:szCs w:val="24"/>
          <w:lang w:val="en-US" w:eastAsia="zh-CN"/>
        </w:rPr>
      </w:pPr>
      <w:r>
        <w:rPr>
          <w:rFonts w:hint="eastAsia" w:ascii="宋体" w:hAnsi="宋体" w:cstheme="minorBidi"/>
          <w:sz w:val="24"/>
          <w:szCs w:val="24"/>
          <w:lang w:val="en-US" w:eastAsia="zh-CN"/>
        </w:rPr>
        <w:t>包十：理疗电极片</w:t>
      </w:r>
    </w:p>
    <w:p w14:paraId="54A9E22D">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包十一：一次性使用高压造影注射器及附件</w:t>
      </w:r>
    </w:p>
    <w:p w14:paraId="3990320A">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包十二：一次性使用无菌造影针筒</w:t>
      </w:r>
    </w:p>
    <w:p w14:paraId="5DF4390B">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theme="minorBidi"/>
          <w:sz w:val="24"/>
          <w:szCs w:val="24"/>
          <w:lang w:val="en-US" w:eastAsia="zh-CN"/>
        </w:rPr>
      </w:pPr>
      <w:r>
        <w:rPr>
          <w:rFonts w:hint="eastAsia" w:ascii="宋体" w:hAnsi="宋体" w:cstheme="minorBidi"/>
          <w:sz w:val="24"/>
          <w:szCs w:val="24"/>
          <w:lang w:val="en-US" w:eastAsia="zh-CN"/>
        </w:rPr>
        <w:t>包十三：</w:t>
      </w:r>
      <w:r>
        <w:rPr>
          <w:rFonts w:hint="eastAsia" w:ascii="宋体" w:hAnsi="宋体" w:eastAsia="宋体" w:cs="宋体"/>
          <w:sz w:val="24"/>
          <w:szCs w:val="24"/>
        </w:rPr>
        <w:t>皮肤清洗液</w:t>
      </w:r>
    </w:p>
    <w:p w14:paraId="00AEB310">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14:paraId="7FE72C01">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28FF52C9">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14:paraId="6CF88193">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14:paraId="234C7713">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74565054">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4EC5CFCE">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6D79F6D6">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14:paraId="716D1980">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14:paraId="7BDAAC5F">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14:paraId="1E165E7B">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7CD6AE2C">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14:paraId="75AD8702">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14:paraId="51E53977">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14:paraId="67CDFA94">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14:paraId="5411BA68">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14:paraId="15266841">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14:paraId="6E49C630">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4C08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F0CEE13">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14:paraId="1C03712A">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14:paraId="0D5D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54A68392">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14:paraId="0956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B74D9AB">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14:paraId="76F5D64C">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14:paraId="0ADE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B5CD81E">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14:paraId="76D23021">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heme="minorBidi"/>
                <w:sz w:val="24"/>
                <w:szCs w:val="24"/>
                <w:highlight w:val="none"/>
                <w:lang w:val="en-US" w:eastAsia="zh-CN"/>
              </w:rPr>
              <w:t>咬嘴</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14:paraId="24DA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1189D43">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14:paraId="33D22662">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heme="minorBidi"/>
                <w:sz w:val="24"/>
                <w:szCs w:val="24"/>
                <w:highlight w:val="none"/>
                <w:lang w:val="en-US" w:eastAsia="zh-CN"/>
              </w:rPr>
              <w:t>咬嘴</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14:paraId="70E6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2C5737A">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14:paraId="346A570A">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44A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281211A">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14:paraId="0FD25C7E">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14:paraId="4EC1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9C61C62">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14:paraId="42B5EF31">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14:paraId="599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10974765">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14:paraId="640A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7597DAB">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14:paraId="670CCBF9">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14:paraId="2A37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614AD3B">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14:paraId="5A0C0EE2">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14:paraId="792AD1DB">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14:paraId="0EFF9541">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14:paraId="6588041C">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14:paraId="2A5A8309">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14:paraId="4CF6E730">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14:paraId="06A52DD4">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14:paraId="26F82F0F">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14:paraId="41420B71">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14:paraId="36A8FE09">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14:paraId="7A3124D5">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14:paraId="7A0E5A54">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14:paraId="4CEEA2E1">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14:paraId="3F110CEF">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14:paraId="41086884">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14:paraId="7F7834BA">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14:paraId="3780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6675769">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14:paraId="61DBB602">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14:paraId="1FC4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EB49795">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14:paraId="241DB688">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14:paraId="2E127445">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4B19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F531642">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14:paraId="1B59F868">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14:paraId="5789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41FAF13">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14:paraId="2BACD965">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14:paraId="1AC0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5760041">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14:paraId="1A7D4880">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14:paraId="7B4EA931">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14:paraId="516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1BA9B50">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14:paraId="5961E16B">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14:paraId="330508F1">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14:paraId="2CC6AAE3">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14:paraId="58CB75CD">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14:paraId="5C2F4C79">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14:paraId="0C33DA7A">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14:paraId="71CF42B1">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14:paraId="7AD6BC59">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14:paraId="0F331860">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14:paraId="1E744849">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14:paraId="5385B845">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14:paraId="5830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CF05690">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14:paraId="2027EAC5">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74F1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CBC1C62">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14:paraId="1D098A33">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14:paraId="4D9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8E47535">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14:paraId="541E176F">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14:paraId="535E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B80FAD3">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14:paraId="494EDDE9">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14:paraId="4725AB0D">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14:paraId="40B6A8E7">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14:paraId="763B2383">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14:paraId="13325A10">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14:paraId="2C8B2906">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14:paraId="211E8A7A">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14:paraId="349B1D1E">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14:paraId="60FD6AE0">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14:paraId="18F4A088">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14:paraId="07B8CF8A">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14:paraId="78EA3AD9">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14:paraId="3CD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E7629A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14:paraId="720E28AA">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14:paraId="4F315D30">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14:paraId="0DEAF235">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14:paraId="34ECC811">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14:paraId="7DF4F316">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14:paraId="3779FCC9">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14:paraId="70ED7F5D">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14:paraId="1B0CC7C5">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14:paraId="65A14454">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14:paraId="2DE9D28D">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14:paraId="41924582">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14:paraId="177CEBBB">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14:paraId="6CF3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4DB8FC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0D0064B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786CE32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14:paraId="2B92EDD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14:paraId="6A21D8A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14:paraId="70D620CF">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3C35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4581B9D">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14:paraId="21437008">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14:paraId="1525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07557D8">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14:paraId="4F4F5A3F">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14:paraId="3B1B4202">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14:paraId="35EED7B3">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14:paraId="08F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6154D92">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14:paraId="62FEA998">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14:paraId="29DA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9364" w:type="dxa"/>
            <w:gridSpan w:val="2"/>
            <w:vAlign w:val="center"/>
          </w:tcPr>
          <w:p w14:paraId="33D20D98">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14:paraId="15BF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55077B6">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41ABE1A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19</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w:t>
            </w:r>
            <w:r>
              <w:rPr>
                <w:rFonts w:ascii="宋体" w:hAnsi="宋体" w:eastAsia="宋体" w:cs="Times New Roman"/>
                <w:sz w:val="24"/>
                <w:szCs w:val="20"/>
                <w:highlight w:val="none"/>
              </w:rPr>
              <w:t>时间</w:t>
            </w:r>
            <w:r>
              <w:rPr>
                <w:rFonts w:hint="eastAsia" w:ascii="宋体" w:hAnsi="宋体" w:eastAsia="宋体" w:cs="Times New Roman"/>
                <w:sz w:val="24"/>
                <w:szCs w:val="20"/>
                <w:highlight w:val="none"/>
              </w:rPr>
              <w:t>10：00</w:t>
            </w:r>
          </w:p>
          <w:p w14:paraId="5E02459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p>
          <w:p w14:paraId="1D205D4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14:paraId="043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70EA434">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14:paraId="04292316">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6020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5AA37D1">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14:paraId="7D58891C">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14:paraId="2651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1A48B34">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14:paraId="56062F9F">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14:paraId="24F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DF7EBAC">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14:paraId="6748A83E">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14:paraId="40F5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0FF4E66">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14:paraId="28356A23">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14:paraId="46E39F92">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14:paraId="656D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8246764">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14:paraId="36C7AE92">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14:paraId="42B3CA13">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14:paraId="591D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F71B585">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14:paraId="0FB5BE97">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14:paraId="7862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55AE26F">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14:paraId="15D17C89">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14:paraId="241E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15C4D4D">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14:paraId="1592C837">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14:paraId="7B60AE7F">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14:paraId="0C24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5713C6D9">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14:paraId="149C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70062F2">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14:paraId="0BCECE13">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14:paraId="6353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474376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14:paraId="62CE3130">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14:paraId="16C73082">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14:paraId="6E2AF8FA">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14:paraId="1D230E1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14:paraId="50B4165F">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14:paraId="54B7D1DB">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392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1E679B0A">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191AD3E3">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7D57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26B643D4">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170C8655">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2789E889">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14:paraId="1503650E">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14:paraId="4F80939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14:paraId="17A67785">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14:paraId="3A49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4B059ED4">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6FEF0501">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75E0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1907ADB1">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0711A521">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3847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5708D1DC">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14:paraId="009D8A03">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14:paraId="431C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0CD81364">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14:paraId="7E91C047">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14:paraId="2B02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33F5CAF5">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14:paraId="746BAB4A">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2CB9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14:paraId="356CDA8A">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14:paraId="71F4EA43">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14:paraId="0D18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2AB82000">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0F2F9AA6">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14:paraId="3E0EA2F7">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13B6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5CAE06E8">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14:paraId="3BFFDC7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14:paraId="0170FA8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14:paraId="6AF3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30F046D8">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14:paraId="4038627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0B0F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716174E1">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14:paraId="55ECFA18">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3BCC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14:paraId="07AB18BF">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14:paraId="1CBBD2A2">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14:paraId="36B0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10B5D61E">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14:paraId="5CBF0B7F">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4492D560">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43A72C27">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14:paraId="586F2064">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14:paraId="4037A3A0">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14:paraId="4F977A5D">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theme="minorBidi"/>
          <w:sz w:val="24"/>
          <w:szCs w:val="24"/>
          <w:highlight w:val="none"/>
          <w:lang w:val="en-US" w:eastAsia="zh-CN"/>
        </w:rPr>
        <w:t>咬嘴</w:t>
      </w:r>
    </w:p>
    <w:p w14:paraId="31DB8251">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14:paraId="349B6B5A">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0EBD1D42">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14:paraId="2FDD0074">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94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766"/>
        <w:gridCol w:w="7661"/>
      </w:tblGrid>
      <w:tr w14:paraId="75CC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C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B607">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82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14:paraId="7DBC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92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theme="minorBidi"/>
                <w:sz w:val="24"/>
                <w:szCs w:val="24"/>
                <w:highlight w:val="none"/>
                <w:lang w:val="en-US" w:eastAsia="zh-CN"/>
              </w:rPr>
              <w:t>咬嘴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8B0F">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7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ABB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1.外观</w:t>
            </w:r>
          </w:p>
          <w:p w14:paraId="0E4A651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咬嘴表面应光洁，无飞边、毛刺，无污渍、杂质、无裂纹现象</w:t>
            </w:r>
          </w:p>
          <w:p w14:paraId="6151D42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2.规格的尺寸和允差要求</w:t>
            </w:r>
          </w:p>
          <w:p w14:paraId="062B8E9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2.1 阻沫膜接合处外径95mm </w:t>
            </w:r>
          </w:p>
          <w:p w14:paraId="2BED9CA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尺寸≤50mm时，偏差为±3mm；&gt;50mm,而≤100mm时，偏差为±9mm。</w:t>
            </w:r>
          </w:p>
          <w:p w14:paraId="086EB3C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3.强度的检测</w:t>
            </w:r>
          </w:p>
          <w:p w14:paraId="402B8E4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给咬嘴的口含端施加静压径向压力30N,保持至少25s后检查，咬嘴应不破裂。</w:t>
            </w:r>
          </w:p>
          <w:p w14:paraId="4F35FB0E">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4、有效期≥5年。</w:t>
            </w:r>
          </w:p>
        </w:tc>
      </w:tr>
    </w:tbl>
    <w:p w14:paraId="7D3FE550">
      <w:pPr>
        <w:rPr>
          <w:rFonts w:hint="eastAsia" w:ascii="宋体" w:hAnsi="宋体" w:eastAsia="宋体" w:cs="宋体"/>
          <w:b/>
          <w:bCs/>
          <w:sz w:val="24"/>
          <w:szCs w:val="24"/>
        </w:rPr>
      </w:pPr>
    </w:p>
    <w:p w14:paraId="182439A8">
      <w:pPr>
        <w:rPr>
          <w:rFonts w:hint="eastAsia" w:ascii="宋体" w:hAnsi="宋体" w:eastAsia="宋体" w:cs="宋体"/>
          <w:b/>
          <w:bCs/>
          <w:sz w:val="24"/>
          <w:szCs w:val="24"/>
        </w:rPr>
      </w:pPr>
      <w:r>
        <w:rPr>
          <w:rFonts w:hint="eastAsia" w:ascii="宋体" w:hAnsi="宋体" w:eastAsia="宋体" w:cs="宋体"/>
          <w:b/>
          <w:bCs/>
          <w:sz w:val="24"/>
          <w:szCs w:val="24"/>
        </w:rPr>
        <w:br w:type="page"/>
      </w:r>
    </w:p>
    <w:p w14:paraId="53033D6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14:paraId="40634B8D">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i w:val="0"/>
          <w:iCs w:val="0"/>
          <w:color w:val="000000"/>
          <w:kern w:val="0"/>
          <w:sz w:val="24"/>
          <w:szCs w:val="24"/>
          <w:u w:val="none"/>
          <w:lang w:val="en-US" w:eastAsia="zh-CN" w:bidi="ar"/>
        </w:rPr>
        <w:t>一次性使用中性电极</w:t>
      </w:r>
    </w:p>
    <w:p w14:paraId="704C08DE">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14:paraId="1240DB2D">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135C4A41">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00D196C7">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90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802"/>
        <w:gridCol w:w="7087"/>
      </w:tblGrid>
      <w:tr w14:paraId="09DE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3CE0">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2F3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sz w:val="24"/>
                <w:szCs w:val="24"/>
                <w:u w:val="none"/>
                <w:lang w:val="en-US" w:eastAsia="zh-CN"/>
              </w:rPr>
              <w:t>单位</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F86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14:paraId="4389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F0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一次性使用中性电极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991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71A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1、适用于各种不同类型普外科手术。</w:t>
            </w:r>
          </w:p>
          <w:p w14:paraId="6715E4A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2、能与各种高频电刀主机配套使用。</w:t>
            </w:r>
          </w:p>
          <w:p w14:paraId="063DD1C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3、成人双极，尺寸：210×105±5mm</w:t>
            </w:r>
          </w:p>
          <w:p w14:paraId="41D8C709">
            <w:pPr>
              <w:keepNext w:val="0"/>
              <w:keepLines w:val="0"/>
              <w:widowControl/>
              <w:suppressLineNumbers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4、有效期≥2年。</w:t>
            </w:r>
          </w:p>
        </w:tc>
      </w:tr>
    </w:tbl>
    <w:p w14:paraId="21F92A4D">
      <w:pPr>
        <w:pStyle w:val="57"/>
        <w:spacing w:line="360" w:lineRule="auto"/>
        <w:ind w:left="-420" w:firstLineChars="0"/>
        <w:rPr>
          <w:rFonts w:hint="default" w:ascii="宋体" w:hAnsi="宋体" w:eastAsia="宋体" w:cs="宋体"/>
          <w:sz w:val="24"/>
          <w:szCs w:val="24"/>
          <w:lang w:val="en-US" w:eastAsia="zh-CN"/>
        </w:rPr>
      </w:pPr>
    </w:p>
    <w:p w14:paraId="6AD37434">
      <w:pPr>
        <w:spacing w:line="360" w:lineRule="auto"/>
        <w:rPr>
          <w:rFonts w:hint="eastAsia" w:ascii="宋体" w:hAnsi="宋体" w:eastAsia="宋体" w:cs="宋体"/>
          <w:sz w:val="24"/>
          <w:szCs w:val="24"/>
        </w:rPr>
      </w:pPr>
    </w:p>
    <w:p w14:paraId="3E73B203">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633FE8CB">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14:paraId="057E94C1">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rPr>
        <w:t>盆底肌肉治疗头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14:paraId="4905A7C9">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6026D0F5">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429BD296">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41E2EF73">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43"/>
        <w:gridCol w:w="7254"/>
      </w:tblGrid>
      <w:tr w14:paraId="48A1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5016">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1F0D">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28C6">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14:paraId="5DC9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F3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盆底肌肉治疗头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7C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309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可配合神经肌肉刺激治疗仪进行盆底肌肉I类肌肌力、I类肌疲劳度、II类肌肌力、II类肌疲劳度、肌电位的检测，辅助盆底功能障碍性疾病的检查</w:t>
            </w:r>
            <w:r>
              <w:rPr>
                <w:rFonts w:hint="eastAsia" w:ascii="宋体" w:hAnsi="宋体" w:eastAsia="宋体" w:cs="宋体"/>
                <w:sz w:val="24"/>
                <w:szCs w:val="24"/>
                <w:lang w:eastAsia="zh-CN"/>
              </w:rPr>
              <w:t>。</w:t>
            </w:r>
          </w:p>
          <w:p w14:paraId="4157C64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可配合神经肌肉刺激治疗仪进行盆底功能障碍性疾病电刺激治疗</w:t>
            </w:r>
            <w:r>
              <w:rPr>
                <w:rFonts w:hint="eastAsia" w:ascii="宋体" w:hAnsi="宋体" w:eastAsia="宋体" w:cs="宋体"/>
                <w:sz w:val="24"/>
                <w:szCs w:val="24"/>
                <w:lang w:eastAsia="zh-CN"/>
              </w:rPr>
              <w:t>。</w:t>
            </w:r>
          </w:p>
          <w:p w14:paraId="6AD001A2">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为环状电极，阴道电极</w:t>
            </w:r>
            <w:r>
              <w:rPr>
                <w:rFonts w:hint="eastAsia" w:ascii="宋体" w:hAnsi="宋体" w:eastAsia="宋体" w:cs="宋体"/>
                <w:sz w:val="24"/>
                <w:szCs w:val="24"/>
                <w:lang w:val="en-US" w:eastAsia="zh-CN"/>
              </w:rPr>
              <w:t>环面积为</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11cm²</w:t>
            </w:r>
            <w:r>
              <w:rPr>
                <w:rFonts w:hint="eastAsia" w:ascii="宋体" w:hAnsi="宋体" w:eastAsia="宋体" w:cs="宋体"/>
                <w:sz w:val="24"/>
                <w:szCs w:val="24"/>
              </w:rPr>
              <w:t>。</w:t>
            </w:r>
          </w:p>
          <w:p w14:paraId="0646BAC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连接线导线标称截面积不小于0.05mm²</w:t>
            </w:r>
            <w:r>
              <w:rPr>
                <w:rFonts w:hint="eastAsia" w:ascii="宋体" w:hAnsi="宋体" w:eastAsia="宋体" w:cs="宋体"/>
                <w:sz w:val="24"/>
                <w:szCs w:val="24"/>
                <w:lang w:eastAsia="zh-CN"/>
              </w:rPr>
              <w:t>。</w:t>
            </w:r>
          </w:p>
          <w:p w14:paraId="66FA3FEF">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导电电阻≤2Ω。</w:t>
            </w:r>
          </w:p>
          <w:p w14:paraId="3FF1750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绝缘电阻：两电极环之间，连接导线的线芯与线芯之间，线芯与表皮之间的绝缘电阻</w:t>
            </w:r>
            <w:r>
              <w:rPr>
                <w:rFonts w:hint="eastAsia" w:ascii="宋体" w:hAnsi="宋体"/>
                <w:szCs w:val="21"/>
              </w:rPr>
              <w:t>≤</w:t>
            </w:r>
            <w:r>
              <w:rPr>
                <w:rFonts w:hint="eastAsia" w:ascii="宋体" w:hAnsi="宋体" w:eastAsia="宋体" w:cs="宋体"/>
                <w:sz w:val="24"/>
                <w:szCs w:val="24"/>
                <w:lang w:val="en-US" w:eastAsia="zh-CN"/>
              </w:rPr>
              <w:t>2</w:t>
            </w:r>
            <w:r>
              <w:rPr>
                <w:rFonts w:hint="eastAsia" w:ascii="宋体" w:hAnsi="宋体" w:eastAsia="宋体" w:cs="宋体"/>
                <w:sz w:val="24"/>
                <w:szCs w:val="24"/>
              </w:rPr>
              <w:t>0MΩ</w:t>
            </w:r>
            <w:r>
              <w:rPr>
                <w:rFonts w:hint="eastAsia" w:ascii="宋体" w:hAnsi="宋体" w:eastAsia="宋体" w:cs="宋体"/>
                <w:sz w:val="24"/>
                <w:szCs w:val="24"/>
                <w:lang w:eastAsia="zh-CN"/>
              </w:rPr>
              <w:t>。</w:t>
            </w:r>
          </w:p>
          <w:p w14:paraId="05CE00CA">
            <w:pPr>
              <w:keepNext w:val="0"/>
              <w:keepLines w:val="0"/>
              <w:widowControl/>
              <w:numPr>
                <w:ilvl w:val="0"/>
                <w:numId w:val="0"/>
              </w:numPr>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7、有效期≥3年。</w:t>
            </w:r>
          </w:p>
        </w:tc>
      </w:tr>
    </w:tbl>
    <w:p w14:paraId="33A35743">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2C1CEA77">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14:paraId="4C16EBD6">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盆底肌肉治疗头（二）</w:t>
      </w:r>
    </w:p>
    <w:p w14:paraId="66852FA8">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696FA26B">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465C4E2B">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2CAEFA56">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color w:val="00000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1097"/>
        <w:gridCol w:w="6859"/>
      </w:tblGrid>
      <w:tr w14:paraId="0E57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B94">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AAA1">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E436">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14:paraId="0D4D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59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theme="minorBidi"/>
                <w:sz w:val="24"/>
                <w:szCs w:val="24"/>
                <w:lang w:val="en-US" w:eastAsia="zh-CN"/>
              </w:rPr>
              <w:t>盆底肌肉治疗头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48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2BD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1、可</w:t>
            </w:r>
            <w:r>
              <w:rPr>
                <w:rFonts w:hint="eastAsia" w:ascii="宋体" w:hAnsi="宋体" w:eastAsia="宋体" w:cs="宋体"/>
                <w:sz w:val="24"/>
                <w:szCs w:val="24"/>
              </w:rPr>
              <w:t>配合神经肌肉刺激治疗仪或肌电生物反馈仪进行盆底肌肉I类肌肌力、I类肌疲劳度、II类肌肌力、II类肌疲劳度、肌电位的检测，传递电刺激信号、肌电信号。</w:t>
            </w:r>
          </w:p>
          <w:p w14:paraId="10ADF62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2、可</w:t>
            </w:r>
            <w:r>
              <w:rPr>
                <w:rFonts w:hint="eastAsia" w:ascii="宋体" w:hAnsi="宋体" w:eastAsia="宋体" w:cs="宋体"/>
                <w:sz w:val="24"/>
                <w:szCs w:val="24"/>
              </w:rPr>
              <w:t>配合神经肌肉刺激治疗仪进行盆底功能障碍性疾病电刺激治疗。</w:t>
            </w:r>
          </w:p>
          <w:p w14:paraId="7CC8E7F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适用部位</w:t>
            </w:r>
            <w:r>
              <w:rPr>
                <w:rFonts w:hint="eastAsia" w:ascii="宋体" w:hAnsi="宋体" w:eastAsia="宋体" w:cs="宋体"/>
                <w:sz w:val="24"/>
                <w:szCs w:val="24"/>
                <w:lang w:eastAsia="zh-CN"/>
              </w:rPr>
              <w:t>：</w:t>
            </w:r>
            <w:r>
              <w:rPr>
                <w:rFonts w:hint="eastAsia" w:ascii="宋体" w:hAnsi="宋体" w:eastAsia="宋体" w:cs="宋体"/>
                <w:sz w:val="24"/>
                <w:szCs w:val="24"/>
              </w:rPr>
              <w:t>阴道</w:t>
            </w:r>
            <w:r>
              <w:rPr>
                <w:rFonts w:hint="eastAsia" w:ascii="宋体" w:hAnsi="宋体" w:eastAsia="宋体" w:cs="宋体"/>
                <w:sz w:val="24"/>
                <w:szCs w:val="24"/>
                <w:lang w:eastAsia="zh-CN"/>
              </w:rPr>
              <w:t>。</w:t>
            </w:r>
          </w:p>
          <w:p w14:paraId="4278F37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产品为环状电极。</w:t>
            </w:r>
          </w:p>
          <w:p w14:paraId="4312CF5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导电电阻≤2Ω。</w:t>
            </w:r>
          </w:p>
          <w:p w14:paraId="43A9EF4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绝缘电阻满足：两电极环之间，连接导线的线芯与线芯之间，线芯与表皮之间的绝缘电阻≤20MΩ。</w:t>
            </w:r>
          </w:p>
          <w:p w14:paraId="1F76A49D">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7、</w:t>
            </w:r>
            <w:r>
              <w:rPr>
                <w:rFonts w:hint="eastAsia" w:ascii="宋体" w:hAnsi="宋体" w:eastAsia="宋体" w:cs="宋体"/>
                <w:i w:val="0"/>
                <w:iCs w:val="0"/>
                <w:color w:val="000000"/>
                <w:kern w:val="0"/>
                <w:sz w:val="24"/>
                <w:szCs w:val="24"/>
                <w:u w:val="none"/>
                <w:lang w:val="en-US" w:eastAsia="zh-CN" w:bidi="ar"/>
              </w:rPr>
              <w:t>有效期≥3年。</w:t>
            </w:r>
          </w:p>
        </w:tc>
      </w:tr>
    </w:tbl>
    <w:p w14:paraId="60EF7E07">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14:paraId="30F1E021">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无醇型表面消毒湿巾</w:t>
      </w:r>
    </w:p>
    <w:p w14:paraId="588F8E33">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3A5AD230">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1F75C895">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2055B8A5">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08"/>
        <w:gridCol w:w="7789"/>
      </w:tblGrid>
      <w:tr w14:paraId="6F4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64" w:type="dxa"/>
            <w:noWrap w:val="0"/>
            <w:vAlign w:val="center"/>
          </w:tcPr>
          <w:p w14:paraId="4D782304">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名称</w:t>
            </w:r>
          </w:p>
        </w:tc>
        <w:tc>
          <w:tcPr>
            <w:tcW w:w="1108" w:type="dxa"/>
            <w:noWrap w:val="0"/>
            <w:vAlign w:val="center"/>
          </w:tcPr>
          <w:p w14:paraId="7CB9EC9B">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789" w:type="dxa"/>
            <w:noWrap w:val="0"/>
            <w:vAlign w:val="center"/>
          </w:tcPr>
          <w:p w14:paraId="4CB0417C">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3F98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64" w:type="dxa"/>
            <w:noWrap w:val="0"/>
            <w:vAlign w:val="center"/>
          </w:tcPr>
          <w:p w14:paraId="0DE67A9B">
            <w:pPr>
              <w:jc w:val="center"/>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无醇型表面消毒湿巾</w:t>
            </w:r>
          </w:p>
        </w:tc>
        <w:tc>
          <w:tcPr>
            <w:tcW w:w="1108" w:type="dxa"/>
            <w:noWrap w:val="0"/>
            <w:vAlign w:val="center"/>
          </w:tcPr>
          <w:p w14:paraId="13F50E2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60片/包</w:t>
            </w:r>
          </w:p>
        </w:tc>
        <w:tc>
          <w:tcPr>
            <w:tcW w:w="7789" w:type="dxa"/>
            <w:noWrap w:val="0"/>
            <w:vAlign w:val="center"/>
          </w:tcPr>
          <w:p w14:paraId="6A5AEFD1">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主要成分</w:t>
            </w:r>
            <w:r>
              <w:rPr>
                <w:rFonts w:hint="eastAsia" w:ascii="宋体" w:hAnsi="宋体" w:eastAsia="宋体" w:cs="宋体"/>
                <w:sz w:val="24"/>
                <w:szCs w:val="24"/>
              </w:rPr>
              <w:t>为无纺布喷淋复合双链季铵盐消毒液制成。主要有效成分为复合双链季铵盐，总季铵盐含量为1.8g/L-2.2g/L。</w:t>
            </w:r>
          </w:p>
          <w:p w14:paraId="72B03084">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每张尺寸</w:t>
            </w:r>
            <w:r>
              <w:rPr>
                <w:rFonts w:hint="eastAsia" w:ascii="宋体" w:hAnsi="宋体" w:eastAsia="宋体" w:cs="宋体"/>
                <w:sz w:val="24"/>
                <w:szCs w:val="24"/>
              </w:rPr>
              <w:t>：18cm×25cm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±5cm</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5FCBE54">
            <w:pPr>
              <w:rPr>
                <w:rFonts w:hint="eastAsia" w:ascii="宋体" w:hAnsi="宋体" w:eastAsia="宋体" w:cs="宋体"/>
                <w:sz w:val="24"/>
                <w:szCs w:val="24"/>
              </w:rPr>
            </w:pPr>
            <w:r>
              <w:rPr>
                <w:rFonts w:hint="eastAsia" w:ascii="宋体" w:hAnsi="宋体" w:eastAsia="宋体" w:cs="宋体"/>
                <w:sz w:val="24"/>
                <w:szCs w:val="24"/>
              </w:rPr>
              <w:t>3、适用于医疗机构物体表面和医疗设备表面的清洁消毒，如呼吸机、监护仪、超声设备、治疗车、操作台、床头柜、新生儿暖箱、手术床、牙科综合治疗台、B超探头、血液透析机等。</w:t>
            </w:r>
          </w:p>
          <w:p w14:paraId="089BD838">
            <w:pPr>
              <w:rPr>
                <w:rFonts w:hint="eastAsia" w:ascii="宋体" w:hAnsi="宋体" w:eastAsia="宋体" w:cs="宋体"/>
                <w:sz w:val="24"/>
                <w:szCs w:val="24"/>
              </w:rPr>
            </w:pPr>
            <w:r>
              <w:rPr>
                <w:rFonts w:hint="eastAsia" w:ascii="宋体" w:hAnsi="宋体" w:eastAsia="宋体" w:cs="宋体"/>
                <w:sz w:val="24"/>
                <w:szCs w:val="24"/>
              </w:rPr>
              <w:t>4、生产用液对肠道致病菌、化脓性球菌、医院感染常见细菌、耐甲氧西林金黄色葡萄球菌（MRSA）、耐万古霉素肠球菌（VRE）有杀灭作用。</w:t>
            </w:r>
          </w:p>
          <w:p w14:paraId="40409DF3">
            <w:pPr>
              <w:rPr>
                <w:rFonts w:hint="eastAsia" w:ascii="宋体" w:hAnsi="宋体" w:eastAsia="宋体" w:cs="宋体"/>
                <w:sz w:val="24"/>
                <w:szCs w:val="24"/>
              </w:rPr>
            </w:pPr>
            <w:r>
              <w:rPr>
                <w:rFonts w:hint="eastAsia" w:ascii="宋体" w:hAnsi="宋体" w:eastAsia="宋体" w:cs="宋体"/>
                <w:sz w:val="24"/>
                <w:szCs w:val="24"/>
              </w:rPr>
              <w:t>5、微生物杀灭效果：</w:t>
            </w:r>
          </w:p>
          <w:p w14:paraId="12622C3E">
            <w:pPr>
              <w:rPr>
                <w:rFonts w:hint="eastAsia" w:ascii="宋体" w:hAnsi="宋体" w:eastAsia="宋体" w:cs="宋体"/>
                <w:sz w:val="24"/>
                <w:szCs w:val="24"/>
              </w:rPr>
            </w:pPr>
            <w:r>
              <w:rPr>
                <w:rFonts w:hint="eastAsia" w:ascii="宋体" w:hAnsi="宋体" w:eastAsia="宋体" w:cs="宋体"/>
                <w:sz w:val="24"/>
                <w:szCs w:val="24"/>
              </w:rPr>
              <w:t>5.1、微生物学指标检测结果为细菌菌落总数、真菌菌落总数、大肠菌群、金黄色葡萄球菌、绿脓杆菌、溶血性链球菌均未检出。</w:t>
            </w:r>
          </w:p>
          <w:p w14:paraId="7E134BEC">
            <w:pPr>
              <w:rPr>
                <w:rFonts w:hint="eastAsia" w:ascii="宋体" w:hAnsi="宋体" w:eastAsia="宋体" w:cs="宋体"/>
                <w:sz w:val="24"/>
                <w:szCs w:val="24"/>
              </w:rPr>
            </w:pPr>
            <w:r>
              <w:rPr>
                <w:rFonts w:hint="eastAsia" w:ascii="宋体" w:hAnsi="宋体" w:eastAsia="宋体" w:cs="宋体"/>
                <w:sz w:val="24"/>
                <w:szCs w:val="24"/>
              </w:rPr>
              <w:t>5.2、作用</w:t>
            </w:r>
            <w:r>
              <w:rPr>
                <w:rFonts w:hint="eastAsia" w:ascii="宋体" w:hAnsi="宋体" w:eastAsia="宋体" w:cs="宋体"/>
                <w:sz w:val="24"/>
                <w:szCs w:val="24"/>
                <w:lang w:val="en-US" w:eastAsia="zh-CN"/>
              </w:rPr>
              <w:t>≥</w:t>
            </w:r>
            <w:r>
              <w:rPr>
                <w:rFonts w:hint="eastAsia" w:ascii="宋体" w:hAnsi="宋体" w:eastAsia="宋体" w:cs="宋体"/>
                <w:sz w:val="24"/>
                <w:szCs w:val="24"/>
              </w:rPr>
              <w:t>2min，对金黄色葡萄球菌的杀灭对数值均＞5.00，对大肠杆菌的杀灭对数值均＞5.00，对铜绿假单胞菌的杀灭对数值均＞5.00。</w:t>
            </w:r>
          </w:p>
          <w:p w14:paraId="374A9A33">
            <w:pPr>
              <w:rPr>
                <w:rFonts w:hint="eastAsia" w:ascii="宋体" w:hAnsi="宋体" w:eastAsia="宋体" w:cs="宋体"/>
                <w:sz w:val="24"/>
                <w:szCs w:val="24"/>
              </w:rPr>
            </w:pPr>
            <w:r>
              <w:rPr>
                <w:rFonts w:hint="eastAsia" w:ascii="宋体" w:hAnsi="宋体" w:eastAsia="宋体" w:cs="宋体"/>
                <w:sz w:val="24"/>
                <w:szCs w:val="24"/>
              </w:rPr>
              <w:t>5.3、作用</w:t>
            </w:r>
            <w:r>
              <w:rPr>
                <w:rFonts w:hint="eastAsia" w:ascii="宋体" w:hAnsi="宋体" w:eastAsia="宋体" w:cs="宋体"/>
                <w:sz w:val="24"/>
                <w:szCs w:val="24"/>
                <w:lang w:val="en-US" w:eastAsia="zh-CN"/>
              </w:rPr>
              <w:t>≥</w:t>
            </w:r>
            <w:r>
              <w:rPr>
                <w:rFonts w:hint="eastAsia" w:ascii="宋体" w:hAnsi="宋体" w:eastAsia="宋体" w:cs="宋体"/>
                <w:sz w:val="24"/>
                <w:szCs w:val="24"/>
              </w:rPr>
              <w:t>2min，对白色念珠菌的杀灭对数值均＞</w:t>
            </w:r>
            <w:r>
              <w:rPr>
                <w:rFonts w:hint="eastAsia" w:ascii="宋体" w:hAnsi="宋体" w:eastAsia="宋体" w:cs="宋体"/>
                <w:sz w:val="24"/>
                <w:szCs w:val="24"/>
                <w:lang w:val="en-US" w:eastAsia="zh-CN"/>
              </w:rPr>
              <w:t>3</w:t>
            </w:r>
            <w:r>
              <w:rPr>
                <w:rFonts w:hint="eastAsia" w:ascii="宋体" w:hAnsi="宋体" w:eastAsia="宋体" w:cs="宋体"/>
                <w:sz w:val="24"/>
                <w:szCs w:val="24"/>
              </w:rPr>
              <w:t>.00。</w:t>
            </w:r>
          </w:p>
          <w:p w14:paraId="1AF41FDC">
            <w:pPr>
              <w:rPr>
                <w:rFonts w:hint="eastAsia" w:ascii="宋体" w:hAnsi="宋体" w:eastAsia="宋体" w:cs="宋体"/>
                <w:sz w:val="24"/>
                <w:szCs w:val="24"/>
              </w:rPr>
            </w:pPr>
            <w:r>
              <w:rPr>
                <w:rFonts w:hint="eastAsia" w:ascii="宋体" w:hAnsi="宋体" w:eastAsia="宋体" w:cs="宋体"/>
                <w:sz w:val="24"/>
                <w:szCs w:val="24"/>
              </w:rPr>
              <w:t>5.4、作用</w:t>
            </w:r>
            <w:r>
              <w:rPr>
                <w:rFonts w:hint="eastAsia" w:ascii="宋体" w:hAnsi="宋体" w:eastAsia="宋体" w:cs="宋体"/>
                <w:sz w:val="24"/>
                <w:szCs w:val="24"/>
                <w:lang w:val="en-US" w:eastAsia="zh-CN"/>
              </w:rPr>
              <w:t>≥</w:t>
            </w:r>
            <w:r>
              <w:rPr>
                <w:rFonts w:hint="eastAsia" w:ascii="宋体" w:hAnsi="宋体" w:eastAsia="宋体" w:cs="宋体"/>
                <w:sz w:val="24"/>
                <w:szCs w:val="24"/>
              </w:rPr>
              <w:t>2min，对物体表面自然菌的杀灭对数值均＞1.00。</w:t>
            </w:r>
          </w:p>
          <w:p w14:paraId="2D7130F7">
            <w:pPr>
              <w:rPr>
                <w:rFonts w:hint="eastAsia" w:ascii="宋体" w:hAnsi="宋体" w:eastAsia="宋体" w:cs="宋体"/>
                <w:sz w:val="24"/>
                <w:szCs w:val="24"/>
              </w:rPr>
            </w:pPr>
            <w:r>
              <w:rPr>
                <w:rFonts w:hint="eastAsia" w:ascii="宋体" w:hAnsi="宋体" w:eastAsia="宋体" w:cs="宋体"/>
                <w:sz w:val="24"/>
                <w:szCs w:val="24"/>
              </w:rPr>
              <w:t>5.5、作用</w:t>
            </w:r>
            <w:r>
              <w:rPr>
                <w:rFonts w:hint="eastAsia" w:ascii="宋体" w:hAnsi="宋体" w:eastAsia="宋体" w:cs="宋体"/>
                <w:sz w:val="24"/>
                <w:szCs w:val="24"/>
                <w:lang w:val="en-US" w:eastAsia="zh-CN"/>
              </w:rPr>
              <w:t>≥</w:t>
            </w:r>
            <w:r>
              <w:rPr>
                <w:rFonts w:hint="eastAsia" w:ascii="宋体" w:hAnsi="宋体" w:eastAsia="宋体" w:cs="宋体"/>
                <w:sz w:val="24"/>
                <w:szCs w:val="24"/>
              </w:rPr>
              <w:t>2min，对耐万古霉素粪肠球菌、耐甲氧西林金黄色葡萄球菌的杀灭对数值均</w:t>
            </w:r>
            <w:r>
              <w:rPr>
                <w:rFonts w:hint="eastAsia" w:ascii="宋体" w:hAnsi="宋体" w:eastAsia="宋体" w:cs="宋体"/>
                <w:sz w:val="24"/>
                <w:szCs w:val="24"/>
                <w:lang w:val="en-US" w:eastAsia="zh-CN"/>
              </w:rPr>
              <w:t>≥</w:t>
            </w:r>
            <w:r>
              <w:rPr>
                <w:rFonts w:hint="eastAsia" w:ascii="宋体" w:hAnsi="宋体" w:eastAsia="宋体" w:cs="宋体"/>
                <w:sz w:val="24"/>
                <w:szCs w:val="24"/>
              </w:rPr>
              <w:t>5.00。</w:t>
            </w:r>
          </w:p>
          <w:p w14:paraId="1907D186">
            <w:pPr>
              <w:rPr>
                <w:rFonts w:hint="eastAsia" w:ascii="宋体" w:hAnsi="宋体" w:eastAsia="宋体" w:cs="宋体"/>
                <w:sz w:val="24"/>
                <w:szCs w:val="24"/>
              </w:rPr>
            </w:pPr>
            <w:r>
              <w:rPr>
                <w:rFonts w:hint="eastAsia" w:ascii="宋体" w:hAnsi="宋体" w:eastAsia="宋体" w:cs="宋体"/>
                <w:sz w:val="24"/>
                <w:szCs w:val="24"/>
              </w:rPr>
              <w:t>6、有效期</w:t>
            </w:r>
            <w:r>
              <w:rPr>
                <w:rFonts w:hint="eastAsia" w:ascii="宋体" w:hAnsi="宋体" w:eastAsia="宋体" w:cs="宋体"/>
                <w:sz w:val="24"/>
                <w:szCs w:val="24"/>
                <w:lang w:val="en-US" w:eastAsia="zh-CN"/>
              </w:rPr>
              <w:t>≥</w:t>
            </w:r>
            <w:r>
              <w:rPr>
                <w:rFonts w:hint="eastAsia" w:ascii="宋体" w:hAnsi="宋体" w:eastAsia="宋体" w:cs="宋体"/>
                <w:sz w:val="24"/>
                <w:szCs w:val="24"/>
              </w:rPr>
              <w:t>24个月。</w:t>
            </w:r>
          </w:p>
          <w:p w14:paraId="0621E025">
            <w:pPr>
              <w:rPr>
                <w:rFonts w:hint="default"/>
                <w:lang w:val="en-US" w:eastAsia="zh-CN"/>
              </w:rPr>
            </w:pPr>
          </w:p>
        </w:tc>
      </w:tr>
    </w:tbl>
    <w:p w14:paraId="12661791">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14:paraId="2285A9F3">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14:paraId="1950664A">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低泡多酶清洗剂</w:t>
      </w:r>
    </w:p>
    <w:p w14:paraId="71523A33">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02ABF280">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32A93264">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0A18BF81">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83"/>
        <w:gridCol w:w="6655"/>
      </w:tblGrid>
      <w:tr w14:paraId="576F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9" w:type="dxa"/>
            <w:noWrap w:val="0"/>
            <w:vAlign w:val="center"/>
          </w:tcPr>
          <w:p w14:paraId="7D2AACAF">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83" w:type="dxa"/>
            <w:noWrap w:val="0"/>
            <w:vAlign w:val="center"/>
          </w:tcPr>
          <w:p w14:paraId="5CD1617F">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655" w:type="dxa"/>
            <w:noWrap w:val="0"/>
            <w:vAlign w:val="center"/>
          </w:tcPr>
          <w:p w14:paraId="550020AE">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1960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1339" w:type="dxa"/>
            <w:noWrap w:val="0"/>
            <w:vAlign w:val="center"/>
          </w:tcPr>
          <w:p w14:paraId="01A9D98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低泡多酶清洗剂</w:t>
            </w:r>
          </w:p>
        </w:tc>
        <w:tc>
          <w:tcPr>
            <w:tcW w:w="1283" w:type="dxa"/>
            <w:noWrap w:val="0"/>
            <w:vAlign w:val="center"/>
          </w:tcPr>
          <w:p w14:paraId="0FFFC43B">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4L/瓶</w:t>
            </w:r>
          </w:p>
        </w:tc>
        <w:tc>
          <w:tcPr>
            <w:tcW w:w="6655" w:type="dxa"/>
            <w:noWrap w:val="0"/>
            <w:vAlign w:val="center"/>
          </w:tcPr>
          <w:p w14:paraId="1AB092DA">
            <w:pPr>
              <w:numPr>
                <w:ilvl w:val="0"/>
                <w:numId w:val="0"/>
              </w:numPr>
              <w:ind w:left="420" w:leftChars="0" w:hanging="420" w:firstLineChars="0"/>
              <w:rPr>
                <w:rFonts w:hint="eastAsia" w:ascii="宋体" w:hAnsi="宋体" w:eastAsia="宋体" w:cs="宋体"/>
                <w:color w:val="auto"/>
                <w:sz w:val="24"/>
                <w:szCs w:val="24"/>
              </w:rPr>
            </w:pPr>
          </w:p>
          <w:p w14:paraId="02FE6B5F">
            <w:pPr>
              <w:numPr>
                <w:ilvl w:val="0"/>
                <w:numId w:val="0"/>
              </w:num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机洗最高稀释比例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1:2000</w:t>
            </w:r>
            <w:r>
              <w:rPr>
                <w:rFonts w:hint="eastAsia" w:ascii="宋体" w:hAnsi="宋体" w:eastAsia="宋体" w:cs="宋体"/>
                <w:color w:val="auto"/>
                <w:sz w:val="24"/>
                <w:szCs w:val="24"/>
                <w:lang w:eastAsia="zh-CN"/>
              </w:rPr>
              <w:t>。</w:t>
            </w:r>
          </w:p>
          <w:p w14:paraId="7569DB7F">
            <w:pPr>
              <w:numPr>
                <w:ilvl w:val="0"/>
                <w:numId w:val="0"/>
              </w:numPr>
              <w:ind w:left="420" w:leftChars="0" w:hanging="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原液pH8-9</w:t>
            </w:r>
            <w:r>
              <w:rPr>
                <w:rFonts w:hint="eastAsia" w:ascii="宋体" w:hAnsi="宋体" w:eastAsia="宋体" w:cs="宋体"/>
                <w:color w:val="auto"/>
                <w:sz w:val="24"/>
                <w:szCs w:val="24"/>
                <w:lang w:eastAsia="zh-CN"/>
              </w:rPr>
              <w:t>。</w:t>
            </w:r>
          </w:p>
          <w:p w14:paraId="6FC808FD">
            <w:pPr>
              <w:numPr>
                <w:ilvl w:val="0"/>
                <w:numId w:val="0"/>
              </w:numPr>
              <w:ind w:left="420" w:leftChars="0" w:hanging="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3、手</w:t>
            </w:r>
            <w:r>
              <w:rPr>
                <w:rFonts w:hint="eastAsia" w:ascii="宋体" w:hAnsi="宋体" w:eastAsia="宋体" w:cs="宋体"/>
                <w:color w:val="auto"/>
                <w:sz w:val="24"/>
                <w:szCs w:val="24"/>
              </w:rPr>
              <w:t>洗、机洗均可</w:t>
            </w:r>
            <w:r>
              <w:rPr>
                <w:rFonts w:hint="eastAsia" w:ascii="宋体" w:hAnsi="宋体" w:eastAsia="宋体" w:cs="宋体"/>
                <w:color w:val="auto"/>
                <w:sz w:val="24"/>
                <w:szCs w:val="24"/>
                <w:lang w:eastAsia="zh-CN"/>
              </w:rPr>
              <w:t>。</w:t>
            </w:r>
          </w:p>
          <w:p w14:paraId="680DD70E">
            <w:pPr>
              <w:numPr>
                <w:ilvl w:val="0"/>
                <w:numId w:val="0"/>
              </w:numPr>
              <w:ind w:left="420" w:leftChars="0" w:hanging="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有按照T/WSJD002-2019《医用清洗剂卫生标准》进行的“去除生物膜”实验检测报告，有机污染物去除效果≥90%</w:t>
            </w:r>
            <w:r>
              <w:rPr>
                <w:rFonts w:hint="eastAsia" w:ascii="宋体" w:hAnsi="宋体" w:eastAsia="宋体" w:cs="宋体"/>
                <w:color w:val="auto"/>
                <w:sz w:val="24"/>
                <w:szCs w:val="24"/>
                <w:lang w:eastAsia="zh-CN"/>
              </w:rPr>
              <w:t>。</w:t>
            </w:r>
          </w:p>
          <w:p w14:paraId="02862AA2">
            <w:pPr>
              <w:numPr>
                <w:ilvl w:val="0"/>
                <w:numId w:val="0"/>
              </w:numPr>
              <w:ind w:left="420" w:leftChars="0" w:hanging="420" w:firstLineChars="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软硬水适用，</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低泡功能，含有</w:t>
            </w:r>
            <w:r>
              <w:rPr>
                <w:rFonts w:hint="eastAsia" w:ascii="宋体" w:hAnsi="宋体" w:eastAsia="宋体" w:cs="宋体"/>
                <w:bCs/>
                <w:color w:val="auto"/>
                <w:sz w:val="24"/>
                <w:szCs w:val="24"/>
              </w:rPr>
              <w:t>表面活性剂、螯合剂、缓冲剂等，</w:t>
            </w:r>
            <w:r>
              <w:rPr>
                <w:rFonts w:hint="eastAsia" w:ascii="宋体" w:hAnsi="宋体" w:eastAsia="宋体" w:cs="宋体"/>
                <w:color w:val="auto"/>
                <w:sz w:val="24"/>
                <w:szCs w:val="24"/>
              </w:rPr>
              <w:t>能生物降解</w:t>
            </w:r>
            <w:r>
              <w:rPr>
                <w:rFonts w:hint="eastAsia" w:ascii="宋体" w:hAnsi="宋体" w:eastAsia="宋体" w:cs="宋体"/>
                <w:color w:val="auto"/>
                <w:sz w:val="24"/>
                <w:szCs w:val="24"/>
                <w:lang w:eastAsia="zh-CN"/>
              </w:rPr>
              <w:t>。</w:t>
            </w:r>
          </w:p>
          <w:p w14:paraId="354F4405">
            <w:pPr>
              <w:numPr>
                <w:ilvl w:val="0"/>
                <w:numId w:val="0"/>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有效期</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2年</w:t>
            </w:r>
            <w:r>
              <w:rPr>
                <w:rFonts w:hint="eastAsia" w:ascii="宋体" w:hAnsi="宋体" w:eastAsia="宋体" w:cs="宋体"/>
                <w:color w:val="auto"/>
                <w:sz w:val="24"/>
                <w:szCs w:val="24"/>
                <w:lang w:eastAsia="zh-CN"/>
              </w:rPr>
              <w:t>。</w:t>
            </w:r>
          </w:p>
        </w:tc>
      </w:tr>
    </w:tbl>
    <w:p w14:paraId="40A8A388">
      <w:pPr>
        <w:pStyle w:val="15"/>
        <w:rPr>
          <w:rFonts w:hint="eastAsia"/>
        </w:rPr>
      </w:pPr>
    </w:p>
    <w:p w14:paraId="6FAC3DA2">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48FD5D82">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14:paraId="2A90B6D3">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名称：一元过氧乙酸消毒液‖型</w:t>
      </w:r>
    </w:p>
    <w:p w14:paraId="68576AD2">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501504E7">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06A48D6A">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60C4D34E">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14:paraId="7D0F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9" w:type="dxa"/>
            <w:noWrap w:val="0"/>
            <w:vAlign w:val="center"/>
          </w:tcPr>
          <w:p w14:paraId="5FFF68C7">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14:paraId="7A434461">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14:paraId="2F6BFF2B">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0B33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39" w:type="dxa"/>
            <w:noWrap w:val="0"/>
            <w:vAlign w:val="center"/>
          </w:tcPr>
          <w:p w14:paraId="1DD9ADE4">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一元过氧乙酸消毒液‖型</w:t>
            </w:r>
          </w:p>
        </w:tc>
        <w:tc>
          <w:tcPr>
            <w:tcW w:w="1341" w:type="dxa"/>
            <w:noWrap w:val="0"/>
            <w:vAlign w:val="center"/>
          </w:tcPr>
          <w:p w14:paraId="7454694B">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5L/瓶</w:t>
            </w:r>
          </w:p>
        </w:tc>
        <w:tc>
          <w:tcPr>
            <w:tcW w:w="6597" w:type="dxa"/>
            <w:noWrap w:val="0"/>
            <w:vAlign w:val="center"/>
          </w:tcPr>
          <w:p w14:paraId="787DEB66">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PH值要求：PH值中性：PH值6.8-7.2。</w:t>
            </w:r>
          </w:p>
          <w:p w14:paraId="5E8AF1E6">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kern w:val="0"/>
                <w:sz w:val="24"/>
                <w:szCs w:val="24"/>
                <w:lang w:val="en-US" w:eastAsia="zh-CN"/>
              </w:rPr>
              <w:t>对内镜材质兼容性：对聚胺酸脂，PTFE，聚酯醚酮，橡胶，高朋硅酸盐玻璃，聚酰胺，有机硅属于耐腐蚀对聚砜，聚苯乙烯和聚氨酯为有限耐腐蚀。</w:t>
            </w:r>
          </w:p>
          <w:p w14:paraId="7A83943E">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kern w:val="0"/>
                <w:sz w:val="24"/>
                <w:szCs w:val="24"/>
                <w:lang w:val="en-US" w:eastAsia="zh-CN"/>
              </w:rPr>
              <w:t>腐蚀性：对不锈钢，碳钢基本无腐蚀，对铜,铝轻度腐蚀。</w:t>
            </w:r>
          </w:p>
          <w:p w14:paraId="19F2A4F5">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kern w:val="0"/>
                <w:sz w:val="24"/>
                <w:szCs w:val="24"/>
                <w:lang w:val="en-US" w:eastAsia="zh-CN"/>
              </w:rPr>
              <w:t>杀灭微生物类别：可杀灭化脓性球，肠道致病菌，致病性真菌，分枝杆菌，细菌芽孢，并可灭菌，同时可灭活病毒。</w:t>
            </w:r>
          </w:p>
          <w:p w14:paraId="52C3BA6A">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kern w:val="0"/>
                <w:sz w:val="24"/>
                <w:szCs w:val="24"/>
                <w:lang w:val="en-US" w:eastAsia="zh-CN"/>
              </w:rPr>
              <w:t>有配套的过氧乙酸消毒液浓度测试卡。</w:t>
            </w:r>
          </w:p>
          <w:p w14:paraId="37684D2C">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rPr>
              <w:t>有效期</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0"/>
                <w:sz w:val="24"/>
                <w:szCs w:val="24"/>
                <w:shd w:val="clear" w:color="auto" w:fill="auto"/>
                <w:lang w:val="en-US" w:eastAsia="zh-CN"/>
              </w:rPr>
              <w:t>24个月。</w:t>
            </w:r>
          </w:p>
        </w:tc>
      </w:tr>
    </w:tbl>
    <w:p w14:paraId="60E33989">
      <w:pPr>
        <w:spacing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14:paraId="38213EAE">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名称：竹火罐</w:t>
      </w:r>
    </w:p>
    <w:p w14:paraId="60AD312E">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03B631E2">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72E968BF">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49615051">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14:paraId="2802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9" w:type="dxa"/>
            <w:noWrap w:val="0"/>
            <w:vAlign w:val="center"/>
          </w:tcPr>
          <w:p w14:paraId="49C2CE70">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14:paraId="46198D44">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14:paraId="461CCA4B">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4984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39" w:type="dxa"/>
            <w:noWrap w:val="0"/>
            <w:vAlign w:val="center"/>
          </w:tcPr>
          <w:p w14:paraId="5620453D">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竹火罐</w:t>
            </w:r>
          </w:p>
        </w:tc>
        <w:tc>
          <w:tcPr>
            <w:tcW w:w="1341" w:type="dxa"/>
            <w:noWrap w:val="0"/>
            <w:vAlign w:val="center"/>
          </w:tcPr>
          <w:p w14:paraId="03C0806F">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中号</w:t>
            </w:r>
          </w:p>
        </w:tc>
        <w:tc>
          <w:tcPr>
            <w:tcW w:w="6597" w:type="dxa"/>
            <w:noWrap w:val="0"/>
            <w:vAlign w:val="center"/>
          </w:tcPr>
          <w:p w14:paraId="2B600FE7">
            <w:pPr>
              <w:pStyle w:val="15"/>
              <w:keepNext w:val="0"/>
              <w:keepLines w:val="0"/>
              <w:pageBreakBefore w:val="0"/>
              <w:widowControl w:val="0"/>
              <w:numPr>
                <w:ilvl w:val="0"/>
                <w:numId w:val="0"/>
              </w:numPr>
              <w:kinsoku/>
              <w:wordWrap/>
              <w:overflowPunct/>
              <w:topLinePunct w:val="0"/>
              <w:autoSpaceDE/>
              <w:autoSpaceDN/>
              <w:bidi w:val="0"/>
              <w:adjustRightInd/>
              <w:snapToGrid/>
              <w:spacing w:before="1" w:line="240" w:lineRule="auto"/>
              <w:ind w:leftChars="0"/>
              <w:textAlignment w:val="auto"/>
              <w:rPr>
                <w:rFonts w:hint="default" w:ascii="宋体" w:hAnsi="宋体" w:eastAsia="宋体" w:cs="宋体"/>
                <w:spacing w:val="-3"/>
                <w:sz w:val="24"/>
                <w:szCs w:val="24"/>
                <w:lang w:val="en-US" w:eastAsia="zh-CN"/>
              </w:rPr>
            </w:pPr>
            <w:r>
              <w:rPr>
                <w:rFonts w:hint="eastAsia" w:ascii="宋体" w:hAnsi="宋体" w:eastAsia="宋体" w:cs="宋体"/>
                <w:i w:val="0"/>
                <w:iCs w:val="0"/>
                <w:color w:val="000000"/>
                <w:kern w:val="0"/>
                <w:sz w:val="24"/>
                <w:szCs w:val="24"/>
                <w:u w:val="none"/>
                <w:lang w:val="en-US" w:eastAsia="zh-CN" w:bidi="ar"/>
              </w:rPr>
              <w:t>火罐由优质老竹制成，以燃烧方式产生负压的罐装器具。</w:t>
            </w:r>
          </w:p>
        </w:tc>
      </w:tr>
    </w:tbl>
    <w:p w14:paraId="3673DC6D">
      <w:pPr>
        <w:rPr>
          <w:rFonts w:hint="eastAsia" w:ascii="宋体" w:hAnsi="宋体" w:eastAsia="宋体" w:cs="宋体"/>
          <w:b/>
          <w:bCs/>
          <w:sz w:val="24"/>
          <w:szCs w:val="24"/>
        </w:rPr>
      </w:pPr>
    </w:p>
    <w:p w14:paraId="2D7CA17E">
      <w:pPr>
        <w:rPr>
          <w:rFonts w:hint="eastAsia" w:ascii="宋体" w:hAnsi="宋体" w:eastAsia="宋体" w:cs="宋体"/>
          <w:b/>
          <w:bCs/>
          <w:sz w:val="24"/>
          <w:szCs w:val="24"/>
        </w:rPr>
      </w:pPr>
      <w:r>
        <w:rPr>
          <w:rFonts w:hint="eastAsia" w:ascii="宋体" w:hAnsi="宋体" w:eastAsia="宋体" w:cs="宋体"/>
          <w:b/>
          <w:bCs/>
          <w:sz w:val="24"/>
          <w:szCs w:val="24"/>
        </w:rPr>
        <w:br w:type="page"/>
      </w:r>
    </w:p>
    <w:p w14:paraId="577F7B31">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14:paraId="1959DBF7">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名称：针灸针</w:t>
      </w:r>
    </w:p>
    <w:p w14:paraId="3E9E9E7E">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70539B99">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14:paraId="1F358922">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119B46FD">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42"/>
        <w:gridCol w:w="7821"/>
      </w:tblGrid>
      <w:tr w14:paraId="65A1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96" w:type="dxa"/>
            <w:noWrap w:val="0"/>
            <w:vAlign w:val="center"/>
          </w:tcPr>
          <w:p w14:paraId="7AE5304A">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42" w:type="dxa"/>
            <w:noWrap w:val="0"/>
            <w:vAlign w:val="center"/>
          </w:tcPr>
          <w:p w14:paraId="7C42A47B">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报价单位</w:t>
            </w:r>
          </w:p>
        </w:tc>
        <w:tc>
          <w:tcPr>
            <w:tcW w:w="7821" w:type="dxa"/>
            <w:noWrap w:val="0"/>
            <w:vAlign w:val="center"/>
          </w:tcPr>
          <w:p w14:paraId="3F6F4E47">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4DC5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96" w:type="dxa"/>
            <w:noWrap w:val="0"/>
            <w:vAlign w:val="center"/>
          </w:tcPr>
          <w:p w14:paraId="5555D91F">
            <w:pPr>
              <w:jc w:val="center"/>
              <w:rPr>
                <w:rFonts w:hint="eastAsia" w:ascii="宋体" w:hAnsi="宋体" w:eastAsia="宋体" w:cs="宋体"/>
                <w:sz w:val="24"/>
                <w:szCs w:val="24"/>
                <w:lang w:val="en-US" w:eastAsia="zh-CN"/>
              </w:rPr>
            </w:pPr>
            <w:r>
              <w:rPr>
                <w:rFonts w:hint="eastAsia" w:ascii="宋体" w:hAnsi="宋体" w:eastAsia="宋体" w:cs="Times New Roman"/>
                <w:sz w:val="24"/>
                <w:szCs w:val="24"/>
              </w:rPr>
              <w:t>针灸针</w:t>
            </w:r>
          </w:p>
        </w:tc>
        <w:tc>
          <w:tcPr>
            <w:tcW w:w="842" w:type="dxa"/>
            <w:noWrap w:val="0"/>
            <w:vAlign w:val="center"/>
          </w:tcPr>
          <w:p w14:paraId="6A8F801E">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至少满足0.16×100mm/支</w:t>
            </w:r>
          </w:p>
        </w:tc>
        <w:tc>
          <w:tcPr>
            <w:tcW w:w="7821" w:type="dxa"/>
            <w:noWrap w:val="0"/>
            <w:vAlign w:val="center"/>
          </w:tcPr>
          <w:p w14:paraId="040C7E6D">
            <w:pPr>
              <w:spacing w:line="408" w:lineRule="auto"/>
              <w:rPr>
                <w:rFonts w:hint="eastAsia" w:ascii="宋体" w:hAnsi="宋体" w:eastAsia="宋体" w:cs="宋体"/>
                <w:b w:val="0"/>
                <w:bCs/>
                <w:sz w:val="22"/>
              </w:rPr>
            </w:pPr>
            <w:r>
              <w:rPr>
                <w:rFonts w:hint="eastAsia" w:ascii="宋体" w:hAnsi="宋体" w:eastAsia="宋体" w:cs="宋体"/>
                <w:b w:val="0"/>
                <w:bCs/>
                <w:color w:val="000000"/>
                <w:sz w:val="22"/>
              </w:rPr>
              <w:t>1．规格及划分</w:t>
            </w:r>
          </w:p>
          <w:p w14:paraId="7C25BC0E">
            <w:pPr>
              <w:wordWrap w:val="0"/>
              <w:spacing w:line="408" w:lineRule="auto"/>
              <w:rPr>
                <w:rFonts w:hint="eastAsia" w:ascii="宋体" w:hAnsi="宋体" w:eastAsia="宋体" w:cs="宋体"/>
                <w:sz w:val="22"/>
              </w:rPr>
            </w:pPr>
            <w:r>
              <w:rPr>
                <w:rFonts w:hint="eastAsia" w:ascii="宋体" w:hAnsi="宋体" w:eastAsia="宋体" w:cs="宋体"/>
                <w:color w:val="000000"/>
                <w:sz w:val="22"/>
              </w:rPr>
              <w:t>1.1针灸针的品种分为无菌针灸针（一次性使用无菌针灸针）和非无菌针灸针（针灸针）两种。</w:t>
            </w:r>
          </w:p>
          <w:p w14:paraId="44582277">
            <w:pPr>
              <w:wordWrap w:val="0"/>
              <w:spacing w:line="408" w:lineRule="auto"/>
              <w:rPr>
                <w:rFonts w:hint="eastAsia" w:ascii="宋体" w:hAnsi="宋体" w:eastAsia="宋体" w:cs="宋体"/>
                <w:sz w:val="22"/>
              </w:rPr>
            </w:pPr>
            <w:r>
              <w:rPr>
                <w:rFonts w:hint="eastAsia" w:ascii="宋体" w:hAnsi="宋体" w:eastAsia="宋体" w:cs="宋体"/>
                <w:color w:val="000000"/>
                <w:sz w:val="22"/>
              </w:rPr>
              <w:t>1.2针灸针的针柄型式分为平柄针、环柄针、花柄针。针灸针的针体应以GB／T 4240-2009 中的规定的 06Cr19Ni10（SUS304）奥氏体不锈钢丝制成，针柄采用GB／T 3953-2009规定的无氧铜丝或06Cr19Ni10（SUS304）奥氏体不锈钢丝制成，进针管采用PVC塑料制成。</w:t>
            </w:r>
          </w:p>
          <w:p w14:paraId="21C33E95">
            <w:pPr>
              <w:wordWrap w:val="0"/>
              <w:spacing w:line="408" w:lineRule="auto"/>
              <w:rPr>
                <w:rFonts w:hint="eastAsia" w:ascii="宋体" w:hAnsi="宋体" w:eastAsia="宋体" w:cs="宋体"/>
                <w:sz w:val="22"/>
              </w:rPr>
            </w:pPr>
            <w:r>
              <w:rPr>
                <w:rFonts w:hint="eastAsia" w:ascii="宋体" w:hAnsi="宋体" w:eastAsia="宋体" w:cs="宋体"/>
                <w:color w:val="000000"/>
                <w:sz w:val="22"/>
              </w:rPr>
              <w:t>1.3 无菌针灸针的型式分为带进针管和不带进针管两种。</w:t>
            </w:r>
          </w:p>
          <w:p w14:paraId="66AAB9DD">
            <w:pPr>
              <w:wordWrap w:val="0"/>
              <w:spacing w:line="408" w:lineRule="auto"/>
              <w:rPr>
                <w:rFonts w:hint="eastAsia" w:ascii="宋体" w:hAnsi="宋体" w:eastAsia="宋体" w:cs="宋体"/>
                <w:sz w:val="20"/>
              </w:rPr>
            </w:pPr>
            <w:r>
              <w:rPr>
                <w:rFonts w:hint="eastAsia" w:ascii="宋体" w:hAnsi="宋体" w:eastAsia="宋体" w:cs="宋体"/>
                <w:color w:val="000000"/>
                <w:sz w:val="22"/>
              </w:rPr>
              <w:t>1.4针灸针的规格以针体的直径x针体长度表示。</w:t>
            </w:r>
          </w:p>
          <w:p w14:paraId="574D6238">
            <w:pPr>
              <w:spacing w:line="1" w:lineRule="exact"/>
              <w:rPr>
                <w:rFonts w:hint="eastAsia" w:ascii="宋体" w:hAnsi="宋体" w:eastAsia="宋体" w:cs="宋体"/>
              </w:rPr>
            </w:pPr>
          </w:p>
          <w:p w14:paraId="15F9EB4B">
            <w:pPr>
              <w:tabs>
                <w:tab w:val="left" w:pos="1425"/>
              </w:tabs>
              <w:rPr>
                <w:rFonts w:hint="eastAsia" w:ascii="宋体" w:hAnsi="宋体" w:eastAsia="宋体" w:cs="宋体"/>
                <w:b w:val="0"/>
                <w:bCs/>
                <w:sz w:val="22"/>
                <w:szCs w:val="22"/>
              </w:rPr>
            </w:pPr>
            <w:r>
              <w:rPr>
                <w:rFonts w:hint="eastAsia" w:ascii="宋体" w:hAnsi="宋体" w:eastAsia="宋体" w:cs="宋体"/>
                <w:b w:val="0"/>
                <w:bCs/>
                <w:color w:val="000000"/>
                <w:sz w:val="22"/>
                <w:szCs w:val="22"/>
              </w:rPr>
              <w:t>2．性能指标</w:t>
            </w:r>
          </w:p>
          <w:p w14:paraId="3D1CBE2E">
            <w:pPr>
              <w:wordWrap w:val="0"/>
              <w:spacing w:line="264" w:lineRule="auto"/>
              <w:rPr>
                <w:rFonts w:hint="eastAsia" w:ascii="宋体" w:hAnsi="宋体" w:eastAsia="宋体" w:cs="宋体"/>
                <w:sz w:val="20"/>
              </w:rPr>
            </w:pPr>
            <w:r>
              <w:rPr>
                <w:rFonts w:hint="eastAsia" w:ascii="宋体" w:hAnsi="宋体" w:eastAsia="宋体" w:cs="宋体"/>
                <w:color w:val="000000"/>
                <w:sz w:val="20"/>
              </w:rPr>
              <w:t>2.1针灸针应符合本产品技术要求进行，并按规定程序所批准的图样及技术文件制造。</w:t>
            </w:r>
          </w:p>
          <w:p w14:paraId="11226413">
            <w:pPr>
              <w:spacing w:line="264" w:lineRule="auto"/>
              <w:rPr>
                <w:rFonts w:hint="eastAsia" w:ascii="宋体" w:hAnsi="宋体" w:eastAsia="宋体" w:cs="宋体"/>
                <w:sz w:val="20"/>
              </w:rPr>
            </w:pPr>
            <w:r>
              <w:rPr>
                <w:rFonts w:hint="eastAsia" w:ascii="宋体" w:hAnsi="宋体" w:eastAsia="宋体" w:cs="宋体"/>
                <w:color w:val="000000"/>
                <w:sz w:val="20"/>
              </w:rPr>
              <w:t>2.2针灸针的针体应以GB／T 4240-2009中的规定的06Cr19Ni10（SUS304）奥氏体不锈钢丝制成，针柄采用 GB／T3953-2009 规定的无氧铜丝或 06Cr19Ni10（SUS304）奥氏体不锈钢丝制成，进针管采用PVC塑料制成。</w:t>
            </w:r>
          </w:p>
          <w:p w14:paraId="13B6A809">
            <w:pPr>
              <w:wordWrap w:val="0"/>
              <w:spacing w:line="264" w:lineRule="auto"/>
              <w:rPr>
                <w:rFonts w:hint="eastAsia" w:ascii="宋体" w:hAnsi="宋体" w:eastAsia="宋体" w:cs="宋体"/>
                <w:sz w:val="20"/>
              </w:rPr>
            </w:pPr>
            <w:r>
              <w:rPr>
                <w:rFonts w:hint="eastAsia" w:ascii="宋体" w:hAnsi="宋体" w:eastAsia="宋体" w:cs="宋体"/>
                <w:color w:val="000000"/>
                <w:sz w:val="20"/>
              </w:rPr>
              <w:t>2.</w:t>
            </w:r>
            <w:r>
              <w:rPr>
                <w:rFonts w:hint="eastAsia" w:ascii="宋体" w:hAnsi="宋体" w:eastAsia="宋体" w:cs="宋体"/>
                <w:color w:val="000000"/>
                <w:sz w:val="20"/>
                <w:lang w:val="en-US" w:eastAsia="zh-CN"/>
              </w:rPr>
              <w:t>3</w:t>
            </w:r>
            <w:r>
              <w:rPr>
                <w:rFonts w:hint="eastAsia" w:ascii="宋体" w:hAnsi="宋体" w:eastAsia="宋体" w:cs="宋体"/>
                <w:color w:val="000000"/>
                <w:sz w:val="20"/>
              </w:rPr>
              <w:t>针灸针的针体硬度：针灸针的针体硬度应符合下表</w:t>
            </w:r>
            <w:r>
              <w:rPr>
                <w:rFonts w:hint="eastAsia" w:ascii="宋体" w:hAnsi="宋体" w:eastAsia="宋体" w:cs="宋体"/>
                <w:color w:val="000000"/>
                <w:sz w:val="20"/>
                <w:lang w:val="en-US" w:eastAsia="zh-CN"/>
              </w:rPr>
              <w:t>1</w:t>
            </w:r>
            <w:r>
              <w:rPr>
                <w:rFonts w:hint="eastAsia" w:ascii="宋体" w:hAnsi="宋体" w:eastAsia="宋体" w:cs="宋体"/>
                <w:color w:val="000000"/>
                <w:sz w:val="20"/>
              </w:rPr>
              <w:t>的规定。</w:t>
            </w:r>
          </w:p>
          <w:p w14:paraId="7BF8E01F">
            <w:pPr>
              <w:spacing w:line="264" w:lineRule="auto"/>
              <w:ind w:firstLine="1360"/>
              <w:rPr>
                <w:rFonts w:hint="eastAsia" w:ascii="宋体" w:hAnsi="宋体" w:eastAsia="宋体" w:cs="宋体"/>
                <w:sz w:val="20"/>
              </w:rPr>
            </w:pPr>
            <w:r>
              <w:rPr>
                <w:rFonts w:hint="eastAsia" w:ascii="宋体" w:hAnsi="宋体" w:eastAsia="宋体" w:cs="宋体"/>
                <w:color w:val="000000"/>
                <w:sz w:val="20"/>
              </w:rPr>
              <w:t>表</w:t>
            </w:r>
            <w:r>
              <w:rPr>
                <w:rFonts w:hint="eastAsia" w:ascii="宋体" w:hAnsi="宋体" w:eastAsia="宋体" w:cs="宋体"/>
                <w:color w:val="000000"/>
                <w:sz w:val="20"/>
                <w:lang w:val="en-US" w:eastAsia="zh-CN"/>
              </w:rPr>
              <w:t>1</w:t>
            </w:r>
            <w:r>
              <w:rPr>
                <w:rFonts w:hint="eastAsia" w:ascii="宋体" w:hAnsi="宋体" w:eastAsia="宋体" w:cs="宋体"/>
                <w:color w:val="000000"/>
                <w:sz w:val="20"/>
              </w:rPr>
              <w:t xml:space="preserve">                         针体硬度表</w:t>
            </w:r>
          </w:p>
          <w:tbl>
            <w:tblPr>
              <w:tblStyle w:val="33"/>
              <w:tblW w:w="832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4209"/>
              <w:gridCol w:w="4111"/>
            </w:tblGrid>
            <w:tr w14:paraId="14D3E2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14:paraId="26CDCBE4">
                  <w:pPr>
                    <w:spacing w:line="312" w:lineRule="auto"/>
                    <w:jc w:val="center"/>
                    <w:rPr>
                      <w:sz w:val="20"/>
                    </w:rPr>
                  </w:pPr>
                  <w:r>
                    <w:rPr>
                      <w:rFonts w:hint="eastAsia" w:ascii="宋体" w:hAnsi="宋体"/>
                      <w:color w:val="000000"/>
                      <w:sz w:val="20"/>
                    </w:rPr>
                    <w:t>针体直径</w:t>
                  </w:r>
                  <w:r>
                    <w:rPr>
                      <w:rFonts w:eastAsia="Calibri"/>
                      <w:color w:val="000000"/>
                      <w:sz w:val="20"/>
                    </w:rPr>
                    <w:t>d</w:t>
                  </w:r>
                </w:p>
                <w:p w14:paraId="63A4D562">
                  <w:pPr>
                    <w:spacing w:line="264" w:lineRule="auto"/>
                    <w:jc w:val="center"/>
                    <w:rPr>
                      <w:sz w:val="20"/>
                    </w:rPr>
                  </w:pPr>
                  <w:r>
                    <w:rPr>
                      <w:rFonts w:eastAsia="Calibri"/>
                      <w:color w:val="000000"/>
                      <w:sz w:val="20"/>
                    </w:rPr>
                    <w:t>mm</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14:paraId="50DA533F">
                  <w:pPr>
                    <w:spacing w:line="264" w:lineRule="auto"/>
                    <w:jc w:val="center"/>
                    <w:rPr>
                      <w:sz w:val="20"/>
                    </w:rPr>
                  </w:pPr>
                  <w:r>
                    <w:rPr>
                      <w:rFonts w:hint="eastAsia" w:ascii="宋体" w:hAnsi="宋体"/>
                      <w:color w:val="000000"/>
                      <w:sz w:val="20"/>
                    </w:rPr>
                    <w:t>硬度</w:t>
                  </w:r>
                </w:p>
              </w:tc>
            </w:tr>
            <w:tr w14:paraId="54A315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14:paraId="1218B1A3">
                  <w:pPr>
                    <w:spacing w:line="264" w:lineRule="auto"/>
                    <w:jc w:val="center"/>
                    <w:rPr>
                      <w:sz w:val="20"/>
                    </w:rPr>
                  </w:pPr>
                  <w:r>
                    <w:rPr>
                      <w:rFonts w:eastAsia="Calibri"/>
                      <w:color w:val="000000"/>
                      <w:sz w:val="20"/>
                    </w:rPr>
                    <w:t>0.12≤d&lt;0.25</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14:paraId="40C5DF7F">
                  <w:pPr>
                    <w:spacing w:line="264" w:lineRule="auto"/>
                    <w:jc w:val="center"/>
                    <w:rPr>
                      <w:sz w:val="20"/>
                    </w:rPr>
                  </w:pPr>
                  <w:r>
                    <w:rPr>
                      <w:rFonts w:eastAsia="Calibri"/>
                      <w:color w:val="000000"/>
                      <w:sz w:val="20"/>
                    </w:rPr>
                    <w:t>480HV0.2 650HV0.2</w:t>
                  </w:r>
                </w:p>
              </w:tc>
            </w:tr>
            <w:tr w14:paraId="330E50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28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14:paraId="66D427E6">
                  <w:pPr>
                    <w:spacing w:line="264" w:lineRule="auto"/>
                    <w:jc w:val="center"/>
                    <w:rPr>
                      <w:sz w:val="20"/>
                    </w:rPr>
                  </w:pPr>
                  <w:r>
                    <w:rPr>
                      <w:rFonts w:eastAsia="Calibri"/>
                      <w:color w:val="000000"/>
                      <w:sz w:val="20"/>
                    </w:rPr>
                    <w:t>0.25≤d≤0.45</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14:paraId="1E6DF216">
                  <w:pPr>
                    <w:spacing w:line="264" w:lineRule="auto"/>
                    <w:jc w:val="center"/>
                    <w:rPr>
                      <w:sz w:val="20"/>
                    </w:rPr>
                  </w:pPr>
                  <w:r>
                    <w:rPr>
                      <w:rFonts w:eastAsia="Calibri"/>
                      <w:color w:val="000000"/>
                      <w:sz w:val="20"/>
                    </w:rPr>
                    <w:t>460HV92~650HV0.2</w:t>
                  </w:r>
                </w:p>
              </w:tc>
            </w:tr>
            <w:tr w14:paraId="0197C5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14:paraId="47135651">
                  <w:pPr>
                    <w:spacing w:line="264" w:lineRule="auto"/>
                    <w:jc w:val="center"/>
                    <w:rPr>
                      <w:sz w:val="20"/>
                    </w:rPr>
                  </w:pPr>
                  <w:r>
                    <w:rPr>
                      <w:rFonts w:eastAsia="Calibri"/>
                      <w:color w:val="000000"/>
                      <w:sz w:val="20"/>
                    </w:rPr>
                    <w:t>0.45&lt;d≤0.80</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14:paraId="558675A9">
                  <w:pPr>
                    <w:spacing w:line="264" w:lineRule="auto"/>
                    <w:jc w:val="center"/>
                    <w:rPr>
                      <w:sz w:val="20"/>
                    </w:rPr>
                  </w:pPr>
                  <w:r>
                    <w:rPr>
                      <w:rFonts w:eastAsia="Calibri"/>
                      <w:color w:val="000000"/>
                      <w:sz w:val="20"/>
                    </w:rPr>
                    <w:t>420HV0.2~630HV0.2</w:t>
                  </w:r>
                </w:p>
              </w:tc>
            </w:tr>
            <w:tr w14:paraId="5BF3F15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14:paraId="64AABFB5">
                  <w:pPr>
                    <w:spacing w:line="264" w:lineRule="auto"/>
                    <w:jc w:val="center"/>
                    <w:rPr>
                      <w:sz w:val="20"/>
                    </w:rPr>
                  </w:pPr>
                  <w:r>
                    <w:rPr>
                      <w:rFonts w:eastAsia="Calibri"/>
                      <w:color w:val="000000"/>
                      <w:sz w:val="20"/>
                    </w:rPr>
                    <w:t>0.90&lt;d≤1.00</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14:paraId="75135727">
                  <w:pPr>
                    <w:spacing w:line="264" w:lineRule="auto"/>
                    <w:jc w:val="center"/>
                    <w:rPr>
                      <w:sz w:val="20"/>
                    </w:rPr>
                  </w:pPr>
                  <w:r>
                    <w:rPr>
                      <w:rFonts w:eastAsia="Calibri"/>
                      <w:color w:val="000000"/>
                      <w:sz w:val="20"/>
                    </w:rPr>
                    <w:t>380HV0.2~ 600HV0.2</w:t>
                  </w:r>
                </w:p>
              </w:tc>
            </w:tr>
          </w:tbl>
          <w:p w14:paraId="0BFB7801">
            <w:pPr>
              <w:wordWrap w:val="0"/>
              <w:spacing w:line="264" w:lineRule="auto"/>
              <w:rPr>
                <w:sz w:val="20"/>
              </w:rPr>
            </w:pPr>
            <w:r>
              <w:rPr>
                <w:rFonts w:eastAsia="Calibri"/>
                <w:color w:val="000000"/>
                <w:sz w:val="20"/>
              </w:rPr>
              <w:t>2</w:t>
            </w:r>
            <w:r>
              <w:rPr>
                <w:rFonts w:hint="eastAsia" w:ascii="宋体" w:hAnsi="宋体"/>
                <w:color w:val="000000"/>
                <w:sz w:val="20"/>
              </w:rPr>
              <w:t>.</w:t>
            </w:r>
            <w:r>
              <w:rPr>
                <w:rFonts w:hint="eastAsia" w:eastAsia="宋体"/>
                <w:color w:val="000000"/>
                <w:sz w:val="20"/>
                <w:lang w:val="en-US" w:eastAsia="zh-CN"/>
              </w:rPr>
              <w:t>4</w:t>
            </w:r>
            <w:r>
              <w:rPr>
                <w:rFonts w:hint="eastAsia" w:ascii="宋体" w:hAnsi="宋体"/>
                <w:color w:val="000000"/>
                <w:sz w:val="20"/>
              </w:rPr>
              <w:t>针灸针的针尖部位外观：针灸针的针尖部位应圆正不偏，无毛刺</w:t>
            </w:r>
            <w:r>
              <w:rPr>
                <w:rFonts w:hint="eastAsia" w:ascii="宋体" w:hAnsi="宋体"/>
                <w:color w:val="000000"/>
                <w:sz w:val="22"/>
              </w:rPr>
              <w:t>。</w:t>
            </w:r>
          </w:p>
          <w:p w14:paraId="27CB71B8">
            <w:pPr>
              <w:wordWrap w:val="0"/>
              <w:spacing w:line="264" w:lineRule="auto"/>
              <w:rPr>
                <w:sz w:val="22"/>
              </w:rPr>
            </w:pPr>
            <w:r>
              <w:rPr>
                <w:rFonts w:eastAsia="Calibri"/>
                <w:color w:val="000000"/>
                <w:sz w:val="22"/>
              </w:rPr>
              <w:t>2</w:t>
            </w:r>
            <w:r>
              <w:rPr>
                <w:rFonts w:hint="eastAsia" w:ascii="宋体" w:hAnsi="宋体"/>
                <w:color w:val="000000"/>
                <w:sz w:val="22"/>
              </w:rPr>
              <w:t>.</w:t>
            </w:r>
            <w:r>
              <w:rPr>
                <w:rFonts w:hint="eastAsia" w:eastAsia="宋体"/>
                <w:color w:val="000000"/>
                <w:sz w:val="22"/>
                <w:lang w:val="en-US" w:eastAsia="zh-CN"/>
              </w:rPr>
              <w:t>5</w:t>
            </w:r>
            <w:r>
              <w:rPr>
                <w:rFonts w:hint="eastAsia" w:ascii="宋体" w:hAnsi="宋体"/>
                <w:color w:val="000000"/>
                <w:sz w:val="22"/>
              </w:rPr>
              <w:t>针体韧性：针体应有良好的韧性，缠绕试验后不应有裂缝、折断和分层。</w:t>
            </w:r>
          </w:p>
          <w:p w14:paraId="26ACF4D1">
            <w:pPr>
              <w:wordWrap w:val="0"/>
              <w:spacing w:line="264" w:lineRule="auto"/>
              <w:rPr>
                <w:sz w:val="22"/>
              </w:rPr>
            </w:pPr>
            <w:r>
              <w:rPr>
                <w:rFonts w:eastAsia="Calibri"/>
                <w:color w:val="000000"/>
                <w:sz w:val="22"/>
              </w:rPr>
              <w:t>2</w:t>
            </w:r>
            <w:r>
              <w:rPr>
                <w:rFonts w:hint="eastAsia" w:ascii="宋体" w:hAnsi="宋体"/>
                <w:color w:val="000000"/>
                <w:sz w:val="22"/>
              </w:rPr>
              <w:t>.</w:t>
            </w:r>
            <w:r>
              <w:rPr>
                <w:rFonts w:hint="eastAsia" w:eastAsia="宋体"/>
                <w:color w:val="000000"/>
                <w:sz w:val="22"/>
                <w:lang w:val="en-US" w:eastAsia="zh-CN"/>
              </w:rPr>
              <w:t>6</w:t>
            </w:r>
            <w:r>
              <w:rPr>
                <w:rFonts w:hint="eastAsia" w:ascii="宋体" w:hAnsi="宋体"/>
                <w:color w:val="000000"/>
                <w:sz w:val="22"/>
              </w:rPr>
              <w:t>针体表面粗糙度：针体表面应光滑、清洁，无金属加工过程中的杂质；其表面外观质量和表面粗糙度参数</w:t>
            </w:r>
            <w:r>
              <w:rPr>
                <w:rFonts w:eastAsia="Calibri"/>
                <w:color w:val="000000"/>
                <w:sz w:val="22"/>
              </w:rPr>
              <w:t>Ra</w:t>
            </w:r>
            <w:r>
              <w:rPr>
                <w:rFonts w:hint="eastAsia" w:ascii="宋体" w:hAnsi="宋体"/>
                <w:color w:val="000000"/>
                <w:sz w:val="22"/>
              </w:rPr>
              <w:t>值应符合下表</w:t>
            </w:r>
            <w:r>
              <w:rPr>
                <w:rFonts w:hint="eastAsia" w:eastAsia="宋体"/>
                <w:color w:val="000000"/>
                <w:sz w:val="22"/>
                <w:lang w:val="en-US" w:eastAsia="zh-CN"/>
              </w:rPr>
              <w:t>2</w:t>
            </w:r>
            <w:r>
              <w:rPr>
                <w:rFonts w:hint="eastAsia" w:ascii="宋体" w:hAnsi="宋体"/>
                <w:color w:val="000000"/>
                <w:sz w:val="22"/>
              </w:rPr>
              <w:t>的规定。</w:t>
            </w:r>
          </w:p>
          <w:p w14:paraId="5B3C64A2">
            <w:pPr>
              <w:spacing w:line="264" w:lineRule="auto"/>
              <w:ind w:firstLine="1480"/>
              <w:rPr>
                <w:sz w:val="22"/>
              </w:rPr>
            </w:pPr>
            <w:r>
              <w:rPr>
                <w:rFonts w:hint="eastAsia" w:ascii="宋体" w:hAnsi="宋体"/>
                <w:color w:val="000000"/>
                <w:sz w:val="22"/>
              </w:rPr>
              <w:t>表</w:t>
            </w:r>
            <w:r>
              <w:rPr>
                <w:rFonts w:hint="eastAsia" w:eastAsia="宋体"/>
                <w:color w:val="000000"/>
                <w:sz w:val="22"/>
                <w:lang w:val="en-US" w:eastAsia="zh-CN"/>
              </w:rPr>
              <w:t>2</w:t>
            </w:r>
            <w:r>
              <w:rPr>
                <w:rFonts w:eastAsia="Calibri"/>
                <w:color w:val="000000"/>
                <w:sz w:val="22"/>
              </w:rPr>
              <w:t xml:space="preserve">                   </w:t>
            </w:r>
            <w:r>
              <w:rPr>
                <w:rFonts w:hint="eastAsia" w:ascii="宋体" w:hAnsi="宋体"/>
                <w:color w:val="000000"/>
                <w:sz w:val="22"/>
              </w:rPr>
              <w:t>外观质量和</w:t>
            </w:r>
            <w:r>
              <w:rPr>
                <w:rFonts w:eastAsia="Calibri"/>
                <w:color w:val="000000"/>
                <w:sz w:val="22"/>
              </w:rPr>
              <w:t>Ra</w:t>
            </w:r>
            <w:r>
              <w:rPr>
                <w:rFonts w:hint="eastAsia" w:ascii="宋体" w:hAnsi="宋体"/>
                <w:color w:val="000000"/>
                <w:sz w:val="22"/>
              </w:rPr>
              <w:t>值</w:t>
            </w:r>
          </w:p>
          <w:tbl>
            <w:tblPr>
              <w:tblStyle w:val="33"/>
              <w:tblpPr w:leftFromText="180" w:rightFromText="180" w:vertAnchor="text" w:horzAnchor="page" w:tblpX="-50" w:tblpY="66"/>
              <w:tblOverlap w:val="never"/>
              <w:tblW w:w="81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403"/>
              <w:gridCol w:w="3722"/>
              <w:gridCol w:w="3063"/>
            </w:tblGrid>
            <w:tr w14:paraId="75A4D8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1403" w:type="dxa"/>
                  <w:tcBorders>
                    <w:top w:val="single" w:color="000000" w:sz="4" w:space="0"/>
                    <w:left w:val="single" w:color="000000" w:sz="4" w:space="0"/>
                    <w:bottom w:val="single" w:color="000000" w:sz="4" w:space="0"/>
                    <w:right w:val="single" w:color="000000" w:sz="4" w:space="0"/>
                  </w:tcBorders>
                  <w:noWrap w:val="0"/>
                  <w:vAlign w:val="center"/>
                </w:tcPr>
                <w:p w14:paraId="087BFA6D">
                  <w:pPr>
                    <w:jc w:val="center"/>
                    <w:rPr>
                      <w:sz w:val="22"/>
                    </w:rPr>
                  </w:pPr>
                  <w:r>
                    <w:rPr>
                      <w:rFonts w:hint="eastAsia" w:ascii="宋体" w:hAnsi="宋体"/>
                      <w:color w:val="000000"/>
                      <w:sz w:val="22"/>
                    </w:rPr>
                    <w:t>产品品种</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764EA94A">
                  <w:pPr>
                    <w:jc w:val="center"/>
                    <w:rPr>
                      <w:sz w:val="22"/>
                    </w:rPr>
                  </w:pPr>
                  <w:r>
                    <w:rPr>
                      <w:rFonts w:hint="eastAsia" w:ascii="宋体" w:hAnsi="宋体"/>
                      <w:color w:val="000000"/>
                      <w:sz w:val="22"/>
                    </w:rPr>
                    <w:t>灭菌针灸针</w:t>
                  </w:r>
                </w:p>
              </w:tc>
              <w:tc>
                <w:tcPr>
                  <w:tcW w:w="3063" w:type="dxa"/>
                  <w:tcBorders>
                    <w:top w:val="single" w:color="000000" w:sz="4" w:space="0"/>
                    <w:left w:val="single" w:color="000000" w:sz="4" w:space="0"/>
                    <w:bottom w:val="single" w:color="000000" w:sz="4" w:space="0"/>
                    <w:right w:val="single" w:color="000000" w:sz="4" w:space="0"/>
                  </w:tcBorders>
                  <w:noWrap w:val="0"/>
                  <w:vAlign w:val="center"/>
                </w:tcPr>
                <w:p w14:paraId="48EBC6BA">
                  <w:pPr>
                    <w:jc w:val="center"/>
                    <w:rPr>
                      <w:sz w:val="22"/>
                    </w:rPr>
                  </w:pPr>
                  <w:r>
                    <w:rPr>
                      <w:rFonts w:hint="eastAsia" w:ascii="宋体" w:hAnsi="宋体"/>
                      <w:color w:val="000000"/>
                      <w:sz w:val="22"/>
                    </w:rPr>
                    <w:t>未灭菌针灸针</w:t>
                  </w:r>
                </w:p>
              </w:tc>
            </w:tr>
            <w:tr w14:paraId="27686C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1403" w:type="dxa"/>
                  <w:tcBorders>
                    <w:top w:val="single" w:color="000000" w:sz="4" w:space="0"/>
                    <w:left w:val="single" w:color="000000" w:sz="4" w:space="0"/>
                    <w:bottom w:val="single" w:color="000000" w:sz="4" w:space="0"/>
                    <w:right w:val="single" w:color="000000" w:sz="4" w:space="0"/>
                  </w:tcBorders>
                  <w:noWrap w:val="0"/>
                  <w:vAlign w:val="center"/>
                </w:tcPr>
                <w:p w14:paraId="2835206F">
                  <w:pPr>
                    <w:jc w:val="center"/>
                    <w:rPr>
                      <w:sz w:val="22"/>
                    </w:rPr>
                  </w:pPr>
                  <w:r>
                    <w:rPr>
                      <w:rFonts w:hint="eastAsia" w:ascii="宋体" w:hAnsi="宋体"/>
                      <w:color w:val="000000"/>
                      <w:sz w:val="22"/>
                    </w:rPr>
                    <w:t>外观质量</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05991BC9">
                  <w:pPr>
                    <w:jc w:val="center"/>
                    <w:rPr>
                      <w:sz w:val="22"/>
                    </w:rPr>
                  </w:pPr>
                  <w:r>
                    <w:rPr>
                      <w:rFonts w:hint="eastAsia" w:ascii="宋体" w:hAnsi="宋体"/>
                      <w:color w:val="000000"/>
                      <w:sz w:val="22"/>
                    </w:rPr>
                    <w:t>不得有明显的伤痕、曲痕及丝纹等缺陷</w:t>
                  </w:r>
                </w:p>
              </w:tc>
              <w:tc>
                <w:tcPr>
                  <w:tcW w:w="3063" w:type="dxa"/>
                  <w:tcBorders>
                    <w:top w:val="single" w:color="000000" w:sz="4" w:space="0"/>
                    <w:left w:val="single" w:color="000000" w:sz="4" w:space="0"/>
                    <w:bottom w:val="single" w:color="000000" w:sz="4" w:space="0"/>
                    <w:right w:val="single" w:color="000000" w:sz="4" w:space="0"/>
                  </w:tcBorders>
                  <w:noWrap w:val="0"/>
                  <w:vAlign w:val="center"/>
                </w:tcPr>
                <w:p w14:paraId="3B8A9F3E">
                  <w:pPr>
                    <w:jc w:val="center"/>
                    <w:rPr>
                      <w:sz w:val="22"/>
                    </w:rPr>
                  </w:pPr>
                  <w:r>
                    <w:rPr>
                      <w:rFonts w:hint="eastAsia" w:ascii="宋体" w:hAnsi="宋体"/>
                      <w:color w:val="000000"/>
                      <w:sz w:val="22"/>
                    </w:rPr>
                    <w:t>不得有伤痕、曲痕、麻点</w:t>
                  </w:r>
                </w:p>
              </w:tc>
            </w:tr>
            <w:tr w14:paraId="33CF92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1403" w:type="dxa"/>
                  <w:tcBorders>
                    <w:top w:val="single" w:color="000000" w:sz="4" w:space="0"/>
                    <w:left w:val="single" w:color="000000" w:sz="4" w:space="0"/>
                    <w:bottom w:val="single" w:color="000000" w:sz="4" w:space="0"/>
                    <w:right w:val="single" w:color="000000" w:sz="4" w:space="0"/>
                  </w:tcBorders>
                  <w:noWrap w:val="0"/>
                  <w:vAlign w:val="center"/>
                </w:tcPr>
                <w:p w14:paraId="75C88C2C">
                  <w:pPr>
                    <w:jc w:val="center"/>
                    <w:rPr>
                      <w:sz w:val="22"/>
                    </w:rPr>
                  </w:pPr>
                  <w:r>
                    <w:rPr>
                      <w:rFonts w:eastAsia="Calibri"/>
                      <w:color w:val="000000"/>
                      <w:sz w:val="22"/>
                    </w:rPr>
                    <w:t>Ra</w:t>
                  </w:r>
                  <w:r>
                    <w:rPr>
                      <w:rFonts w:hint="eastAsia" w:ascii="宋体" w:hAnsi="宋体"/>
                      <w:color w:val="000000"/>
                      <w:sz w:val="22"/>
                    </w:rPr>
                    <w:t>值</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77FA4940">
                  <w:pPr>
                    <w:jc w:val="center"/>
                    <w:rPr>
                      <w:sz w:val="22"/>
                    </w:rPr>
                  </w:pPr>
                  <w:r>
                    <w:rPr>
                      <w:rFonts w:eastAsia="Calibri"/>
                      <w:color w:val="000000"/>
                      <w:sz w:val="22"/>
                    </w:rPr>
                    <w:t>≤0.63μm</w:t>
                  </w:r>
                </w:p>
              </w:tc>
              <w:tc>
                <w:tcPr>
                  <w:tcW w:w="3063" w:type="dxa"/>
                  <w:tcBorders>
                    <w:top w:val="single" w:color="000000" w:sz="4" w:space="0"/>
                    <w:left w:val="single" w:color="000000" w:sz="4" w:space="0"/>
                    <w:bottom w:val="single" w:color="000000" w:sz="4" w:space="0"/>
                    <w:right w:val="single" w:color="000000" w:sz="4" w:space="0"/>
                  </w:tcBorders>
                  <w:noWrap w:val="0"/>
                  <w:vAlign w:val="center"/>
                </w:tcPr>
                <w:p w14:paraId="691BF491">
                  <w:pPr>
                    <w:jc w:val="center"/>
                    <w:rPr>
                      <w:sz w:val="22"/>
                    </w:rPr>
                  </w:pPr>
                  <w:r>
                    <w:rPr>
                      <w:rFonts w:eastAsia="Calibri"/>
                      <w:color w:val="000000"/>
                      <w:sz w:val="22"/>
                    </w:rPr>
                    <w:t>≤0.4μm</w:t>
                  </w:r>
                </w:p>
              </w:tc>
            </w:tr>
          </w:tbl>
          <w:p w14:paraId="68CB4DE3">
            <w:pPr>
              <w:wordWrap w:val="0"/>
              <w:spacing w:line="264" w:lineRule="auto"/>
              <w:rPr>
                <w:sz w:val="22"/>
              </w:rPr>
            </w:pPr>
            <w:r>
              <w:rPr>
                <w:rFonts w:eastAsia="Calibri"/>
                <w:color w:val="000000"/>
                <w:sz w:val="22"/>
              </w:rPr>
              <w:t>2</w:t>
            </w:r>
            <w:r>
              <w:rPr>
                <w:rFonts w:hint="eastAsia" w:ascii="宋体" w:hAnsi="宋体"/>
                <w:color w:val="000000"/>
                <w:sz w:val="22"/>
              </w:rPr>
              <w:t>.</w:t>
            </w:r>
            <w:r>
              <w:rPr>
                <w:rFonts w:hint="eastAsia" w:eastAsia="宋体"/>
                <w:color w:val="000000"/>
                <w:sz w:val="22"/>
                <w:lang w:val="en-US" w:eastAsia="zh-CN"/>
              </w:rPr>
              <w:t>7</w:t>
            </w:r>
            <w:r>
              <w:rPr>
                <w:rFonts w:hint="eastAsia" w:ascii="宋体" w:hAnsi="宋体"/>
                <w:color w:val="000000"/>
                <w:sz w:val="22"/>
              </w:rPr>
              <w:t>针体与针柄连接牢固度：针体与针柄的连接应牢固，二者轴向移位不得大于</w:t>
            </w:r>
            <w:r>
              <w:rPr>
                <w:rFonts w:eastAsia="Calibri"/>
                <w:color w:val="000000"/>
                <w:sz w:val="22"/>
              </w:rPr>
              <w:t>3mm</w:t>
            </w:r>
            <w:r>
              <w:rPr>
                <w:rFonts w:hint="eastAsia" w:ascii="宋体" w:hAnsi="宋体"/>
                <w:color w:val="000000"/>
                <w:sz w:val="22"/>
              </w:rPr>
              <w:t>。</w:t>
            </w:r>
          </w:p>
          <w:p w14:paraId="0C1FAD99">
            <w:pPr>
              <w:wordWrap w:val="0"/>
              <w:spacing w:line="264" w:lineRule="auto"/>
              <w:rPr>
                <w:rFonts w:hint="eastAsia" w:ascii="宋体" w:hAnsi="宋体" w:eastAsia="宋体" w:cs="宋体"/>
                <w:sz w:val="22"/>
              </w:rPr>
            </w:pPr>
            <w:r>
              <w:rPr>
                <w:rFonts w:eastAsia="Calibri"/>
                <w:color w:val="000000"/>
                <w:sz w:val="22"/>
              </w:rPr>
              <w:t>2</w:t>
            </w:r>
            <w:r>
              <w:rPr>
                <w:rFonts w:hint="eastAsia" w:ascii="宋体" w:hAnsi="宋体" w:eastAsia="宋体"/>
                <w:color w:val="000000"/>
                <w:sz w:val="22"/>
                <w:lang w:val="en-US" w:eastAsia="zh-CN"/>
              </w:rPr>
              <w:t>.8</w:t>
            </w:r>
            <w:r>
              <w:rPr>
                <w:rFonts w:hint="eastAsia" w:ascii="宋体" w:hAnsi="宋体" w:eastAsia="宋体" w:cs="宋体"/>
                <w:color w:val="000000"/>
                <w:sz w:val="22"/>
              </w:rPr>
              <w:t>针灸针的针柄如采用缠绕丝，其螺旋圈应排列均匀，无明显离距。</w:t>
            </w:r>
          </w:p>
          <w:p w14:paraId="6554AECF">
            <w:pPr>
              <w:wordWrap w:val="0"/>
              <w:spacing w:line="264" w:lineRule="auto"/>
              <w:rPr>
                <w:rFonts w:hint="eastAsia" w:ascii="宋体" w:hAnsi="宋体" w:eastAsia="宋体" w:cs="宋体"/>
                <w:sz w:val="22"/>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9</w:t>
            </w:r>
            <w:r>
              <w:rPr>
                <w:rFonts w:hint="eastAsia" w:ascii="宋体" w:hAnsi="宋体" w:eastAsia="宋体" w:cs="宋体"/>
                <w:color w:val="000000"/>
                <w:sz w:val="22"/>
              </w:rPr>
              <w:t>针灸针的柄部不得有毛刺。</w:t>
            </w:r>
          </w:p>
          <w:p w14:paraId="3CB16135">
            <w:pPr>
              <w:wordWrap w:val="0"/>
              <w:spacing w:line="264" w:lineRule="auto"/>
              <w:rPr>
                <w:rFonts w:hint="eastAsia" w:ascii="宋体" w:hAnsi="宋体" w:eastAsia="宋体" w:cs="宋体"/>
                <w:sz w:val="22"/>
              </w:rPr>
            </w:pPr>
            <w:r>
              <w:rPr>
                <w:rFonts w:hint="eastAsia" w:ascii="宋体" w:hAnsi="宋体" w:eastAsia="宋体" w:cs="宋体"/>
                <w:color w:val="000000"/>
                <w:sz w:val="22"/>
              </w:rPr>
              <w:t>2.1</w:t>
            </w:r>
            <w:r>
              <w:rPr>
                <w:rFonts w:hint="eastAsia" w:ascii="宋体" w:hAnsi="宋体" w:eastAsia="宋体" w:cs="宋体"/>
                <w:color w:val="000000"/>
                <w:sz w:val="22"/>
                <w:lang w:val="en-US" w:eastAsia="zh-CN"/>
              </w:rPr>
              <w:t>0</w:t>
            </w:r>
            <w:r>
              <w:rPr>
                <w:rFonts w:hint="eastAsia" w:ascii="宋体" w:hAnsi="宋体" w:eastAsia="宋体" w:cs="宋体"/>
                <w:color w:val="000000"/>
                <w:sz w:val="22"/>
              </w:rPr>
              <w:t>针灸针应挺直，不得有明显的弯曲。</w:t>
            </w:r>
          </w:p>
          <w:p w14:paraId="5F5059B1">
            <w:pPr>
              <w:wordWrap w:val="0"/>
              <w:spacing w:line="264" w:lineRule="auto"/>
              <w:rPr>
                <w:rFonts w:hint="eastAsia" w:ascii="宋体" w:hAnsi="宋体" w:eastAsia="宋体" w:cs="宋体"/>
                <w:sz w:val="22"/>
                <w:szCs w:val="22"/>
              </w:rPr>
            </w:pPr>
            <w:r>
              <w:rPr>
                <w:rFonts w:hint="eastAsia" w:ascii="宋体" w:hAnsi="宋体" w:eastAsia="宋体" w:cs="宋体"/>
                <w:color w:val="000000"/>
                <w:sz w:val="22"/>
              </w:rPr>
              <w:t>2.1</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针灸针的柄部表面色泽应均匀。柄部如采用镀银，镀层应呈银白色，不得有起层现象。</w:t>
            </w:r>
          </w:p>
          <w:p w14:paraId="522AC14F">
            <w:pPr>
              <w:wordWrap w:val="0"/>
              <w:spacing w:line="264" w:lineRule="auto"/>
              <w:rPr>
                <w:rFonts w:hint="eastAsia" w:ascii="宋体" w:hAnsi="宋体" w:eastAsia="宋体" w:cs="宋体"/>
                <w:b w:val="0"/>
                <w:bCs w:val="0"/>
                <w:sz w:val="22"/>
                <w:szCs w:val="22"/>
              </w:rPr>
            </w:pPr>
            <w:r>
              <w:rPr>
                <w:rFonts w:hint="eastAsia" w:ascii="宋体" w:hAnsi="宋体" w:eastAsia="宋体" w:cs="宋体"/>
                <w:color w:val="000000"/>
                <w:sz w:val="22"/>
                <w:szCs w:val="22"/>
              </w:rPr>
              <w:t>2.1</w:t>
            </w:r>
            <w:r>
              <w:rPr>
                <w:rFonts w:hint="eastAsia" w:ascii="宋体" w:hAnsi="宋体" w:eastAsia="宋体" w:cs="宋体"/>
                <w:color w:val="000000"/>
                <w:sz w:val="22"/>
                <w:szCs w:val="22"/>
                <w:lang w:val="en-US" w:eastAsia="zh-CN"/>
              </w:rPr>
              <w:t>2</w:t>
            </w:r>
            <w:r>
              <w:rPr>
                <w:rFonts w:hint="eastAsia" w:ascii="宋体" w:hAnsi="宋体" w:eastAsia="宋体" w:cs="宋体"/>
                <w:b w:val="0"/>
                <w:bCs w:val="0"/>
                <w:color w:val="000000"/>
                <w:sz w:val="22"/>
                <w:szCs w:val="22"/>
              </w:rPr>
              <w:t>针体应具有良好的抗腐蚀性能。</w:t>
            </w:r>
          </w:p>
          <w:p w14:paraId="011AA4BC">
            <w:pPr>
              <w:wordWrap w:val="0"/>
              <w:spacing w:line="264" w:lineRule="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2.1</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无菌针灸针应无菌。</w:t>
            </w:r>
          </w:p>
          <w:p w14:paraId="1EDD95C6">
            <w:pPr>
              <w:numPr>
                <w:ilvl w:val="0"/>
                <w:numId w:val="0"/>
              </w:numPr>
              <w:wordWrap w:val="0"/>
              <w:spacing w:line="288" w:lineRule="auto"/>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3.有效期≥3年。</w:t>
            </w:r>
          </w:p>
          <w:p w14:paraId="1381CB38">
            <w:pPr>
              <w:numPr>
                <w:ilvl w:val="0"/>
                <w:numId w:val="0"/>
              </w:numPr>
              <w:wordWrap w:val="0"/>
              <w:spacing w:line="288" w:lineRule="auto"/>
              <w:rPr>
                <w:rFonts w:hint="default"/>
                <w:color w:val="auto"/>
                <w:sz w:val="24"/>
                <w:szCs w:val="24"/>
                <w:lang w:val="en-US" w:eastAsia="zh-CN"/>
              </w:rPr>
            </w:pPr>
            <w:r>
              <w:rPr>
                <w:rFonts w:hint="eastAsia" w:ascii="宋体" w:hAnsi="宋体" w:eastAsia="宋体" w:cs="宋体"/>
                <w:color w:val="auto"/>
                <w:kern w:val="2"/>
                <w:sz w:val="22"/>
                <w:szCs w:val="22"/>
                <w:lang w:val="en-US" w:eastAsia="zh-CN" w:bidi="ar-SA"/>
              </w:rPr>
              <w:t>4．</w:t>
            </w:r>
            <w:r>
              <w:rPr>
                <w:rFonts w:hint="eastAsia" w:ascii="宋体" w:hAnsi="宋体" w:eastAsia="宋体" w:cs="宋体"/>
                <w:b w:val="0"/>
                <w:bCs w:val="0"/>
                <w:color w:val="000000"/>
                <w:sz w:val="22"/>
                <w:szCs w:val="22"/>
                <w:lang w:val="en-US" w:eastAsia="zh-CN"/>
              </w:rPr>
              <w:t>灭菌方</w:t>
            </w:r>
            <w:r>
              <w:rPr>
                <w:rFonts w:hint="eastAsia" w:ascii="宋体" w:hAnsi="宋体" w:eastAsia="宋体" w:cs="宋体"/>
                <w:b w:val="0"/>
                <w:bCs w:val="0"/>
                <w:color w:val="000000"/>
                <w:sz w:val="23"/>
                <w:lang w:val="en-US" w:eastAsia="zh-CN"/>
              </w:rPr>
              <w:t>式：环</w:t>
            </w:r>
            <w:r>
              <w:rPr>
                <w:rFonts w:hint="eastAsia" w:ascii="宋体" w:hAnsi="宋体" w:eastAsia="宋体" w:cs="宋体"/>
                <w:color w:val="000000"/>
                <w:sz w:val="23"/>
                <w:lang w:val="en-US" w:eastAsia="zh-CN"/>
              </w:rPr>
              <w:t>氧乙</w:t>
            </w:r>
            <w:r>
              <w:rPr>
                <w:rFonts w:hint="eastAsia" w:ascii="宋体" w:hAnsi="宋体" w:eastAsia="宋体" w:cs="Times New Roman"/>
                <w:color w:val="000000"/>
                <w:sz w:val="23"/>
                <w:lang w:val="en-US" w:eastAsia="zh-CN"/>
              </w:rPr>
              <w:t>烷灭菌。</w:t>
            </w:r>
          </w:p>
        </w:tc>
      </w:tr>
    </w:tbl>
    <w:p w14:paraId="1C2F2C0C">
      <w:pPr>
        <w:rPr>
          <w:rFonts w:hint="eastAsia" w:ascii="宋体" w:hAnsi="宋体" w:eastAsia="宋体" w:cs="Times New Roman"/>
          <w:b/>
          <w:sz w:val="28"/>
          <w:szCs w:val="20"/>
          <w:lang w:val="en-US" w:eastAsia="zh-CN"/>
        </w:rPr>
      </w:pPr>
    </w:p>
    <w:p w14:paraId="00394F32">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043257A7">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p>
    <w:p w14:paraId="2D819A2C">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名称：理疗电极片</w:t>
      </w:r>
    </w:p>
    <w:p w14:paraId="0E85A6F6">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3FAD0361">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14:paraId="585B53A8">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782EB9F1">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14:paraId="18A5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18" w:type="dxa"/>
            <w:noWrap w:val="0"/>
            <w:vAlign w:val="center"/>
          </w:tcPr>
          <w:p w14:paraId="4FFA0D5C">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14:paraId="1D115E81">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14:paraId="4C6CC502">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469E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118" w:type="dxa"/>
            <w:noWrap w:val="0"/>
            <w:vAlign w:val="center"/>
          </w:tcPr>
          <w:p w14:paraId="5EEA07EB">
            <w:pPr>
              <w:jc w:val="center"/>
              <w:rPr>
                <w:rFonts w:hint="eastAsia" w:ascii="宋体" w:hAnsi="宋体" w:eastAsia="宋体" w:cs="宋体"/>
                <w:sz w:val="24"/>
                <w:szCs w:val="24"/>
                <w:lang w:val="en-US" w:eastAsia="zh-CN"/>
              </w:rPr>
            </w:pPr>
            <w:r>
              <w:rPr>
                <w:rFonts w:hint="eastAsia" w:ascii="宋体" w:hAnsi="宋体" w:eastAsia="宋体" w:cs="Times New Roman"/>
                <w:kern w:val="2"/>
                <w:sz w:val="24"/>
                <w:szCs w:val="24"/>
                <w:lang w:val="en-US" w:eastAsia="zh-CN" w:bidi="ar-SA"/>
              </w:rPr>
              <w:t>理疗电极片</w:t>
            </w:r>
          </w:p>
        </w:tc>
        <w:tc>
          <w:tcPr>
            <w:tcW w:w="1252" w:type="dxa"/>
            <w:noWrap w:val="0"/>
            <w:vAlign w:val="center"/>
          </w:tcPr>
          <w:p w14:paraId="0162CD8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片</w:t>
            </w:r>
          </w:p>
        </w:tc>
        <w:tc>
          <w:tcPr>
            <w:tcW w:w="7269" w:type="dxa"/>
            <w:noWrap w:val="0"/>
            <w:vAlign w:val="center"/>
          </w:tcPr>
          <w:p w14:paraId="02185AEE">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性能结构及组成：产品由</w:t>
            </w:r>
            <w:r>
              <w:rPr>
                <w:rFonts w:hint="eastAsia" w:ascii="宋体" w:hAnsi="宋体" w:eastAsia="宋体" w:cs="宋体"/>
                <w:sz w:val="24"/>
                <w:szCs w:val="24"/>
                <w:lang w:val="en-US" w:eastAsia="zh-CN"/>
              </w:rPr>
              <w:t>无纺布，碳膜，医用导电凝胶，尾巴线，PET膜组成</w:t>
            </w:r>
          </w:p>
          <w:p w14:paraId="1647EC9E">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适用范围：配套神经肌肉刺激治疗仪使用，</w:t>
            </w:r>
            <w:r>
              <w:rPr>
                <w:rFonts w:hint="eastAsia" w:ascii="宋体" w:hAnsi="宋体" w:eastAsia="宋体" w:cs="宋体"/>
                <w:sz w:val="24"/>
                <w:szCs w:val="24"/>
                <w:lang w:val="en-US" w:eastAsia="zh-CN"/>
              </w:rPr>
              <w:t>协助中低频脉冲治疗仪所发出的微弱电流，通过导电电极片来刺激身体内各穴位，以促进血液循环，神经的传导媒介物。</w:t>
            </w:r>
          </w:p>
          <w:p w14:paraId="0AD3A5AC">
            <w:pPr>
              <w:spacing w:line="360" w:lineRule="auto"/>
              <w:rPr>
                <w:rFonts w:hint="eastAsia" w:ascii="宋体" w:hAnsi="宋体" w:eastAsia="宋体" w:cs="宋体"/>
                <w:sz w:val="24"/>
                <w:szCs w:val="24"/>
              </w:rPr>
            </w:pPr>
            <w:r>
              <w:rPr>
                <w:rFonts w:hint="eastAsia" w:ascii="宋体" w:hAnsi="宋体" w:eastAsia="宋体" w:cs="宋体"/>
                <w:sz w:val="24"/>
                <w:szCs w:val="24"/>
              </w:rPr>
              <w:t>3. 外观：电极外观应</w:t>
            </w:r>
            <w:r>
              <w:rPr>
                <w:rFonts w:hint="eastAsia" w:ascii="宋体" w:hAnsi="宋体" w:eastAsia="宋体" w:cs="宋体"/>
                <w:sz w:val="24"/>
                <w:szCs w:val="24"/>
                <w:lang w:val="en-US" w:eastAsia="zh-CN"/>
              </w:rPr>
              <w:t>平整光洁，修边整齐，导电部分颜色均匀</w:t>
            </w:r>
            <w:r>
              <w:rPr>
                <w:rFonts w:hint="eastAsia" w:ascii="宋体" w:hAnsi="宋体" w:eastAsia="宋体" w:cs="宋体"/>
                <w:sz w:val="24"/>
                <w:szCs w:val="24"/>
              </w:rPr>
              <w:t>。</w:t>
            </w:r>
          </w:p>
          <w:p w14:paraId="4750522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电极片电阻不大于300Ω</w:t>
            </w:r>
            <w:r>
              <w:rPr>
                <w:rFonts w:hint="eastAsia" w:ascii="宋体" w:hAnsi="宋体" w:eastAsia="宋体" w:cs="宋体"/>
                <w:sz w:val="24"/>
                <w:szCs w:val="24"/>
              </w:rPr>
              <w:t>。</w:t>
            </w:r>
          </w:p>
          <w:p w14:paraId="4E835BE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电极片生物学评价应符合细胞毒性不大于1级，无迟发型超敏反应，皮肤刺激为极轻微刺激</w:t>
            </w:r>
            <w:r>
              <w:rPr>
                <w:rFonts w:hint="eastAsia" w:ascii="宋体" w:hAnsi="宋体" w:eastAsia="宋体" w:cs="宋体"/>
                <w:sz w:val="24"/>
                <w:szCs w:val="24"/>
              </w:rPr>
              <w:t>。</w:t>
            </w:r>
          </w:p>
          <w:p w14:paraId="529E9C29">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6.有效期≥2年。</w:t>
            </w:r>
          </w:p>
        </w:tc>
      </w:tr>
    </w:tbl>
    <w:p w14:paraId="41B9AB31">
      <w:pPr>
        <w:rPr>
          <w:rFonts w:hint="eastAsia" w:ascii="宋体" w:hAnsi="宋体" w:eastAsia="宋体" w:cs="宋体"/>
          <w:b/>
          <w:bCs/>
          <w:sz w:val="24"/>
          <w:szCs w:val="24"/>
        </w:rPr>
      </w:pPr>
      <w:r>
        <w:rPr>
          <w:rFonts w:hint="eastAsia" w:ascii="宋体" w:hAnsi="宋体" w:eastAsia="宋体" w:cs="宋体"/>
          <w:b/>
          <w:bCs/>
          <w:sz w:val="24"/>
          <w:szCs w:val="24"/>
        </w:rPr>
        <w:br w:type="page"/>
      </w:r>
    </w:p>
    <w:p w14:paraId="7C914498">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14:paraId="198441F5">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名称：一次性使用高压造影注射器及附件</w:t>
      </w:r>
    </w:p>
    <w:p w14:paraId="7522A878">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657A31A4">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14:paraId="059BE695">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21427A68">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618"/>
        <w:gridCol w:w="6903"/>
      </w:tblGrid>
      <w:tr w14:paraId="7718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18" w:type="dxa"/>
            <w:noWrap w:val="0"/>
            <w:vAlign w:val="center"/>
          </w:tcPr>
          <w:p w14:paraId="6F290B03">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618" w:type="dxa"/>
            <w:noWrap w:val="0"/>
            <w:vAlign w:val="center"/>
          </w:tcPr>
          <w:p w14:paraId="6A692544">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903" w:type="dxa"/>
            <w:noWrap w:val="0"/>
            <w:vAlign w:val="center"/>
          </w:tcPr>
          <w:p w14:paraId="0FEF465A">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0E32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118" w:type="dxa"/>
            <w:noWrap w:val="0"/>
            <w:vAlign w:val="center"/>
          </w:tcPr>
          <w:p w14:paraId="55E9B538">
            <w:pPr>
              <w:jc w:val="center"/>
              <w:rPr>
                <w:rFonts w:hint="eastAsia" w:ascii="宋体" w:hAnsi="宋体" w:eastAsia="宋体" w:cs="宋体"/>
                <w:sz w:val="24"/>
                <w:szCs w:val="24"/>
                <w:lang w:val="en-US" w:eastAsia="zh-CN"/>
              </w:rPr>
            </w:pPr>
            <w:r>
              <w:rPr>
                <w:rFonts w:hint="eastAsia" w:ascii="宋体" w:hAnsi="宋体" w:eastAsia="宋体" w:cs="Times New Roman"/>
                <w:sz w:val="24"/>
                <w:szCs w:val="24"/>
              </w:rPr>
              <w:t>一次性使用高压造影注射器及附件</w:t>
            </w:r>
          </w:p>
        </w:tc>
        <w:tc>
          <w:tcPr>
            <w:tcW w:w="1618" w:type="dxa"/>
            <w:noWrap w:val="0"/>
            <w:vAlign w:val="center"/>
          </w:tcPr>
          <w:p w14:paraId="5EFB5832">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rPr>
              <w:t>150ml针筒</w:t>
            </w:r>
            <w:r>
              <w:rPr>
                <w:rFonts w:hint="eastAsia" w:ascii="宋体" w:hAnsi="宋体" w:eastAsia="宋体" w:cs="Times New Roman"/>
                <w:sz w:val="24"/>
                <w:szCs w:val="24"/>
                <w:lang w:eastAsia="zh-CN"/>
              </w:rPr>
              <w:t>、</w:t>
            </w:r>
            <w:r>
              <w:rPr>
                <w:rFonts w:hint="eastAsia" w:ascii="宋体" w:hAnsi="宋体" w:eastAsia="宋体" w:cs="Times New Roman"/>
                <w:sz w:val="24"/>
                <w:szCs w:val="24"/>
              </w:rPr>
              <w:t>60/60ml针筒</w:t>
            </w:r>
            <w:r>
              <w:rPr>
                <w:rFonts w:hint="eastAsia" w:ascii="宋体" w:hAnsi="宋体" w:eastAsia="宋体" w:cs="Times New Roman"/>
                <w:sz w:val="24"/>
                <w:szCs w:val="24"/>
                <w:lang w:eastAsia="zh-CN"/>
              </w:rPr>
              <w:t>、</w:t>
            </w:r>
            <w:r>
              <w:rPr>
                <w:rFonts w:hint="eastAsia" w:ascii="宋体" w:hAnsi="宋体" w:eastAsia="宋体" w:cs="Times New Roman"/>
                <w:sz w:val="24"/>
                <w:szCs w:val="24"/>
              </w:rPr>
              <w:t>管式吸药器</w:t>
            </w:r>
            <w:r>
              <w:rPr>
                <w:rFonts w:hint="eastAsia" w:ascii="宋体" w:hAnsi="宋体" w:eastAsia="宋体" w:cs="Times New Roman"/>
                <w:sz w:val="24"/>
                <w:szCs w:val="24"/>
                <w:lang w:eastAsia="zh-CN"/>
              </w:rPr>
              <w:t>、</w:t>
            </w:r>
            <w:r>
              <w:rPr>
                <w:rFonts w:hint="eastAsia" w:ascii="宋体" w:hAnsi="宋体" w:eastAsia="宋体" w:cs="Times New Roman"/>
                <w:sz w:val="24"/>
                <w:szCs w:val="24"/>
              </w:rPr>
              <w:t>穿刺器式吸药器（普通）</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穿刺器式吸药器（带过滤式滴斗）</w:t>
            </w:r>
          </w:p>
        </w:tc>
        <w:tc>
          <w:tcPr>
            <w:tcW w:w="6903" w:type="dxa"/>
            <w:noWrap w:val="0"/>
            <w:vAlign w:val="center"/>
          </w:tcPr>
          <w:p w14:paraId="7BDB8B3B">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包含</w:t>
            </w:r>
            <w:r>
              <w:rPr>
                <w:rFonts w:hint="eastAsia" w:ascii="宋体" w:hAnsi="宋体" w:eastAsia="宋体" w:cs="宋体"/>
                <w:color w:val="000000"/>
                <w:kern w:val="0"/>
                <w:szCs w:val="21"/>
              </w:rPr>
              <w:t>150ml针筒</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60/60ml针筒</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管式吸药器</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穿刺器式吸药器（普通）</w:t>
            </w:r>
            <w:r>
              <w:rPr>
                <w:rFonts w:hint="eastAsia" w:ascii="宋体" w:hAnsi="宋体" w:eastAsia="宋体" w:cs="宋体"/>
                <w:i w:val="0"/>
                <w:iCs w:val="0"/>
                <w:caps w:val="0"/>
                <w:color w:val="555555"/>
                <w:spacing w:val="0"/>
                <w:sz w:val="24"/>
                <w:szCs w:val="24"/>
                <w:shd w:val="clear" w:fill="FFFFFF"/>
                <w:lang w:val="en-US" w:eastAsia="zh-CN"/>
              </w:rPr>
              <w:t>及</w:t>
            </w:r>
            <w:r>
              <w:rPr>
                <w:rFonts w:hint="eastAsia" w:ascii="宋体" w:hAnsi="宋体" w:eastAsia="宋体" w:cs="宋体"/>
                <w:color w:val="000000"/>
                <w:kern w:val="0"/>
                <w:szCs w:val="21"/>
              </w:rPr>
              <w:t>穿刺器式吸药器（带过滤式滴斗）</w:t>
            </w:r>
            <w:r>
              <w:rPr>
                <w:rFonts w:hint="eastAsia" w:ascii="宋体" w:hAnsi="宋体" w:eastAsia="宋体" w:cs="宋体"/>
                <w:i w:val="0"/>
                <w:iCs w:val="0"/>
                <w:caps w:val="0"/>
                <w:color w:val="555555"/>
                <w:spacing w:val="0"/>
                <w:sz w:val="24"/>
                <w:szCs w:val="24"/>
                <w:shd w:val="clear" w:fill="FFFFFF"/>
                <w:lang w:val="en-US" w:eastAsia="zh-CN"/>
              </w:rPr>
              <w:t>。</w:t>
            </w:r>
          </w:p>
          <w:p w14:paraId="4BF2B120">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150ml针筒：</w:t>
            </w:r>
            <w:r>
              <w:rPr>
                <w:rFonts w:hint="eastAsia" w:ascii="宋体" w:hAnsi="宋体" w:eastAsia="宋体" w:cs="宋体"/>
                <w:color w:val="000000"/>
                <w:kern w:val="0"/>
                <w:szCs w:val="21"/>
                <w:lang w:val="en-US" w:eastAsia="zh-CN"/>
              </w:rPr>
              <w:t>可</w:t>
            </w:r>
            <w:r>
              <w:rPr>
                <w:rFonts w:hint="eastAsia" w:ascii="宋体" w:hAnsi="宋体" w:eastAsia="宋体" w:cs="宋体"/>
                <w:color w:val="000000"/>
                <w:kern w:val="0"/>
                <w:szCs w:val="21"/>
              </w:rPr>
              <w:t>适配</w:t>
            </w:r>
            <w:r>
              <w:rPr>
                <w:rFonts w:hint="eastAsia" w:ascii="宋体" w:hAnsi="宋体" w:eastAsia="宋体" w:cs="宋体"/>
                <w:color w:val="000000"/>
                <w:kern w:val="0"/>
                <w:szCs w:val="21"/>
                <w:lang w:val="en-US" w:eastAsia="zh-CN"/>
              </w:rPr>
              <w:t>院内的</w:t>
            </w:r>
            <w:r>
              <w:rPr>
                <w:rFonts w:hint="eastAsia" w:ascii="宋体" w:hAnsi="宋体" w:eastAsia="宋体" w:cs="宋体"/>
                <w:color w:val="000000"/>
                <w:kern w:val="0"/>
                <w:szCs w:val="21"/>
              </w:rPr>
              <w:t>LF品牌DSA高压注射器，并可兼容市场主流品牌高压注射器。耐压值至少可达到1200psi；使用过程中无渗漏、爆裂，抽药时无密集和大量气泡</w:t>
            </w:r>
            <w:r>
              <w:rPr>
                <w:rFonts w:hint="eastAsia" w:ascii="宋体" w:hAnsi="宋体" w:eastAsia="宋体" w:cs="宋体"/>
                <w:i w:val="0"/>
                <w:iCs w:val="0"/>
                <w:caps w:val="0"/>
                <w:color w:val="555555"/>
                <w:spacing w:val="0"/>
                <w:sz w:val="24"/>
                <w:szCs w:val="24"/>
                <w:shd w:val="clear" w:fill="FFFFFF"/>
                <w:lang w:val="en-US" w:eastAsia="zh-CN"/>
              </w:rPr>
              <w:t>。</w:t>
            </w:r>
          </w:p>
          <w:p w14:paraId="714EF6B1">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60/60ml针筒：双筒包装，适配</w:t>
            </w:r>
            <w:r>
              <w:rPr>
                <w:rFonts w:hint="eastAsia" w:ascii="宋体" w:hAnsi="宋体" w:eastAsia="宋体" w:cs="宋体"/>
                <w:color w:val="000000"/>
                <w:kern w:val="0"/>
                <w:szCs w:val="21"/>
                <w:lang w:val="en-US" w:eastAsia="zh-CN"/>
              </w:rPr>
              <w:t>院内的</w:t>
            </w:r>
            <w:r>
              <w:rPr>
                <w:rFonts w:hint="eastAsia" w:ascii="宋体" w:hAnsi="宋体" w:eastAsia="宋体" w:cs="宋体"/>
                <w:color w:val="000000"/>
                <w:kern w:val="0"/>
                <w:szCs w:val="21"/>
              </w:rPr>
              <w:t>LF品牌MR高压注射器，并可兼容市场主流品牌高压注射器。耐压值至少可达到300psi，使用过程中无渗漏、爆裂，抽药时无密集和大量气泡</w:t>
            </w:r>
            <w:r>
              <w:rPr>
                <w:rFonts w:hint="eastAsia" w:ascii="宋体" w:hAnsi="宋体" w:eastAsia="宋体" w:cs="宋体"/>
                <w:color w:val="000000"/>
                <w:kern w:val="0"/>
                <w:szCs w:val="21"/>
                <w:lang w:eastAsia="zh-CN"/>
              </w:rPr>
              <w:t>。</w:t>
            </w:r>
          </w:p>
          <w:p w14:paraId="1E0E2040">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管式吸药器：可</w:t>
            </w:r>
            <w:r>
              <w:rPr>
                <w:rFonts w:hint="eastAsia" w:ascii="宋体" w:hAnsi="宋体" w:eastAsia="宋体" w:cs="宋体"/>
                <w:color w:val="000000"/>
                <w:kern w:val="0"/>
                <w:szCs w:val="21"/>
                <w:lang w:val="en-US" w:eastAsia="zh-CN"/>
              </w:rPr>
              <w:t>使用针筒</w:t>
            </w:r>
            <w:r>
              <w:rPr>
                <w:rFonts w:hint="eastAsia" w:ascii="宋体" w:hAnsi="宋体" w:eastAsia="宋体" w:cs="宋体"/>
                <w:color w:val="000000"/>
                <w:kern w:val="0"/>
                <w:szCs w:val="21"/>
              </w:rPr>
              <w:t>抽吸药液。吸药速度快，流量稳定</w:t>
            </w:r>
            <w:r>
              <w:rPr>
                <w:rFonts w:hint="eastAsia" w:ascii="宋体" w:hAnsi="宋体" w:eastAsia="宋体" w:cs="宋体"/>
                <w:color w:val="000000"/>
                <w:kern w:val="0"/>
                <w:szCs w:val="21"/>
                <w:lang w:eastAsia="zh-CN"/>
              </w:rPr>
              <w:t>。</w:t>
            </w:r>
          </w:p>
          <w:p w14:paraId="70E1EEF7">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穿刺器式吸药器（普通）：</w:t>
            </w:r>
            <w:r>
              <w:rPr>
                <w:rFonts w:hint="eastAsia" w:ascii="宋体" w:hAnsi="宋体" w:eastAsia="宋体" w:cs="宋体"/>
                <w:color w:val="000000"/>
                <w:kern w:val="0"/>
                <w:szCs w:val="21"/>
                <w:lang w:val="en-US" w:eastAsia="zh-CN"/>
              </w:rPr>
              <w:t>可使用针筒</w:t>
            </w:r>
            <w:r>
              <w:rPr>
                <w:rFonts w:hint="eastAsia" w:ascii="宋体" w:hAnsi="宋体" w:eastAsia="宋体" w:cs="宋体"/>
                <w:color w:val="000000"/>
                <w:kern w:val="0"/>
                <w:szCs w:val="21"/>
              </w:rPr>
              <w:t>进行封闭式吸药。空气过滤，封闭式吸药，防止污染，吸药速度快</w:t>
            </w:r>
            <w:r>
              <w:rPr>
                <w:rFonts w:hint="eastAsia" w:ascii="宋体" w:hAnsi="宋体" w:eastAsia="宋体" w:cs="宋体"/>
                <w:color w:val="000000"/>
                <w:kern w:val="0"/>
                <w:szCs w:val="21"/>
                <w:lang w:eastAsia="zh-CN"/>
              </w:rPr>
              <w:t>。</w:t>
            </w:r>
          </w:p>
          <w:p w14:paraId="0FE0FE34">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穿刺器式吸药器（带过滤式滴斗）：带止水夹，带单向阀，</w:t>
            </w:r>
            <w:r>
              <w:rPr>
                <w:rFonts w:hint="eastAsia" w:ascii="宋体" w:hAnsi="宋体" w:eastAsia="宋体" w:cs="宋体"/>
                <w:color w:val="000000"/>
                <w:kern w:val="0"/>
                <w:szCs w:val="21"/>
                <w:lang w:val="en-US" w:eastAsia="zh-CN"/>
              </w:rPr>
              <w:t>可使用针筒</w:t>
            </w:r>
            <w:r>
              <w:rPr>
                <w:rFonts w:hint="eastAsia" w:ascii="宋体" w:hAnsi="宋体" w:eastAsia="宋体" w:cs="宋体"/>
                <w:color w:val="000000"/>
                <w:kern w:val="0"/>
                <w:szCs w:val="21"/>
              </w:rPr>
              <w:t>封闭式吸药。封闭式吸药，滴斗可观测流量，药液过滤，吸药速度快，吸药后可直接进行造影剂注射</w:t>
            </w:r>
            <w:r>
              <w:rPr>
                <w:rFonts w:hint="eastAsia" w:ascii="宋体" w:hAnsi="宋体" w:eastAsia="宋体" w:cs="宋体"/>
                <w:color w:val="000000"/>
                <w:kern w:val="0"/>
                <w:szCs w:val="21"/>
                <w:lang w:eastAsia="zh-CN"/>
              </w:rPr>
              <w:t>。</w:t>
            </w:r>
          </w:p>
          <w:p w14:paraId="7F007D0A">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default" w:ascii="宋体" w:hAnsi="宋体" w:eastAsia="宋体" w:cs="宋体"/>
                <w:i w:val="0"/>
                <w:iCs w:val="0"/>
                <w:caps w:val="0"/>
                <w:color w:val="555555"/>
                <w:spacing w:val="0"/>
                <w:sz w:val="24"/>
                <w:szCs w:val="24"/>
                <w:shd w:val="clear" w:fill="FFFFFF"/>
                <w:lang w:val="en-US" w:eastAsia="zh-CN"/>
              </w:rPr>
              <w:t>灭菌方式：环氧乙烷</w:t>
            </w:r>
            <w:r>
              <w:rPr>
                <w:rFonts w:hint="eastAsia" w:ascii="宋体" w:hAnsi="宋体" w:eastAsia="宋体" w:cs="宋体"/>
                <w:i w:val="0"/>
                <w:iCs w:val="0"/>
                <w:caps w:val="0"/>
                <w:color w:val="555555"/>
                <w:spacing w:val="0"/>
                <w:sz w:val="24"/>
                <w:szCs w:val="24"/>
                <w:shd w:val="clear" w:fill="FFFFFF"/>
                <w:lang w:val="en-US" w:eastAsia="zh-CN"/>
              </w:rPr>
              <w:t>。</w:t>
            </w:r>
          </w:p>
          <w:p w14:paraId="151C3AB7">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有效期≥3年。</w:t>
            </w:r>
          </w:p>
        </w:tc>
      </w:tr>
    </w:tbl>
    <w:p w14:paraId="22E07406">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2F70E931">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w:t>
      </w:r>
    </w:p>
    <w:p w14:paraId="40E70E91">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名称：一次性使用无菌造影剂针筒</w:t>
      </w:r>
    </w:p>
    <w:p w14:paraId="56CF56BD">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21344164">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14:paraId="338CC5B6">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3C90E715">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14:paraId="1893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18" w:type="dxa"/>
            <w:noWrap w:val="0"/>
            <w:vAlign w:val="center"/>
          </w:tcPr>
          <w:p w14:paraId="0CBE6A4D">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14:paraId="1F6DA500">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14:paraId="49962FE5">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14:paraId="322B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118" w:type="dxa"/>
            <w:noWrap w:val="0"/>
            <w:vAlign w:val="center"/>
          </w:tcPr>
          <w:p w14:paraId="02416857">
            <w:pPr>
              <w:jc w:val="center"/>
              <w:rPr>
                <w:rFonts w:hint="eastAsia" w:ascii="宋体" w:hAnsi="宋体" w:eastAsia="宋体" w:cs="宋体"/>
                <w:sz w:val="24"/>
                <w:szCs w:val="24"/>
                <w:lang w:val="en-US" w:eastAsia="zh-CN"/>
              </w:rPr>
            </w:pPr>
            <w:r>
              <w:rPr>
                <w:rFonts w:hint="eastAsia" w:ascii="宋体" w:hAnsi="宋体" w:eastAsia="宋体" w:cs="Times New Roman"/>
                <w:kern w:val="2"/>
                <w:sz w:val="24"/>
                <w:szCs w:val="24"/>
                <w:lang w:val="en-US" w:eastAsia="zh-CN" w:bidi="ar-SA"/>
              </w:rPr>
              <w:t>一次性使用无菌造影剂针筒</w:t>
            </w:r>
          </w:p>
        </w:tc>
        <w:tc>
          <w:tcPr>
            <w:tcW w:w="1252" w:type="dxa"/>
            <w:noWrap w:val="0"/>
            <w:vAlign w:val="center"/>
          </w:tcPr>
          <w:p w14:paraId="77296224">
            <w:pPr>
              <w:jc w:val="center"/>
              <w:rPr>
                <w:rFonts w:hint="eastAsia" w:ascii="宋体" w:hAnsi="宋体" w:eastAsia="宋体" w:cs="Times New Roman"/>
                <w:sz w:val="24"/>
                <w:szCs w:val="24"/>
                <w:lang w:val="en-US" w:eastAsia="zh-CN"/>
              </w:rPr>
            </w:pPr>
            <w:r>
              <w:rPr>
                <w:rFonts w:hint="eastAsia" w:ascii="宋体" w:hAnsi="宋体" w:eastAsia="宋体" w:cs="宋体"/>
                <w:i w:val="0"/>
                <w:iCs w:val="0"/>
                <w:caps w:val="0"/>
                <w:color w:val="555555"/>
                <w:spacing w:val="0"/>
                <w:sz w:val="24"/>
                <w:szCs w:val="24"/>
                <w:shd w:val="clear" w:fill="FFFFFF"/>
                <w:lang w:val="en-US" w:eastAsia="zh-CN"/>
              </w:rPr>
              <w:t>200ml针筒及连接管</w:t>
            </w:r>
          </w:p>
        </w:tc>
        <w:tc>
          <w:tcPr>
            <w:tcW w:w="7269" w:type="dxa"/>
            <w:noWrap w:val="0"/>
            <w:vAlign w:val="center"/>
          </w:tcPr>
          <w:p w14:paraId="3AF7D4C0">
            <w:pPr>
              <w:pStyle w:val="2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包含200ml针筒及连接管。</w:t>
            </w:r>
          </w:p>
          <w:p w14:paraId="65EEEEF9">
            <w:pPr>
              <w:pStyle w:val="2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200ml针筒：需适配</w:t>
            </w:r>
            <w:r>
              <w:rPr>
                <w:rFonts w:hint="eastAsia" w:ascii="宋体" w:hAnsi="宋体" w:eastAsia="宋体" w:cs="宋体"/>
                <w:color w:val="000000"/>
                <w:kern w:val="0"/>
                <w:szCs w:val="21"/>
                <w:lang w:val="en-US" w:eastAsia="zh-CN"/>
              </w:rPr>
              <w:t>院内的</w:t>
            </w:r>
            <w:r>
              <w:rPr>
                <w:rFonts w:hint="eastAsia" w:ascii="宋体" w:hAnsi="宋体" w:eastAsia="宋体" w:cs="宋体"/>
                <w:color w:val="000000"/>
                <w:kern w:val="0"/>
                <w:szCs w:val="21"/>
              </w:rPr>
              <w:t>LF品牌CT高压注射器，耐压值至少可达到300psi，使用过程中无渗漏、爆裂，抽药时无密集和大量气泡</w:t>
            </w:r>
            <w:r>
              <w:rPr>
                <w:rFonts w:hint="eastAsia" w:ascii="宋体" w:hAnsi="宋体" w:eastAsia="宋体" w:cs="宋体"/>
                <w:i w:val="0"/>
                <w:iCs w:val="0"/>
                <w:caps w:val="0"/>
                <w:color w:val="555555"/>
                <w:spacing w:val="0"/>
                <w:sz w:val="24"/>
                <w:szCs w:val="24"/>
                <w:shd w:val="clear" w:fill="FFFFFF"/>
                <w:lang w:val="en-US" w:eastAsia="zh-CN"/>
              </w:rPr>
              <w:t>。</w:t>
            </w:r>
          </w:p>
          <w:p w14:paraId="4600C020">
            <w:pPr>
              <w:pStyle w:val="2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color w:val="000000"/>
                <w:kern w:val="0"/>
                <w:szCs w:val="21"/>
              </w:rPr>
              <w:t>连接管：T型连接管，长度≥1500mm，耐压值≥300psi，使用过程中，无涨鼓和压瘪情况</w:t>
            </w:r>
            <w:r>
              <w:rPr>
                <w:rFonts w:hint="eastAsia" w:ascii="宋体" w:hAnsi="宋体" w:eastAsia="宋体" w:cs="宋体"/>
                <w:color w:val="000000"/>
                <w:kern w:val="0"/>
                <w:szCs w:val="21"/>
                <w:lang w:eastAsia="zh-CN"/>
              </w:rPr>
              <w:t>。</w:t>
            </w:r>
          </w:p>
          <w:p w14:paraId="78398F7A">
            <w:pPr>
              <w:pStyle w:val="2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default" w:ascii="宋体" w:hAnsi="宋体" w:eastAsia="宋体" w:cs="宋体"/>
                <w:i w:val="0"/>
                <w:iCs w:val="0"/>
                <w:caps w:val="0"/>
                <w:color w:val="555555"/>
                <w:spacing w:val="0"/>
                <w:sz w:val="24"/>
                <w:szCs w:val="24"/>
                <w:shd w:val="clear" w:fill="FFFFFF"/>
                <w:lang w:val="en-US" w:eastAsia="zh-CN"/>
              </w:rPr>
              <w:t>灭菌方式：环氧乙烷</w:t>
            </w:r>
            <w:r>
              <w:rPr>
                <w:rFonts w:hint="eastAsia" w:ascii="宋体" w:hAnsi="宋体" w:eastAsia="宋体" w:cs="宋体"/>
                <w:i w:val="0"/>
                <w:iCs w:val="0"/>
                <w:caps w:val="0"/>
                <w:color w:val="555555"/>
                <w:spacing w:val="0"/>
                <w:sz w:val="24"/>
                <w:szCs w:val="24"/>
                <w:shd w:val="clear" w:fill="FFFFFF"/>
                <w:lang w:val="en-US" w:eastAsia="zh-CN"/>
              </w:rPr>
              <w:t>。</w:t>
            </w:r>
          </w:p>
          <w:p w14:paraId="250F0B25">
            <w:pPr>
              <w:pStyle w:val="2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有效期≥3年。</w:t>
            </w:r>
          </w:p>
        </w:tc>
      </w:tr>
    </w:tbl>
    <w:p w14:paraId="63435FC4">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p>
    <w:p w14:paraId="34E1327A">
      <w:pPr>
        <w:rPr>
          <w:rFonts w:hint="eastAsia" w:ascii="宋体" w:hAnsi="宋体" w:eastAsia="宋体" w:cs="Times New Roman"/>
          <w:b/>
          <w:sz w:val="28"/>
          <w:szCs w:val="20"/>
        </w:rPr>
      </w:pPr>
    </w:p>
    <w:p w14:paraId="68284490">
      <w:pPr>
        <w:rPr>
          <w:rFonts w:hint="eastAsia" w:ascii="宋体" w:hAnsi="宋体" w:eastAsia="宋体" w:cs="Times New Roman"/>
          <w:b/>
          <w:sz w:val="28"/>
          <w:szCs w:val="20"/>
        </w:rPr>
      </w:pPr>
    </w:p>
    <w:p w14:paraId="36CF1345">
      <w:pPr>
        <w:rPr>
          <w:rFonts w:hint="eastAsia" w:ascii="宋体" w:hAnsi="宋体" w:eastAsia="宋体" w:cs="Times New Roman"/>
          <w:b/>
          <w:sz w:val="28"/>
          <w:szCs w:val="20"/>
        </w:rPr>
      </w:pPr>
      <w:r>
        <w:rPr>
          <w:rFonts w:hint="eastAsia" w:ascii="宋体" w:hAnsi="宋体" w:eastAsia="宋体" w:cs="Times New Roman"/>
          <w:b/>
          <w:sz w:val="28"/>
          <w:szCs w:val="20"/>
        </w:rPr>
        <w:br w:type="page"/>
      </w:r>
      <w:r>
        <w:rPr>
          <w:rFonts w:hint="eastAsia" w:ascii="宋体" w:hAnsi="宋体" w:eastAsia="宋体" w:cs="Times New Roman"/>
          <w:b/>
          <w:sz w:val="28"/>
          <w:szCs w:val="20"/>
        </w:rPr>
        <w:br w:type="page"/>
      </w:r>
    </w:p>
    <w:p w14:paraId="11B738D5">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w:t>
      </w:r>
    </w:p>
    <w:p w14:paraId="3C30BFF7">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rPr>
        <w:t>皮肤清洗液</w:t>
      </w:r>
    </w:p>
    <w:p w14:paraId="6E661CAA">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7F853D44">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0D0E28B6">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bookmarkStart w:id="18" w:name="_GoBack"/>
      <w:bookmarkEnd w:id="18"/>
    </w:p>
    <w:p w14:paraId="26209F3B">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43"/>
        <w:gridCol w:w="7254"/>
      </w:tblGrid>
      <w:tr w14:paraId="214E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2A3">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CC70">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519A">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14:paraId="6F57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90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皮肤清洗液</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EE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瓶/升</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91E8">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成分:水、双丙甘醇、癸基葡糖苷、羟丙基甲基纤维素、椰油酰两性基丙酸二钠、柠檬酸。</w:t>
            </w:r>
          </w:p>
          <w:p w14:paraId="068172F4">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其他微量成分:甲基氯异噻唑啉酮和甲基异噻唑啉酮与氯化镁及硝酸镁的混合物、香精。</w:t>
            </w:r>
          </w:p>
          <w:p w14:paraId="5EE1AC69">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适用于有需要的人员进行手卫生，皮肤清洁和沐浴。</w:t>
            </w:r>
          </w:p>
          <w:p w14:paraId="3150C96C">
            <w:pPr>
              <w:keepNext w:val="0"/>
              <w:keepLines w:val="0"/>
              <w:widowControl/>
              <w:numPr>
                <w:ilvl w:val="0"/>
                <w:numId w:val="1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有效期≥2年。</w:t>
            </w:r>
          </w:p>
        </w:tc>
      </w:tr>
    </w:tbl>
    <w:p w14:paraId="4833B072">
      <w:pPr>
        <w:rPr>
          <w:rFonts w:hint="eastAsia" w:ascii="宋体" w:hAnsi="宋体" w:eastAsia="宋体" w:cs="Times New Roman"/>
          <w:b/>
          <w:sz w:val="28"/>
          <w:szCs w:val="20"/>
        </w:rPr>
      </w:pPr>
    </w:p>
    <w:p w14:paraId="631037CA">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5A941BC9">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0BF9FAA6">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787BFC72">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420584D4">
      <w:pPr>
        <w:spacing w:line="360" w:lineRule="auto"/>
        <w:rPr>
          <w:rFonts w:ascii="宋体" w:hAnsi="宋体" w:eastAsia="宋体" w:cs="Times New Roman"/>
          <w:sz w:val="24"/>
          <w:szCs w:val="20"/>
        </w:rPr>
      </w:pPr>
    </w:p>
    <w:p w14:paraId="40945C91">
      <w:pPr>
        <w:spacing w:line="360" w:lineRule="auto"/>
        <w:rPr>
          <w:rFonts w:ascii="宋体" w:hAnsi="宋体" w:eastAsia="宋体" w:cs="Times New Roman"/>
          <w:sz w:val="24"/>
          <w:szCs w:val="20"/>
        </w:rPr>
      </w:pPr>
    </w:p>
    <w:p w14:paraId="348BDA75">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3BFA821C">
      <w:pPr>
        <w:spacing w:line="360" w:lineRule="auto"/>
        <w:rPr>
          <w:rFonts w:ascii="宋体" w:hAnsi="宋体" w:eastAsia="宋体" w:cs="Times New Roman"/>
          <w:sz w:val="24"/>
          <w:szCs w:val="20"/>
        </w:rPr>
      </w:pPr>
    </w:p>
    <w:p w14:paraId="6546B632">
      <w:pPr>
        <w:spacing w:line="360" w:lineRule="auto"/>
        <w:rPr>
          <w:rFonts w:ascii="宋体" w:hAnsi="宋体" w:eastAsia="宋体" w:cs="Times New Roman"/>
          <w:sz w:val="24"/>
          <w:szCs w:val="20"/>
        </w:rPr>
      </w:pPr>
    </w:p>
    <w:p w14:paraId="26F6C278">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41DA7A26">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77248172">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3DA8C4C6">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14:paraId="5C3261DD">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20077DEC">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0134BE39">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0D9E98CF">
      <w:pPr>
        <w:spacing w:before="156" w:beforeLines="50" w:after="156" w:afterLines="50" w:line="360" w:lineRule="auto"/>
        <w:jc w:val="left"/>
        <w:rPr>
          <w:rFonts w:ascii="宋体" w:hAnsi="宋体" w:eastAsia="宋体" w:cs="Times New Roman"/>
          <w:sz w:val="24"/>
          <w:szCs w:val="24"/>
        </w:rPr>
      </w:pPr>
    </w:p>
    <w:p w14:paraId="29B041F0">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3F9F9256">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6D0126A0">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75340109">
      <w:pPr>
        <w:spacing w:before="156" w:beforeLines="50" w:after="156" w:afterLines="50" w:line="360" w:lineRule="auto"/>
        <w:jc w:val="left"/>
        <w:rPr>
          <w:rFonts w:ascii="宋体" w:hAnsi="宋体" w:eastAsia="宋体" w:cs="Times New Roman"/>
          <w:sz w:val="24"/>
          <w:szCs w:val="24"/>
        </w:rPr>
      </w:pPr>
    </w:p>
    <w:p w14:paraId="0A5FBA50">
      <w:pPr>
        <w:spacing w:line="360" w:lineRule="auto"/>
        <w:jc w:val="left"/>
        <w:rPr>
          <w:rFonts w:ascii="宋体" w:hAnsi="宋体" w:eastAsia="宋体" w:cs="Times New Roman"/>
          <w:sz w:val="24"/>
          <w:szCs w:val="24"/>
        </w:rPr>
      </w:pPr>
    </w:p>
    <w:p w14:paraId="31A1572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7DDDF36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5E2EA4E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229C740B">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0EB1A0CF">
      <w:pPr>
        <w:spacing w:line="360" w:lineRule="auto"/>
        <w:jc w:val="left"/>
        <w:rPr>
          <w:rFonts w:ascii="宋体" w:hAnsi="宋体" w:eastAsia="宋体" w:cs="Times New Roman"/>
          <w:sz w:val="24"/>
          <w:szCs w:val="24"/>
          <w:u w:val="single"/>
        </w:rPr>
      </w:pPr>
    </w:p>
    <w:p w14:paraId="42792175">
      <w:pPr>
        <w:spacing w:line="360" w:lineRule="auto"/>
        <w:jc w:val="left"/>
        <w:rPr>
          <w:rFonts w:ascii="宋体" w:hAnsi="宋体" w:eastAsia="宋体" w:cs="Times New Roman"/>
          <w:sz w:val="24"/>
          <w:szCs w:val="24"/>
          <w:u w:val="single"/>
        </w:rPr>
      </w:pPr>
    </w:p>
    <w:p w14:paraId="6CD21D31">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D06A">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1B4004BC">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35D8">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14:paraId="0C2798AE">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397F">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5BAB7163">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BD162">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6C06">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14:paraId="3E1B0EFB">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471B69B6">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ADC9">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0500">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0BC4">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4960">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90A82">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C589">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7582">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3002">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550498C"/>
    <w:multiLevelType w:val="singleLevel"/>
    <w:tmpl w:val="B550498C"/>
    <w:lvl w:ilvl="0" w:tentative="0">
      <w:start w:val="1"/>
      <w:numFmt w:val="decimal"/>
      <w:suff w:val="space"/>
      <w:lvlText w:val="%1."/>
      <w:lvlJc w:val="left"/>
    </w:lvl>
  </w:abstractNum>
  <w:abstractNum w:abstractNumId="2">
    <w:nsid w:val="F423EA05"/>
    <w:multiLevelType w:val="singleLevel"/>
    <w:tmpl w:val="F423EA05"/>
    <w:lvl w:ilvl="0" w:tentative="0">
      <w:start w:val="1"/>
      <w:numFmt w:val="decimal"/>
      <w:suff w:val="nothing"/>
      <w:lvlText w:val="%1、"/>
      <w:lvlJc w:val="left"/>
    </w:lvl>
  </w:abstractNum>
  <w:abstractNum w:abstractNumId="3">
    <w:nsid w:val="FEC22EFF"/>
    <w:multiLevelType w:val="singleLevel"/>
    <w:tmpl w:val="FEC22EFF"/>
    <w:lvl w:ilvl="0" w:tentative="0">
      <w:start w:val="2"/>
      <w:numFmt w:val="decimal"/>
      <w:suff w:val="nothing"/>
      <w:lvlText w:val="（%1）"/>
      <w:lvlJc w:val="left"/>
    </w:lvl>
  </w:abstractNum>
  <w:abstractNum w:abstractNumId="4">
    <w:nsid w:val="28347502"/>
    <w:multiLevelType w:val="singleLevel"/>
    <w:tmpl w:val="28347502"/>
    <w:lvl w:ilvl="0" w:tentative="0">
      <w:start w:val="1"/>
      <w:numFmt w:val="decimal"/>
      <w:suff w:val="nothing"/>
      <w:lvlText w:val="%1、"/>
      <w:lvlJc w:val="left"/>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3A4BEC4F"/>
    <w:multiLevelType w:val="singleLevel"/>
    <w:tmpl w:val="3A4BEC4F"/>
    <w:lvl w:ilvl="0" w:tentative="0">
      <w:start w:val="1"/>
      <w:numFmt w:val="decimal"/>
      <w:suff w:val="nothing"/>
      <w:lvlText w:val="%1、"/>
      <w:lvlJc w:val="left"/>
    </w:lvl>
  </w:abstractNum>
  <w:abstractNum w:abstractNumId="7">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61C15A19"/>
    <w:multiLevelType w:val="singleLevel"/>
    <w:tmpl w:val="61C15A19"/>
    <w:lvl w:ilvl="0" w:tentative="0">
      <w:start w:val="1"/>
      <w:numFmt w:val="decimal"/>
      <w:suff w:val="space"/>
      <w:lvlText w:val="%1."/>
      <w:lvlJc w:val="left"/>
    </w:lvl>
  </w:abstractNum>
  <w:abstractNum w:abstractNumId="9">
    <w:nsid w:val="62AD3893"/>
    <w:multiLevelType w:val="singleLevel"/>
    <w:tmpl w:val="62AD3893"/>
    <w:lvl w:ilvl="0" w:tentative="0">
      <w:start w:val="1"/>
      <w:numFmt w:val="decimal"/>
      <w:suff w:val="nothing"/>
      <w:lvlText w:val="%1、"/>
      <w:lvlJc w:val="left"/>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8"/>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3E5F4D"/>
    <w:rsid w:val="02867093"/>
    <w:rsid w:val="037F0B26"/>
    <w:rsid w:val="03A46BF9"/>
    <w:rsid w:val="03FD266E"/>
    <w:rsid w:val="046E3282"/>
    <w:rsid w:val="047D221A"/>
    <w:rsid w:val="04FE63B4"/>
    <w:rsid w:val="059503E5"/>
    <w:rsid w:val="05D709B3"/>
    <w:rsid w:val="05F41C2F"/>
    <w:rsid w:val="06650698"/>
    <w:rsid w:val="06710E08"/>
    <w:rsid w:val="072D2F81"/>
    <w:rsid w:val="07C20BED"/>
    <w:rsid w:val="080005EB"/>
    <w:rsid w:val="080A1514"/>
    <w:rsid w:val="088937C8"/>
    <w:rsid w:val="08FD6983"/>
    <w:rsid w:val="093022D6"/>
    <w:rsid w:val="09E21A0C"/>
    <w:rsid w:val="0A7753AE"/>
    <w:rsid w:val="0B001E0F"/>
    <w:rsid w:val="0B517B04"/>
    <w:rsid w:val="0BE4053F"/>
    <w:rsid w:val="0BF00DA4"/>
    <w:rsid w:val="0C7A6A01"/>
    <w:rsid w:val="0C9A1884"/>
    <w:rsid w:val="0CAC2BD6"/>
    <w:rsid w:val="0D030FBC"/>
    <w:rsid w:val="0DEE0209"/>
    <w:rsid w:val="0EB045BA"/>
    <w:rsid w:val="0EF02652"/>
    <w:rsid w:val="10356811"/>
    <w:rsid w:val="10F05366"/>
    <w:rsid w:val="11D30F2F"/>
    <w:rsid w:val="124770E1"/>
    <w:rsid w:val="124B1B70"/>
    <w:rsid w:val="129544B2"/>
    <w:rsid w:val="12A67459"/>
    <w:rsid w:val="136C3083"/>
    <w:rsid w:val="140D240F"/>
    <w:rsid w:val="145971CE"/>
    <w:rsid w:val="15760CCB"/>
    <w:rsid w:val="157E7416"/>
    <w:rsid w:val="171A5BFB"/>
    <w:rsid w:val="1738378D"/>
    <w:rsid w:val="18116621"/>
    <w:rsid w:val="18A50454"/>
    <w:rsid w:val="192D167C"/>
    <w:rsid w:val="19312115"/>
    <w:rsid w:val="198447BA"/>
    <w:rsid w:val="19DC576F"/>
    <w:rsid w:val="19EE47F1"/>
    <w:rsid w:val="1A102FF2"/>
    <w:rsid w:val="1A5F06D7"/>
    <w:rsid w:val="1C70162B"/>
    <w:rsid w:val="1DBC650F"/>
    <w:rsid w:val="1E4F1A12"/>
    <w:rsid w:val="1E69350D"/>
    <w:rsid w:val="1EA54FB5"/>
    <w:rsid w:val="1FFB189B"/>
    <w:rsid w:val="206F557C"/>
    <w:rsid w:val="208567A5"/>
    <w:rsid w:val="20923D3F"/>
    <w:rsid w:val="21452BB3"/>
    <w:rsid w:val="2265168F"/>
    <w:rsid w:val="22AA393E"/>
    <w:rsid w:val="22E569AE"/>
    <w:rsid w:val="233F4233"/>
    <w:rsid w:val="238058B4"/>
    <w:rsid w:val="23BF44A5"/>
    <w:rsid w:val="23E12CD1"/>
    <w:rsid w:val="2413315A"/>
    <w:rsid w:val="246B6A3F"/>
    <w:rsid w:val="24D13813"/>
    <w:rsid w:val="24E20609"/>
    <w:rsid w:val="252C3901"/>
    <w:rsid w:val="2555568B"/>
    <w:rsid w:val="2598727A"/>
    <w:rsid w:val="25AF539A"/>
    <w:rsid w:val="25AF6361"/>
    <w:rsid w:val="25B97D43"/>
    <w:rsid w:val="268D0EEE"/>
    <w:rsid w:val="271D349F"/>
    <w:rsid w:val="275B1B2A"/>
    <w:rsid w:val="275E3B93"/>
    <w:rsid w:val="288B503F"/>
    <w:rsid w:val="28BA5071"/>
    <w:rsid w:val="293C7F4B"/>
    <w:rsid w:val="2A051D79"/>
    <w:rsid w:val="2A106C6D"/>
    <w:rsid w:val="2A772365"/>
    <w:rsid w:val="2A8E560D"/>
    <w:rsid w:val="2AE147B0"/>
    <w:rsid w:val="2B0D0850"/>
    <w:rsid w:val="2B1346B0"/>
    <w:rsid w:val="2B2963D3"/>
    <w:rsid w:val="2E287082"/>
    <w:rsid w:val="2E341CD8"/>
    <w:rsid w:val="2F2C5770"/>
    <w:rsid w:val="2F397E65"/>
    <w:rsid w:val="2F5E4CB1"/>
    <w:rsid w:val="316D526D"/>
    <w:rsid w:val="31B84A29"/>
    <w:rsid w:val="327B0210"/>
    <w:rsid w:val="328305A1"/>
    <w:rsid w:val="33342BAA"/>
    <w:rsid w:val="335E0DFE"/>
    <w:rsid w:val="335F5A19"/>
    <w:rsid w:val="33D56C16"/>
    <w:rsid w:val="34EE008B"/>
    <w:rsid w:val="351E6409"/>
    <w:rsid w:val="351F7AE3"/>
    <w:rsid w:val="35227983"/>
    <w:rsid w:val="357E0CC8"/>
    <w:rsid w:val="35805CB4"/>
    <w:rsid w:val="362F64BB"/>
    <w:rsid w:val="36CA3141"/>
    <w:rsid w:val="36E21466"/>
    <w:rsid w:val="375A17A7"/>
    <w:rsid w:val="38593614"/>
    <w:rsid w:val="38A5656B"/>
    <w:rsid w:val="39301A51"/>
    <w:rsid w:val="3A5D54C6"/>
    <w:rsid w:val="3B9E18C3"/>
    <w:rsid w:val="3BF15DAC"/>
    <w:rsid w:val="3C03549A"/>
    <w:rsid w:val="3CD25455"/>
    <w:rsid w:val="3CD70CBD"/>
    <w:rsid w:val="3CF17754"/>
    <w:rsid w:val="3D4E27CA"/>
    <w:rsid w:val="3D504186"/>
    <w:rsid w:val="3DA4759C"/>
    <w:rsid w:val="3DFE745B"/>
    <w:rsid w:val="3E2B711B"/>
    <w:rsid w:val="3E2D1012"/>
    <w:rsid w:val="402E6E46"/>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76131F"/>
    <w:rsid w:val="45A91DB6"/>
    <w:rsid w:val="45C2075D"/>
    <w:rsid w:val="45FB77F2"/>
    <w:rsid w:val="4668169A"/>
    <w:rsid w:val="46894F03"/>
    <w:rsid w:val="46E20F5D"/>
    <w:rsid w:val="46EF6F8D"/>
    <w:rsid w:val="46FF153C"/>
    <w:rsid w:val="47022DEF"/>
    <w:rsid w:val="47376F28"/>
    <w:rsid w:val="48E17380"/>
    <w:rsid w:val="49B25227"/>
    <w:rsid w:val="4A187736"/>
    <w:rsid w:val="4B863339"/>
    <w:rsid w:val="4B937604"/>
    <w:rsid w:val="4C2652B7"/>
    <w:rsid w:val="4C681932"/>
    <w:rsid w:val="4D25098E"/>
    <w:rsid w:val="4D55044F"/>
    <w:rsid w:val="4D77632F"/>
    <w:rsid w:val="4E7C3473"/>
    <w:rsid w:val="4EC83D94"/>
    <w:rsid w:val="4EFF5146"/>
    <w:rsid w:val="50025BF9"/>
    <w:rsid w:val="501778F7"/>
    <w:rsid w:val="506A4E04"/>
    <w:rsid w:val="50A11153"/>
    <w:rsid w:val="511278FC"/>
    <w:rsid w:val="51716100"/>
    <w:rsid w:val="5231244E"/>
    <w:rsid w:val="52B54FEA"/>
    <w:rsid w:val="52BA0999"/>
    <w:rsid w:val="52C021AE"/>
    <w:rsid w:val="536F70C2"/>
    <w:rsid w:val="5371335C"/>
    <w:rsid w:val="5389510F"/>
    <w:rsid w:val="53D63625"/>
    <w:rsid w:val="54C817D7"/>
    <w:rsid w:val="54F75F49"/>
    <w:rsid w:val="55A22BD9"/>
    <w:rsid w:val="56375F7C"/>
    <w:rsid w:val="56C17F84"/>
    <w:rsid w:val="56E97E3E"/>
    <w:rsid w:val="570010E5"/>
    <w:rsid w:val="571A5DA5"/>
    <w:rsid w:val="575256B8"/>
    <w:rsid w:val="57931FDC"/>
    <w:rsid w:val="57FD32C3"/>
    <w:rsid w:val="584A2B82"/>
    <w:rsid w:val="5912342D"/>
    <w:rsid w:val="599F736E"/>
    <w:rsid w:val="59A549DC"/>
    <w:rsid w:val="59F13812"/>
    <w:rsid w:val="5A867B53"/>
    <w:rsid w:val="5AF47091"/>
    <w:rsid w:val="5B7B7104"/>
    <w:rsid w:val="5C3F2B37"/>
    <w:rsid w:val="5C98591B"/>
    <w:rsid w:val="5CC20BEA"/>
    <w:rsid w:val="5CF501E7"/>
    <w:rsid w:val="5CFF3BED"/>
    <w:rsid w:val="5E4E4400"/>
    <w:rsid w:val="5E5E67D4"/>
    <w:rsid w:val="5EEF227D"/>
    <w:rsid w:val="5F2F2B58"/>
    <w:rsid w:val="5F9429F0"/>
    <w:rsid w:val="5FFC2665"/>
    <w:rsid w:val="60046872"/>
    <w:rsid w:val="6042276E"/>
    <w:rsid w:val="60BA47AE"/>
    <w:rsid w:val="61BB23BB"/>
    <w:rsid w:val="62B42BA3"/>
    <w:rsid w:val="63194A75"/>
    <w:rsid w:val="6343656A"/>
    <w:rsid w:val="63913E4D"/>
    <w:rsid w:val="63943D7F"/>
    <w:rsid w:val="63D92820"/>
    <w:rsid w:val="649015CE"/>
    <w:rsid w:val="64917820"/>
    <w:rsid w:val="64E62E4E"/>
    <w:rsid w:val="65D27CE4"/>
    <w:rsid w:val="66344907"/>
    <w:rsid w:val="67140294"/>
    <w:rsid w:val="67A80D47"/>
    <w:rsid w:val="67F0315B"/>
    <w:rsid w:val="681A52D3"/>
    <w:rsid w:val="683230C8"/>
    <w:rsid w:val="685F15E7"/>
    <w:rsid w:val="695A7333"/>
    <w:rsid w:val="69D2171A"/>
    <w:rsid w:val="6A0856B9"/>
    <w:rsid w:val="6A141F42"/>
    <w:rsid w:val="6A1879E8"/>
    <w:rsid w:val="6A99742E"/>
    <w:rsid w:val="6B106FC5"/>
    <w:rsid w:val="6B3776A6"/>
    <w:rsid w:val="6B792AC7"/>
    <w:rsid w:val="6BBC2157"/>
    <w:rsid w:val="6C5B0719"/>
    <w:rsid w:val="6C9C7AD1"/>
    <w:rsid w:val="6CE12E64"/>
    <w:rsid w:val="6CEA0C57"/>
    <w:rsid w:val="6D024D8C"/>
    <w:rsid w:val="6ECC7A0D"/>
    <w:rsid w:val="6F2D283B"/>
    <w:rsid w:val="6F3D51E0"/>
    <w:rsid w:val="6F490848"/>
    <w:rsid w:val="70EA395C"/>
    <w:rsid w:val="71A30B93"/>
    <w:rsid w:val="72255A4C"/>
    <w:rsid w:val="72326BAA"/>
    <w:rsid w:val="725C287B"/>
    <w:rsid w:val="727F0666"/>
    <w:rsid w:val="728521A5"/>
    <w:rsid w:val="732A542A"/>
    <w:rsid w:val="734A52EE"/>
    <w:rsid w:val="7397006E"/>
    <w:rsid w:val="73EA1ADD"/>
    <w:rsid w:val="740D6797"/>
    <w:rsid w:val="746C7A1F"/>
    <w:rsid w:val="74A176D3"/>
    <w:rsid w:val="751E39FC"/>
    <w:rsid w:val="75CC49D7"/>
    <w:rsid w:val="76EC39C0"/>
    <w:rsid w:val="77111160"/>
    <w:rsid w:val="7773308F"/>
    <w:rsid w:val="778B282A"/>
    <w:rsid w:val="77C35AEB"/>
    <w:rsid w:val="77E6082D"/>
    <w:rsid w:val="78A27F87"/>
    <w:rsid w:val="79644A7A"/>
    <w:rsid w:val="79715BD1"/>
    <w:rsid w:val="7A5944E4"/>
    <w:rsid w:val="7A953121"/>
    <w:rsid w:val="7B172D9A"/>
    <w:rsid w:val="7BF41BF7"/>
    <w:rsid w:val="7C0641F8"/>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10204</Words>
  <Characters>11265</Characters>
  <Lines>76</Lines>
  <Paragraphs>21</Paragraphs>
  <TotalTime>0</TotalTime>
  <ScaleCrop>false</ScaleCrop>
  <LinksUpToDate>false</LinksUpToDate>
  <CharactersWithSpaces>11492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JC</cp:lastModifiedBy>
  <dcterms:modified xsi:type="dcterms:W3CDTF">2024-08-16T02:45:29Z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E88AAE5830A247DDB46026711CA98952_13</vt:lpwstr>
  </property>
</Properties>
</file>