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7DDC54">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14:paraId="6A8DFBC3">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14:paraId="284DD408">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14:paraId="6D1373B2">
      <w:pPr>
        <w:tabs>
          <w:tab w:val="left" w:pos="3150"/>
        </w:tabs>
        <w:spacing w:line="360" w:lineRule="auto"/>
        <w:jc w:val="center"/>
        <w:rPr>
          <w:rFonts w:ascii="宋体" w:hAnsi="宋体" w:eastAsia="宋体" w:cs="Times New Roman"/>
          <w:b/>
          <w:sz w:val="32"/>
          <w:szCs w:val="20"/>
        </w:rPr>
      </w:pPr>
    </w:p>
    <w:p w14:paraId="62CCEDD6">
      <w:pPr>
        <w:tabs>
          <w:tab w:val="left" w:pos="3150"/>
        </w:tabs>
        <w:spacing w:line="360" w:lineRule="auto"/>
        <w:jc w:val="center"/>
        <w:rPr>
          <w:rFonts w:ascii="宋体" w:hAnsi="宋体" w:eastAsia="宋体" w:cs="Times New Roman"/>
          <w:b/>
          <w:sz w:val="32"/>
          <w:szCs w:val="20"/>
        </w:rPr>
      </w:pPr>
    </w:p>
    <w:p w14:paraId="75FF07E6">
      <w:pPr>
        <w:tabs>
          <w:tab w:val="left" w:pos="3150"/>
        </w:tabs>
        <w:spacing w:line="360" w:lineRule="auto"/>
        <w:jc w:val="center"/>
        <w:rPr>
          <w:rFonts w:ascii="宋体" w:hAnsi="宋体" w:eastAsia="宋体" w:cs="Times New Roman"/>
          <w:b/>
          <w:sz w:val="32"/>
          <w:szCs w:val="20"/>
        </w:rPr>
      </w:pPr>
    </w:p>
    <w:p w14:paraId="16A1C7A3">
      <w:pPr>
        <w:tabs>
          <w:tab w:val="left" w:pos="3150"/>
        </w:tabs>
        <w:spacing w:line="360" w:lineRule="auto"/>
        <w:jc w:val="center"/>
        <w:rPr>
          <w:rFonts w:ascii="宋体" w:hAnsi="宋体" w:eastAsia="宋体" w:cs="Times New Roman"/>
          <w:b/>
          <w:sz w:val="32"/>
          <w:szCs w:val="20"/>
        </w:rPr>
      </w:pPr>
    </w:p>
    <w:p w14:paraId="21D87278">
      <w:pPr>
        <w:tabs>
          <w:tab w:val="left" w:pos="3150"/>
        </w:tabs>
        <w:spacing w:line="360" w:lineRule="auto"/>
        <w:jc w:val="center"/>
        <w:rPr>
          <w:rFonts w:hint="eastAsia" w:ascii="宋体" w:hAnsi="宋体" w:eastAsia="宋体" w:cs="Times New Roman"/>
          <w:b/>
          <w:sz w:val="52"/>
          <w:szCs w:val="52"/>
          <w:highlight w:val="none"/>
          <w:lang w:val="en-US" w:eastAsia="zh-CN"/>
        </w:rPr>
      </w:pPr>
      <w:r>
        <w:rPr>
          <w:rFonts w:hint="eastAsia" w:ascii="宋体" w:hAnsi="宋体" w:eastAsia="宋体" w:cs="Times New Roman"/>
          <w:b/>
          <w:sz w:val="52"/>
          <w:szCs w:val="52"/>
          <w:highlight w:val="none"/>
          <w:lang w:val="en-US" w:eastAsia="zh-CN"/>
        </w:rPr>
        <w:t>Xpert结核分枝杆菌rpoB基因和突变检测等试剂项目</w:t>
      </w:r>
    </w:p>
    <w:p w14:paraId="3C4FEBDC">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14:paraId="5532E6A3">
      <w:pPr>
        <w:tabs>
          <w:tab w:val="left" w:pos="2730"/>
        </w:tabs>
        <w:spacing w:line="360" w:lineRule="auto"/>
        <w:ind w:left="723" w:hanging="720" w:hangingChars="200"/>
        <w:jc w:val="center"/>
        <w:rPr>
          <w:rFonts w:ascii="宋体" w:hAnsi="宋体" w:eastAsia="宋体" w:cs="Times New Roman"/>
          <w:b/>
          <w:sz w:val="36"/>
          <w:szCs w:val="36"/>
        </w:rPr>
      </w:pPr>
    </w:p>
    <w:p w14:paraId="54CDF268">
      <w:pPr>
        <w:tabs>
          <w:tab w:val="left" w:pos="2730"/>
        </w:tabs>
        <w:spacing w:line="360" w:lineRule="auto"/>
        <w:ind w:left="723" w:hanging="720" w:hangingChars="200"/>
        <w:jc w:val="center"/>
        <w:rPr>
          <w:rFonts w:ascii="宋体" w:hAnsi="宋体" w:eastAsia="宋体" w:cs="Times New Roman"/>
          <w:b/>
          <w:sz w:val="36"/>
          <w:szCs w:val="36"/>
        </w:rPr>
      </w:pPr>
    </w:p>
    <w:p w14:paraId="28189B52">
      <w:pPr>
        <w:tabs>
          <w:tab w:val="left" w:pos="2730"/>
        </w:tabs>
        <w:spacing w:line="360" w:lineRule="auto"/>
        <w:ind w:left="723" w:hanging="720" w:hangingChars="200"/>
        <w:jc w:val="center"/>
        <w:rPr>
          <w:rFonts w:ascii="宋体" w:hAnsi="宋体" w:eastAsia="宋体" w:cs="Times New Roman"/>
          <w:b/>
          <w:sz w:val="36"/>
          <w:szCs w:val="36"/>
        </w:rPr>
      </w:pPr>
    </w:p>
    <w:p w14:paraId="771ADE96">
      <w:pPr>
        <w:tabs>
          <w:tab w:val="left" w:pos="2730"/>
        </w:tabs>
        <w:spacing w:line="360" w:lineRule="auto"/>
        <w:ind w:left="723" w:hanging="720" w:hangingChars="200"/>
        <w:jc w:val="center"/>
        <w:rPr>
          <w:rFonts w:ascii="宋体" w:hAnsi="宋体" w:eastAsia="宋体" w:cs="Times New Roman"/>
          <w:b/>
          <w:sz w:val="36"/>
          <w:szCs w:val="36"/>
        </w:rPr>
      </w:pPr>
    </w:p>
    <w:p w14:paraId="4841B128">
      <w:pPr>
        <w:tabs>
          <w:tab w:val="left" w:pos="2730"/>
        </w:tabs>
        <w:spacing w:line="360" w:lineRule="auto"/>
        <w:ind w:left="723" w:hanging="720" w:hangingChars="200"/>
        <w:jc w:val="center"/>
        <w:rPr>
          <w:rFonts w:ascii="宋体" w:hAnsi="宋体" w:eastAsia="宋体" w:cs="Times New Roman"/>
          <w:b/>
          <w:sz w:val="36"/>
          <w:szCs w:val="36"/>
        </w:rPr>
      </w:pPr>
    </w:p>
    <w:p w14:paraId="0EDD5B4C">
      <w:pPr>
        <w:tabs>
          <w:tab w:val="left" w:pos="2730"/>
        </w:tabs>
        <w:spacing w:line="360" w:lineRule="auto"/>
        <w:ind w:left="723" w:hanging="720" w:hangingChars="200"/>
        <w:jc w:val="center"/>
        <w:rPr>
          <w:rFonts w:ascii="宋体" w:hAnsi="宋体" w:eastAsia="宋体" w:cs="Times New Roman"/>
          <w:b/>
          <w:sz w:val="36"/>
          <w:szCs w:val="36"/>
        </w:rPr>
      </w:pPr>
    </w:p>
    <w:p w14:paraId="1C6F1731">
      <w:pPr>
        <w:tabs>
          <w:tab w:val="left" w:pos="2730"/>
        </w:tabs>
        <w:spacing w:line="360" w:lineRule="auto"/>
        <w:ind w:left="723" w:hanging="720" w:hangingChars="200"/>
        <w:jc w:val="center"/>
        <w:rPr>
          <w:rFonts w:ascii="宋体" w:hAnsi="宋体" w:eastAsia="宋体" w:cs="Times New Roman"/>
          <w:b/>
          <w:sz w:val="36"/>
          <w:szCs w:val="36"/>
        </w:rPr>
      </w:pPr>
    </w:p>
    <w:p w14:paraId="14808EBF">
      <w:pPr>
        <w:tabs>
          <w:tab w:val="left" w:pos="2730"/>
        </w:tabs>
        <w:spacing w:line="360" w:lineRule="auto"/>
        <w:ind w:left="723" w:hanging="720" w:hangingChars="200"/>
        <w:jc w:val="center"/>
        <w:rPr>
          <w:rFonts w:ascii="宋体" w:hAnsi="宋体" w:eastAsia="宋体" w:cs="Times New Roman"/>
          <w:b/>
          <w:sz w:val="36"/>
          <w:szCs w:val="36"/>
        </w:rPr>
      </w:pPr>
    </w:p>
    <w:p w14:paraId="7A5ADD19">
      <w:pPr>
        <w:tabs>
          <w:tab w:val="left" w:pos="2730"/>
        </w:tabs>
        <w:spacing w:line="360" w:lineRule="auto"/>
        <w:ind w:left="723" w:hanging="720" w:hangingChars="200"/>
        <w:jc w:val="center"/>
        <w:rPr>
          <w:rFonts w:ascii="宋体" w:hAnsi="宋体" w:eastAsia="宋体" w:cs="Times New Roman"/>
          <w:b/>
          <w:bCs/>
          <w:sz w:val="36"/>
          <w:szCs w:val="36"/>
          <w:highlight w:val="none"/>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lang w:val="en-US" w:eastAsia="zh-CN"/>
        </w:rPr>
        <w:t>4</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06</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04</w:t>
      </w:r>
      <w:r>
        <w:rPr>
          <w:rFonts w:ascii="宋体" w:hAnsi="宋体" w:eastAsia="宋体" w:cs="Times New Roman"/>
          <w:b/>
          <w:sz w:val="36"/>
          <w:szCs w:val="36"/>
          <w:highlight w:val="none"/>
        </w:rPr>
        <w:t>日</w:t>
      </w:r>
    </w:p>
    <w:p w14:paraId="52CC99B7">
      <w:pPr>
        <w:pageBreakBefore/>
        <w:tabs>
          <w:tab w:val="left" w:pos="2730"/>
        </w:tabs>
        <w:spacing w:line="360" w:lineRule="auto"/>
        <w:ind w:left="964" w:hanging="960" w:hangingChars="200"/>
        <w:jc w:val="center"/>
        <w:rPr>
          <w:rFonts w:ascii="宋体" w:hAnsi="宋体" w:eastAsia="宋体" w:cs="Times New Roman"/>
          <w:b/>
          <w:bCs/>
          <w:sz w:val="48"/>
          <w:szCs w:val="20"/>
        </w:rPr>
      </w:pPr>
    </w:p>
    <w:p w14:paraId="45C2318E">
      <w:pPr>
        <w:spacing w:line="360" w:lineRule="auto"/>
        <w:ind w:left="964" w:hanging="960" w:hangingChars="200"/>
        <w:jc w:val="center"/>
        <w:rPr>
          <w:rFonts w:ascii="宋体" w:hAnsi="宋体" w:eastAsia="宋体" w:cs="Times New Roman"/>
          <w:b/>
          <w:bCs/>
          <w:sz w:val="48"/>
          <w:szCs w:val="20"/>
        </w:rPr>
      </w:pPr>
    </w:p>
    <w:p w14:paraId="054B4C2B">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14:paraId="66A5EAEA">
      <w:pPr>
        <w:spacing w:line="360" w:lineRule="auto"/>
        <w:ind w:left="199" w:hanging="198" w:hangingChars="55"/>
        <w:rPr>
          <w:rFonts w:ascii="宋体" w:hAnsi="宋体" w:eastAsia="宋体" w:cs="Times New Roman"/>
          <w:b/>
          <w:bCs/>
          <w:sz w:val="36"/>
          <w:szCs w:val="20"/>
        </w:rPr>
      </w:pPr>
    </w:p>
    <w:p w14:paraId="49A97A6E">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w:t>
      </w:r>
      <w:r>
        <w:rPr>
          <w:rFonts w:ascii="Times New Roman" w:hAnsi="Times New Roman" w:eastAsia="华文仿宋" w:cs="Times New Roman"/>
          <w:b/>
          <w:sz w:val="24"/>
          <w:szCs w:val="36"/>
        </w:rPr>
        <w:fldChar w:fldCharType="end"/>
      </w:r>
    </w:p>
    <w:p w14:paraId="0242EDE9">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3</w:t>
      </w:r>
      <w:r>
        <w:rPr>
          <w:rFonts w:ascii="Times New Roman" w:hAnsi="Times New Roman" w:eastAsia="华文仿宋" w:cs="Times New Roman"/>
          <w:b/>
          <w:sz w:val="24"/>
          <w:szCs w:val="36"/>
        </w:rPr>
        <w:fldChar w:fldCharType="end"/>
      </w:r>
    </w:p>
    <w:p w14:paraId="2F4494BB">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14:paraId="0D1DB48E">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14:paraId="160DA98A">
      <w:pPr>
        <w:tabs>
          <w:tab w:val="left" w:pos="945"/>
          <w:tab w:val="right" w:leader="dot" w:pos="8777"/>
        </w:tabs>
        <w:spacing w:before="120" w:after="120" w:line="360" w:lineRule="exact"/>
        <w:rPr>
          <w:rFonts w:hint="eastAsia" w:ascii="Calibri" w:hAnsi="Calibri" w:eastAsia="华文仿宋" w:cs="Times New Roman"/>
          <w:lang w:eastAsia="zh-C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_Toc11326096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hint="eastAsia" w:ascii="Times New Roman" w:hAnsi="Times New Roman" w:eastAsia="华文仿宋" w:cs="Times New Roman"/>
          <w:b/>
          <w:sz w:val="24"/>
          <w:szCs w:val="36"/>
          <w:lang w:val="en-US" w:eastAsia="zh-CN"/>
        </w:rPr>
        <w:t>5</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14:paraId="33158F85">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lang w:val="en-US" w:eastAsia="zh-CN"/>
        </w:rPr>
        <w:t>6</w:t>
      </w:r>
      <w:r>
        <w:rPr>
          <w:rFonts w:hint="eastAsia" w:ascii="Times New Roman" w:hAnsi="Times New Roman" w:eastAsia="华文仿宋" w:cs="Times New Roman"/>
          <w:b/>
          <w:sz w:val="24"/>
          <w:szCs w:val="36"/>
        </w:rPr>
        <w:fldChar w:fldCharType="end"/>
      </w:r>
    </w:p>
    <w:p w14:paraId="0D79E7F9">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bookmarkEnd w:id="1"/>
    <w:p w14:paraId="1FEE30B9">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1"/>
      <w:bookmarkStart w:id="3" w:name="OLE_LINK16"/>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14:paraId="7F37CDEE">
      <w:pPr>
        <w:spacing w:line="360" w:lineRule="auto"/>
        <w:ind w:left="425" w:hanging="424" w:hangingChars="177"/>
        <w:rPr>
          <w:rFonts w:ascii="宋体" w:hAnsi="宋体" w:eastAsia="宋体" w:cs="Times New Roman"/>
          <w:sz w:val="24"/>
          <w:szCs w:val="24"/>
        </w:rPr>
      </w:pPr>
      <w:bookmarkStart w:id="4" w:name="_Toc461613077"/>
      <w:bookmarkStart w:id="5" w:name="_Toc461613005"/>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14:paraId="01145EB6">
      <w:pPr>
        <w:autoSpaceDE w:val="0"/>
        <w:autoSpaceDN w:val="0"/>
        <w:spacing w:line="360" w:lineRule="auto"/>
        <w:ind w:left="360" w:firstLine="64" w:firstLineChars="27"/>
        <w:rPr>
          <w:rFonts w:hint="eastAsia"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lang w:val="en-US" w:eastAsia="zh-CN"/>
        </w:rPr>
        <w:t>项目</w:t>
      </w:r>
      <w:r>
        <w:rPr>
          <w:rFonts w:hint="eastAsia" w:ascii="宋体" w:hAnsi="宋体" w:eastAsia="宋体" w:cs="宋体"/>
          <w:kern w:val="0"/>
          <w:sz w:val="24"/>
          <w:szCs w:val="24"/>
        </w:rPr>
        <w:t>名称：</w:t>
      </w:r>
      <w:bookmarkEnd w:id="4"/>
      <w:bookmarkEnd w:id="5"/>
    </w:p>
    <w:p w14:paraId="68A5BD6E">
      <w:pPr>
        <w:autoSpaceDE w:val="0"/>
        <w:autoSpaceDN w:val="0"/>
        <w:spacing w:line="360" w:lineRule="auto"/>
        <w:ind w:left="360" w:firstLine="1020" w:firstLineChars="425"/>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包件一:</w:t>
      </w:r>
      <w:r>
        <w:rPr>
          <w:rFonts w:hint="eastAsia" w:ascii="宋体" w:hAnsi="宋体" w:eastAsia="宋体" w:cs="宋体"/>
          <w:sz w:val="24"/>
          <w:szCs w:val="24"/>
        </w:rPr>
        <w:t>Xpert结核分枝杆菌rpoB基因和突变检测</w:t>
      </w:r>
    </w:p>
    <w:p w14:paraId="4C5B51AA">
      <w:pPr>
        <w:autoSpaceDE w:val="0"/>
        <w:autoSpaceDN w:val="0"/>
        <w:spacing w:line="360" w:lineRule="auto"/>
        <w:ind w:left="360" w:firstLine="1020" w:firstLineChars="425"/>
        <w:rPr>
          <w:rFonts w:hint="eastAsia" w:ascii="宋体" w:hAnsi="宋体" w:eastAsia="宋体" w:cs="宋体"/>
          <w:sz w:val="24"/>
          <w:szCs w:val="24"/>
          <w:lang w:val="en-US" w:eastAsia="zh-CN"/>
        </w:rPr>
      </w:pPr>
      <w:r>
        <w:rPr>
          <w:rFonts w:hint="eastAsia" w:ascii="宋体" w:hAnsi="宋体" w:eastAsia="宋体" w:cs="宋体"/>
          <w:kern w:val="0"/>
          <w:sz w:val="24"/>
          <w:szCs w:val="24"/>
          <w:highlight w:val="none"/>
          <w:lang w:val="en-US" w:eastAsia="zh-CN"/>
        </w:rPr>
        <w:t>包件二:</w:t>
      </w:r>
      <w:r>
        <w:rPr>
          <w:rFonts w:hint="eastAsia" w:ascii="宋体" w:hAnsi="宋体" w:eastAsia="宋体" w:cs="宋体"/>
          <w:sz w:val="24"/>
          <w:szCs w:val="24"/>
          <w:lang w:val="en-US" w:eastAsia="zh-CN"/>
        </w:rPr>
        <w:t>各类病原体RNA检测</w:t>
      </w:r>
    </w:p>
    <w:p w14:paraId="100D43C2">
      <w:pPr>
        <w:autoSpaceDE w:val="0"/>
        <w:autoSpaceDN w:val="0"/>
        <w:spacing w:line="360" w:lineRule="auto"/>
        <w:ind w:left="360" w:firstLine="1020" w:firstLineChars="425"/>
        <w:rPr>
          <w:rFonts w:hint="eastAsia" w:ascii="宋体" w:hAnsi="宋体" w:eastAsia="宋体" w:cs="宋体"/>
          <w:sz w:val="24"/>
          <w:szCs w:val="24"/>
          <w:lang w:val="en-US" w:eastAsia="zh-CN"/>
        </w:rPr>
      </w:pPr>
      <w:r>
        <w:rPr>
          <w:rFonts w:hint="eastAsia" w:ascii="宋体" w:hAnsi="宋体" w:eastAsia="宋体" w:cs="宋体"/>
          <w:kern w:val="0"/>
          <w:sz w:val="24"/>
          <w:szCs w:val="24"/>
          <w:highlight w:val="none"/>
          <w:lang w:val="en-US" w:eastAsia="zh-CN"/>
        </w:rPr>
        <w:t>包件三:</w:t>
      </w:r>
      <w:r>
        <w:rPr>
          <w:rFonts w:hint="eastAsia" w:ascii="宋体" w:hAnsi="宋体" w:eastAsia="宋体" w:cs="宋体"/>
          <w:sz w:val="24"/>
          <w:szCs w:val="24"/>
          <w:lang w:val="en-US" w:eastAsia="zh-CN"/>
        </w:rPr>
        <w:t>艰难梭菌核酸（DNA）检测</w:t>
      </w:r>
    </w:p>
    <w:p w14:paraId="415A041E">
      <w:pPr>
        <w:autoSpaceDE w:val="0"/>
        <w:autoSpaceDN w:val="0"/>
        <w:spacing w:line="360" w:lineRule="auto"/>
        <w:ind w:left="360" w:firstLine="1020" w:firstLineChars="42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包件四:各类病原体DNA测定</w:t>
      </w:r>
    </w:p>
    <w:p w14:paraId="53DFDDDF">
      <w:pPr>
        <w:numPr>
          <w:ilvl w:val="0"/>
          <w:numId w:val="2"/>
        </w:numPr>
        <w:autoSpaceDE w:val="0"/>
        <w:autoSpaceDN w:val="0"/>
        <w:spacing w:line="360" w:lineRule="auto"/>
        <w:ind w:left="360" w:firstLine="64" w:firstLineChars="27"/>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供应商可响应1个或多个包件</w:t>
      </w:r>
    </w:p>
    <w:p w14:paraId="2E3C95F1">
      <w:pPr>
        <w:numPr>
          <w:ilvl w:val="0"/>
          <w:numId w:val="2"/>
        </w:numPr>
        <w:autoSpaceDE w:val="0"/>
        <w:autoSpaceDN w:val="0"/>
        <w:spacing w:line="360" w:lineRule="auto"/>
        <w:ind w:left="360" w:firstLine="64" w:firstLineChars="27"/>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服务期限：合同签订后2年</w:t>
      </w:r>
    </w:p>
    <w:p w14:paraId="251B4B1D">
      <w:pPr>
        <w:numPr>
          <w:ilvl w:val="0"/>
          <w:numId w:val="2"/>
        </w:numPr>
        <w:autoSpaceDE w:val="0"/>
        <w:autoSpaceDN w:val="0"/>
        <w:spacing w:line="360" w:lineRule="auto"/>
        <w:ind w:left="360" w:firstLine="64" w:firstLineChars="27"/>
        <w:rPr>
          <w:rFonts w:hint="eastAsia" w:ascii="宋体" w:hAnsi="宋体" w:eastAsia="宋体" w:cs="宋体"/>
          <w:kern w:val="0"/>
          <w:sz w:val="24"/>
          <w:szCs w:val="24"/>
          <w:highlight w:val="none"/>
        </w:rPr>
      </w:pPr>
      <w:r>
        <w:rPr>
          <w:rFonts w:hint="eastAsia" w:ascii="宋体" w:hAnsi="宋体" w:eastAsia="宋体" w:cs="宋体"/>
          <w:kern w:val="0"/>
          <w:sz w:val="24"/>
          <w:szCs w:val="24"/>
        </w:rPr>
        <w:t>技术要求：见</w:t>
      </w:r>
      <w:r>
        <w:rPr>
          <w:rFonts w:hint="eastAsia" w:ascii="宋体" w:hAnsi="宋体" w:eastAsia="宋体" w:cs="宋体"/>
          <w:kern w:val="0"/>
          <w:sz w:val="24"/>
          <w:szCs w:val="24"/>
          <w:highlight w:val="none"/>
        </w:rPr>
        <w:t>本询价通知书第四章“货物需求一览表及技术规格</w:t>
      </w:r>
    </w:p>
    <w:p w14:paraId="79082923">
      <w:pPr>
        <w:spacing w:line="360" w:lineRule="auto"/>
        <w:ind w:left="425" w:hanging="424" w:hangingChars="177"/>
        <w:rPr>
          <w:rFonts w:ascii="宋体" w:hAnsi="宋体" w:eastAsia="宋体" w:cs="Times New Roman"/>
          <w:sz w:val="24"/>
          <w:szCs w:val="24"/>
          <w:highlight w:val="none"/>
        </w:rPr>
      </w:pPr>
      <w:bookmarkStart w:id="6" w:name="_Toc461613084"/>
      <w:bookmarkStart w:id="7" w:name="_Toc461613012"/>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06</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04</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06</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07</w:t>
      </w:r>
      <w:r>
        <w:rPr>
          <w:rFonts w:hint="eastAsia" w:ascii="宋体" w:hAnsi="宋体" w:eastAsia="宋体" w:cs="Times New Roman"/>
          <w:sz w:val="24"/>
          <w:szCs w:val="24"/>
          <w:highlight w:val="none"/>
        </w:rPr>
        <w:t>日止（星期六、日和节假日除外）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37"/>
          <w:rFonts w:ascii="Times New Roman" w:hAnsi="Times New Roman" w:eastAsia="宋体"/>
          <w:sz w:val="24"/>
          <w:szCs w:val="24"/>
          <w:highlight w:val="none"/>
        </w:rPr>
        <w:t>https</w:t>
      </w:r>
      <w:r>
        <w:rPr>
          <w:rStyle w:val="37"/>
          <w:rFonts w:ascii="宋体" w:hAnsi="宋体" w:eastAsia="宋体"/>
          <w:sz w:val="24"/>
          <w:szCs w:val="24"/>
          <w:highlight w:val="none"/>
        </w:rPr>
        <w:t>://</w:t>
      </w:r>
      <w:r>
        <w:rPr>
          <w:rStyle w:val="37"/>
          <w:rFonts w:ascii="Times New Roman" w:hAnsi="Times New Roman" w:eastAsia="宋体"/>
          <w:sz w:val="24"/>
          <w:szCs w:val="24"/>
          <w:highlight w:val="none"/>
        </w:rPr>
        <w:t>www</w:t>
      </w:r>
      <w:r>
        <w:rPr>
          <w:rStyle w:val="37"/>
          <w:rFonts w:ascii="宋体" w:hAnsi="宋体" w:eastAsia="宋体"/>
          <w:sz w:val="24"/>
          <w:szCs w:val="24"/>
          <w:highlight w:val="none"/>
        </w:rPr>
        <w:t>.</w:t>
      </w:r>
      <w:r>
        <w:rPr>
          <w:rStyle w:val="37"/>
          <w:rFonts w:ascii="Times New Roman" w:hAnsi="Times New Roman" w:eastAsia="宋体"/>
          <w:sz w:val="24"/>
          <w:szCs w:val="24"/>
          <w:highlight w:val="none"/>
        </w:rPr>
        <w:t>szy</w:t>
      </w:r>
      <w:r>
        <w:rPr>
          <w:rStyle w:val="37"/>
          <w:rFonts w:ascii="宋体" w:hAnsi="宋体" w:eastAsia="宋体"/>
          <w:sz w:val="24"/>
          <w:szCs w:val="24"/>
          <w:highlight w:val="none"/>
        </w:rPr>
        <w:t>.</w:t>
      </w:r>
      <w:r>
        <w:rPr>
          <w:rStyle w:val="37"/>
          <w:rFonts w:ascii="Times New Roman" w:hAnsi="Times New Roman" w:eastAsia="宋体"/>
          <w:sz w:val="24"/>
          <w:szCs w:val="24"/>
          <w:highlight w:val="none"/>
        </w:rPr>
        <w:t>sh</w:t>
      </w:r>
      <w:r>
        <w:rPr>
          <w:rStyle w:val="37"/>
          <w:rFonts w:ascii="宋体" w:hAnsi="宋体" w:eastAsia="宋体"/>
          <w:sz w:val="24"/>
          <w:szCs w:val="24"/>
          <w:highlight w:val="none"/>
        </w:rPr>
        <w:t>.</w:t>
      </w:r>
      <w:r>
        <w:rPr>
          <w:rStyle w:val="37"/>
          <w:rFonts w:ascii="Times New Roman" w:hAnsi="Times New Roman" w:eastAsia="宋体"/>
          <w:sz w:val="24"/>
          <w:szCs w:val="24"/>
          <w:highlight w:val="none"/>
        </w:rPr>
        <w:t>cn</w:t>
      </w:r>
      <w:r>
        <w:rPr>
          <w:rStyle w:val="37"/>
          <w:rFonts w:ascii="宋体" w:hAnsi="宋体" w:eastAsia="宋体"/>
          <w:sz w:val="24"/>
          <w:szCs w:val="24"/>
          <w:highlight w:val="none"/>
        </w:rPr>
        <w:t>/</w:t>
      </w:r>
      <w:r>
        <w:rPr>
          <w:rStyle w:val="37"/>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14:paraId="610D19B1">
      <w:pPr>
        <w:spacing w:line="360" w:lineRule="auto"/>
        <w:ind w:left="425" w:hanging="424" w:hangingChars="177"/>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、报名及截止时间：</w:t>
      </w:r>
      <w:r>
        <w:rPr>
          <w:rFonts w:hint="eastAsia" w:ascii="Times New Roman" w:hAnsi="Times New Roman" w:eastAsia="宋体" w:cs="宋体"/>
          <w:color w:val="000000" w:themeColor="text1"/>
          <w:kern w:val="0"/>
          <w:sz w:val="24"/>
          <w:szCs w:val="24"/>
          <w:highlight w:val="none"/>
          <w14:textFill>
            <w14:solidFill>
              <w14:schemeClr w14:val="tx1"/>
            </w14:solidFill>
          </w14:textFill>
        </w:rPr>
        <w:t>202</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4</w:t>
      </w:r>
      <w:r>
        <w:rPr>
          <w:rFonts w:hint="eastAsia" w:ascii="Times New Roman" w:hAnsi="Times New Roman" w:eastAsia="宋体" w:cs="宋体"/>
          <w:color w:val="000000" w:themeColor="text1"/>
          <w:kern w:val="0"/>
          <w:sz w:val="24"/>
          <w:szCs w:val="24"/>
          <w:highlight w:val="none"/>
          <w14:textFill>
            <w14:solidFill>
              <w14:schemeClr w14:val="tx1"/>
            </w14:solidFill>
          </w14:textFill>
        </w:rPr>
        <w:t>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06</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07</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日北京时间1</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14:paraId="6384F027">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14:paraId="5458FFCD">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06</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13</w:t>
      </w:r>
      <w:r>
        <w:rPr>
          <w:rFonts w:hint="eastAsia" w:ascii="宋体" w:hAnsi="宋体" w:eastAsia="宋体" w:cs="Times New Roman"/>
          <w:sz w:val="24"/>
          <w:szCs w:val="24"/>
          <w:highlight w:val="none"/>
        </w:rPr>
        <w:t>日北京时间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0</w:t>
      </w:r>
      <w:r>
        <w:rPr>
          <w:rFonts w:hint="eastAsia" w:ascii="Times New Roman" w:hAnsi="Times New Roman" w:eastAsia="宋体" w:cs="Times New Roman"/>
          <w:sz w:val="24"/>
          <w:szCs w:val="24"/>
          <w:highlight w:val="none"/>
        </w:rPr>
        <w:t>0</w:t>
      </w:r>
    </w:p>
    <w:p w14:paraId="6C7652E1">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rPr>
        <w:t>地点：中国上海市静安区芷江中路</w:t>
      </w:r>
      <w:r>
        <w:rPr>
          <w:rFonts w:hint="eastAsia" w:ascii="Times New Roman" w:hAnsi="Times New Roman" w:eastAsia="宋体" w:cs="Times New Roman"/>
          <w:sz w:val="24"/>
          <w:szCs w:val="24"/>
        </w:rPr>
        <w:t>274</w:t>
      </w:r>
      <w:r>
        <w:rPr>
          <w:rFonts w:hint="eastAsia" w:ascii="宋体" w:hAnsi="宋体" w:eastAsia="宋体" w:cs="Times New Roman"/>
          <w:sz w:val="24"/>
          <w:szCs w:val="24"/>
        </w:rPr>
        <w:t>号上海市中医医院采购处</w:t>
      </w:r>
    </w:p>
    <w:bookmarkEnd w:id="6"/>
    <w:bookmarkEnd w:id="7"/>
    <w:p w14:paraId="4DCC44C3">
      <w:pPr>
        <w:autoSpaceDE w:val="0"/>
        <w:autoSpaceDN w:val="0"/>
        <w:spacing w:line="360" w:lineRule="auto"/>
        <w:rPr>
          <w:rFonts w:ascii="宋体" w:hAnsi="宋体" w:eastAsia="宋体" w:cs="宋体"/>
          <w:kern w:val="0"/>
          <w:sz w:val="24"/>
          <w:szCs w:val="24"/>
        </w:rPr>
      </w:pPr>
      <w:r>
        <w:rPr>
          <w:rFonts w:hint="eastAsia" w:ascii="宋体" w:hAnsi="宋体" w:eastAsia="宋体" w:cs="宋体"/>
          <w:kern w:val="0"/>
          <w:sz w:val="24"/>
          <w:szCs w:val="24"/>
        </w:rPr>
        <w:t>5.采购人信息</w:t>
      </w:r>
    </w:p>
    <w:bookmarkEnd w:id="2"/>
    <w:bookmarkEnd w:id="3"/>
    <w:p w14:paraId="272FB18A">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14:paraId="0602B100">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买方地址：中国上海芷江中路274号</w:t>
      </w:r>
    </w:p>
    <w:p w14:paraId="3824FC50">
      <w:pPr>
        <w:spacing w:line="360" w:lineRule="auto"/>
        <w:jc w:val="left"/>
        <w:rPr>
          <w:rFonts w:hint="default" w:ascii="宋体" w:hAnsi="宋体" w:eastAsia="宋体" w:cs="Times New Roman"/>
          <w:sz w:val="24"/>
          <w:szCs w:val="20"/>
          <w:lang w:val="en-US" w:eastAsia="zh-CN"/>
        </w:rPr>
      </w:pPr>
      <w:r>
        <w:rPr>
          <w:rFonts w:hint="eastAsia" w:ascii="宋体" w:hAnsi="宋体" w:eastAsia="宋体" w:cs="Times New Roman"/>
          <w:sz w:val="24"/>
          <w:szCs w:val="20"/>
        </w:rPr>
        <w:t>邮编：</w:t>
      </w:r>
      <w:r>
        <w:rPr>
          <w:rFonts w:ascii="宋体" w:hAnsi="宋体" w:eastAsia="宋体" w:cs="Times New Roman"/>
          <w:sz w:val="24"/>
          <w:szCs w:val="20"/>
        </w:rPr>
        <w:t>2000</w:t>
      </w:r>
      <w:r>
        <w:rPr>
          <w:rFonts w:hint="eastAsia" w:ascii="宋体" w:hAnsi="宋体" w:eastAsia="宋体" w:cs="Times New Roman"/>
          <w:sz w:val="24"/>
          <w:szCs w:val="20"/>
          <w:lang w:val="en-US" w:eastAsia="zh-CN"/>
        </w:rPr>
        <w:t>71</w:t>
      </w:r>
    </w:p>
    <w:p w14:paraId="49277122">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14:paraId="1D7850A3">
      <w:pPr>
        <w:autoSpaceDE w:val="0"/>
        <w:autoSpaceDN w:val="0"/>
        <w:spacing w:line="360" w:lineRule="auto"/>
        <w:jc w:val="left"/>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lang w:val="en-US" w:eastAsia="zh-CN"/>
        </w:rPr>
        <w:t>孙全</w:t>
      </w:r>
    </w:p>
    <w:p w14:paraId="4605DC4C">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14:paraId="36989F5B">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11326093"/>
      <w:bookmarkStart w:id="9" w:name="_Toc516880880"/>
      <w:bookmarkStart w:id="10" w:name="_Toc9066359"/>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tbl>
      <w:tblPr>
        <w:tblStyle w:val="31"/>
        <w:tblW w:w="9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8"/>
        <w:gridCol w:w="8366"/>
      </w:tblGrid>
      <w:tr w14:paraId="0499E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7A4DED08">
            <w:pPr>
              <w:tabs>
                <w:tab w:val="left" w:pos="532"/>
              </w:tabs>
              <w:autoSpaceDE w:val="0"/>
              <w:autoSpaceDN w:val="0"/>
              <w:spacing w:before="120" w:after="120"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条款号</w:t>
            </w:r>
          </w:p>
        </w:tc>
        <w:tc>
          <w:tcPr>
            <w:tcW w:w="8366" w:type="dxa"/>
            <w:vAlign w:val="center"/>
          </w:tcPr>
          <w:p w14:paraId="647F8394">
            <w:pPr>
              <w:tabs>
                <w:tab w:val="left" w:pos="532"/>
              </w:tabs>
              <w:autoSpaceDE w:val="0"/>
              <w:autoSpaceDN w:val="0"/>
              <w:spacing w:before="120" w:after="120" w:line="360" w:lineRule="auto"/>
              <w:ind w:left="57" w:right="57"/>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内　容</w:t>
            </w:r>
          </w:p>
        </w:tc>
      </w:tr>
      <w:tr w14:paraId="4C609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364" w:type="dxa"/>
            <w:gridSpan w:val="2"/>
            <w:vAlign w:val="center"/>
          </w:tcPr>
          <w:p w14:paraId="62D5AC06">
            <w:pPr>
              <w:kinsoku w:val="0"/>
              <w:autoSpaceDE w:val="0"/>
              <w:autoSpaceDN w:val="0"/>
              <w:spacing w:line="360" w:lineRule="auto"/>
              <w:ind w:left="29" w:right="57" w:firstLine="28"/>
              <w:jc w:val="center"/>
              <w:textAlignment w:val="bottom"/>
              <w:rPr>
                <w:rFonts w:ascii="宋体" w:hAnsi="宋体" w:eastAsia="宋体" w:cs="Times New Roman"/>
                <w:b/>
                <w:sz w:val="24"/>
                <w:szCs w:val="20"/>
                <w:highlight w:val="none"/>
              </w:rPr>
            </w:pPr>
            <w:r>
              <w:rPr>
                <w:rFonts w:hint="eastAsia" w:ascii="宋体" w:hAnsi="宋体" w:eastAsia="宋体" w:cs="Times New Roman"/>
                <w:b/>
                <w:sz w:val="24"/>
                <w:szCs w:val="20"/>
                <w:highlight w:val="none"/>
              </w:rPr>
              <w:t>说明</w:t>
            </w:r>
          </w:p>
        </w:tc>
      </w:tr>
      <w:tr w14:paraId="034CC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6E85C764">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p>
        </w:tc>
        <w:tc>
          <w:tcPr>
            <w:tcW w:w="8366" w:type="dxa"/>
            <w:vAlign w:val="center"/>
          </w:tcPr>
          <w:p w14:paraId="288FFE2D">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招标人名称：上海市中医医院</w:t>
            </w:r>
          </w:p>
        </w:tc>
      </w:tr>
      <w:tr w14:paraId="69FA2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5A506E36">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2</w:t>
            </w:r>
          </w:p>
        </w:tc>
        <w:tc>
          <w:tcPr>
            <w:tcW w:w="8366" w:type="dxa"/>
            <w:vAlign w:val="center"/>
          </w:tcPr>
          <w:p w14:paraId="4B68271A">
            <w:pPr>
              <w:autoSpaceDE w:val="0"/>
              <w:autoSpaceDN w:val="0"/>
              <w:spacing w:line="360" w:lineRule="auto"/>
              <w:rPr>
                <w:rFonts w:hint="default" w:ascii="宋体" w:hAnsi="宋体" w:eastAsia="宋体" w:cs="宋体"/>
                <w:kern w:val="0"/>
                <w:sz w:val="24"/>
                <w:szCs w:val="24"/>
                <w:highlight w:val="none"/>
                <w:lang w:val="en-US"/>
              </w:rPr>
            </w:pPr>
            <w:r>
              <w:rPr>
                <w:rFonts w:hint="eastAsia" w:ascii="宋体" w:hAnsi="宋体" w:eastAsia="宋体" w:cs="Times New Roman"/>
                <w:sz w:val="24"/>
                <w:szCs w:val="20"/>
                <w:highlight w:val="none"/>
              </w:rPr>
              <w:t>项目名称：</w:t>
            </w:r>
            <w:r>
              <w:rPr>
                <w:rFonts w:hint="eastAsia" w:ascii="宋体" w:hAnsi="宋体" w:eastAsia="宋体" w:cs="宋体"/>
                <w:sz w:val="24"/>
                <w:szCs w:val="24"/>
              </w:rPr>
              <w:t>Xpert结核分枝杆菌rpoB基因和突变检测</w:t>
            </w:r>
            <w:r>
              <w:rPr>
                <w:rFonts w:hint="eastAsia" w:ascii="宋体" w:hAnsi="宋体" w:eastAsia="宋体" w:cs="宋体"/>
                <w:kern w:val="0"/>
                <w:sz w:val="24"/>
                <w:szCs w:val="24"/>
                <w:highlight w:val="none"/>
                <w:lang w:val="en-US" w:eastAsia="zh-CN"/>
              </w:rPr>
              <w:t>等试剂</w:t>
            </w:r>
          </w:p>
        </w:tc>
      </w:tr>
      <w:tr w14:paraId="6C5CA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22FE1628">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1.3</w:t>
            </w:r>
          </w:p>
        </w:tc>
        <w:tc>
          <w:tcPr>
            <w:tcW w:w="8366" w:type="dxa"/>
            <w:vAlign w:val="center"/>
          </w:tcPr>
          <w:p w14:paraId="6AE4B039">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合同名称：</w:t>
            </w:r>
            <w:r>
              <w:rPr>
                <w:rFonts w:hint="eastAsia" w:ascii="宋体" w:hAnsi="宋体" w:eastAsia="宋体" w:cs="宋体"/>
                <w:sz w:val="24"/>
                <w:szCs w:val="24"/>
              </w:rPr>
              <w:t>Xpert结核分枝杆菌rpoB基因和突变检测</w:t>
            </w:r>
            <w:r>
              <w:rPr>
                <w:rFonts w:hint="eastAsia" w:ascii="宋体" w:hAnsi="宋体" w:eastAsia="宋体" w:cs="宋体"/>
                <w:kern w:val="0"/>
                <w:sz w:val="24"/>
                <w:szCs w:val="24"/>
                <w:highlight w:val="none"/>
                <w:lang w:val="en-US" w:eastAsia="zh-CN"/>
              </w:rPr>
              <w:t>等试剂</w:t>
            </w:r>
          </w:p>
        </w:tc>
      </w:tr>
      <w:tr w14:paraId="5E122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631C1FBF">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4</w:t>
            </w:r>
          </w:p>
        </w:tc>
        <w:tc>
          <w:tcPr>
            <w:tcW w:w="8366" w:type="dxa"/>
            <w:vAlign w:val="center"/>
          </w:tcPr>
          <w:p w14:paraId="65218982">
            <w:pPr>
              <w:kinsoku w:val="0"/>
              <w:autoSpaceDE w:val="0"/>
              <w:autoSpaceDN w:val="0"/>
              <w:spacing w:line="360" w:lineRule="auto"/>
              <w:ind w:left="1782" w:right="57" w:hanging="1725"/>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资金性质：</w:t>
            </w:r>
            <w:r>
              <w:rPr>
                <w:rFonts w:hint="eastAsia" w:ascii="宋体" w:hAnsi="宋体" w:eastAsia="宋体" w:cs="Times New Roman"/>
                <w:sz w:val="24"/>
                <w:szCs w:val="20"/>
                <w:highlight w:val="none"/>
                <w:lang w:val="en-US" w:eastAsia="zh-CN"/>
              </w:rPr>
              <w:t>自筹</w:t>
            </w:r>
            <w:r>
              <w:rPr>
                <w:rFonts w:hint="eastAsia" w:ascii="宋体" w:hAnsi="宋体" w:eastAsia="宋体" w:cs="Times New Roman"/>
                <w:sz w:val="24"/>
                <w:szCs w:val="20"/>
                <w:highlight w:val="none"/>
              </w:rPr>
              <w:t>资金</w:t>
            </w:r>
          </w:p>
        </w:tc>
      </w:tr>
      <w:tr w14:paraId="471B4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59BACCBF">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2</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1</w:t>
            </w:r>
          </w:p>
        </w:tc>
        <w:tc>
          <w:tcPr>
            <w:tcW w:w="8366" w:type="dxa"/>
            <w:vAlign w:val="center"/>
          </w:tcPr>
          <w:p w14:paraId="0EC06FF2">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投标人未在规定的时间内报名，不得参加投标。</w:t>
            </w:r>
          </w:p>
        </w:tc>
      </w:tr>
      <w:tr w14:paraId="6794F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14695C35">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rPr>
              <w:t>2</w:t>
            </w:r>
          </w:p>
        </w:tc>
        <w:tc>
          <w:tcPr>
            <w:tcW w:w="8366" w:type="dxa"/>
            <w:vAlign w:val="center"/>
          </w:tcPr>
          <w:p w14:paraId="085EE39A">
            <w:pPr>
              <w:spacing w:line="360" w:lineRule="auto"/>
              <w:rPr>
                <w:rFonts w:ascii="宋体" w:hAnsi="宋体" w:eastAsia="宋体" w:cs="Times New Roman"/>
                <w:sz w:val="24"/>
                <w:szCs w:val="20"/>
                <w:highlight w:val="none"/>
              </w:rPr>
            </w:pPr>
            <w:r>
              <w:rPr>
                <w:rFonts w:hint="eastAsia" w:ascii="宋体" w:hAnsi="宋体" w:eastAsia="宋体"/>
                <w:sz w:val="24"/>
                <w:szCs w:val="24"/>
                <w:highlight w:val="none"/>
              </w:rPr>
              <w:t>潜在供应商或者其他利害关系人对采购文件有异议的，应当在询价响应文件递交截止时间2日前提出。</w:t>
            </w:r>
          </w:p>
        </w:tc>
      </w:tr>
      <w:tr w14:paraId="5BE50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364" w:type="dxa"/>
            <w:gridSpan w:val="2"/>
            <w:vAlign w:val="center"/>
          </w:tcPr>
          <w:p w14:paraId="1EB36CD3">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投标文件的编制和递交</w:t>
            </w:r>
          </w:p>
        </w:tc>
      </w:tr>
      <w:tr w14:paraId="648DC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6F68C642">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3</w:t>
            </w:r>
            <w:r>
              <w:rPr>
                <w:rFonts w:hint="eastAsia" w:ascii="宋体" w:hAnsi="宋体" w:eastAsia="宋体" w:cs="Times New Roman"/>
                <w:sz w:val="24"/>
                <w:szCs w:val="20"/>
                <w:highlight w:val="none"/>
              </w:rPr>
              <w:t>.1</w:t>
            </w:r>
          </w:p>
        </w:tc>
        <w:tc>
          <w:tcPr>
            <w:tcW w:w="8366" w:type="dxa"/>
            <w:vAlign w:val="center"/>
          </w:tcPr>
          <w:p w14:paraId="2E1715D9">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投标语言：中文</w:t>
            </w:r>
          </w:p>
        </w:tc>
      </w:tr>
      <w:tr w14:paraId="5DDB1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27E0D69A">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4.1</w:t>
            </w:r>
          </w:p>
        </w:tc>
        <w:tc>
          <w:tcPr>
            <w:tcW w:w="8366" w:type="dxa"/>
            <w:vAlign w:val="center"/>
          </w:tcPr>
          <w:p w14:paraId="6F16FEBD">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投标人应提供下列文件，并按顺序装订成册，编制投标文件目录：</w:t>
            </w:r>
          </w:p>
          <w:p w14:paraId="4788CC95">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1.投标书</w:t>
            </w:r>
          </w:p>
          <w:p w14:paraId="20004616">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投标人应按照招标文件中提供的格式完整、正确填写投标书。</w:t>
            </w:r>
          </w:p>
          <w:p w14:paraId="1B0C2897">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2.开标一览表</w:t>
            </w:r>
          </w:p>
          <w:p w14:paraId="781FCC91">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（1）开标一览表应填写项目总价。</w:t>
            </w:r>
          </w:p>
          <w:p w14:paraId="446EB582">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（2）投标人应按照招标文件中提供的格式完整、正确填写开标一览表。开标一览表中的投标总价应与投标分项报价表中总价完全一致，否则将可能否决其投标。</w:t>
            </w:r>
          </w:p>
          <w:p w14:paraId="1C9639F7">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3.投标分项报价表</w:t>
            </w:r>
            <w:r>
              <w:rPr>
                <w:rFonts w:hint="eastAsia" w:ascii="宋体" w:hAnsi="宋体" w:eastAsia="宋体" w:cs="Times New Roman"/>
                <w:sz w:val="24"/>
                <w:szCs w:val="20"/>
                <w:highlight w:val="none"/>
                <w:lang w:eastAsia="zh-CN"/>
              </w:rPr>
              <w:t>。</w:t>
            </w:r>
          </w:p>
          <w:p w14:paraId="57347E8E">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4.货物说明一览表</w:t>
            </w:r>
            <w:r>
              <w:rPr>
                <w:rFonts w:hint="eastAsia" w:ascii="宋体" w:hAnsi="宋体" w:eastAsia="宋体" w:cs="Times New Roman"/>
                <w:sz w:val="24"/>
                <w:szCs w:val="20"/>
                <w:highlight w:val="none"/>
                <w:lang w:eastAsia="zh-CN"/>
              </w:rPr>
              <w:t>。</w:t>
            </w:r>
          </w:p>
          <w:p w14:paraId="531D55F2">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5.响应/偏离表</w:t>
            </w:r>
          </w:p>
          <w:p w14:paraId="63DAE111">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投标人应按《招标文件》要求填写技术规格响应/偏离表、商务条款响应/偏离表。</w:t>
            </w:r>
          </w:p>
          <w:p w14:paraId="1BE2E1BD">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6.投标人资格证明文件</w:t>
            </w:r>
          </w:p>
          <w:p w14:paraId="1F48161D">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投标人资质证明文件具体内容见规定。</w:t>
            </w:r>
          </w:p>
          <w:p w14:paraId="27934F67">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lang w:val="en-US" w:eastAsia="zh-CN"/>
              </w:rPr>
              <w:t>7</w:t>
            </w:r>
            <w:r>
              <w:rPr>
                <w:rFonts w:hint="eastAsia" w:ascii="宋体" w:hAnsi="宋体" w:eastAsia="宋体" w:cs="Times New Roman"/>
                <w:sz w:val="24"/>
                <w:szCs w:val="20"/>
                <w:highlight w:val="none"/>
              </w:rPr>
              <w:t>.投标设备生产厂家的该产品最新原版正式技术参数资料（</w:t>
            </w:r>
            <w:r>
              <w:rPr>
                <w:rFonts w:ascii="宋体" w:hAnsi="宋体" w:eastAsia="宋体" w:cs="Times New Roman"/>
                <w:sz w:val="24"/>
                <w:szCs w:val="20"/>
                <w:highlight w:val="none"/>
              </w:rPr>
              <w:t>Product Data Sheet</w:t>
            </w:r>
            <w:r>
              <w:rPr>
                <w:rFonts w:hint="eastAsia" w:ascii="宋体" w:hAnsi="宋体" w:eastAsia="宋体" w:cs="Times New Roman"/>
                <w:sz w:val="24"/>
                <w:szCs w:val="20"/>
                <w:highlight w:val="none"/>
              </w:rPr>
              <w:t>）及产品货号、制造商公开发布的彩色印刷产品样本等技术资料</w:t>
            </w:r>
            <w:r>
              <w:rPr>
                <w:rFonts w:hint="eastAsia" w:ascii="宋体" w:hAnsi="宋体" w:eastAsia="宋体" w:cs="Times New Roman"/>
                <w:sz w:val="24"/>
                <w:szCs w:val="20"/>
                <w:highlight w:val="none"/>
                <w:lang w:eastAsia="zh-CN"/>
              </w:rPr>
              <w:t>。</w:t>
            </w:r>
          </w:p>
          <w:p w14:paraId="6D135066">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8</w:t>
            </w:r>
            <w:r>
              <w:rPr>
                <w:rFonts w:hint="eastAsia" w:ascii="宋体" w:hAnsi="宋体" w:eastAsia="宋体" w:cs="Times New Roman"/>
                <w:sz w:val="24"/>
                <w:szCs w:val="20"/>
                <w:highlight w:val="none"/>
              </w:rPr>
              <w:t>.投标设备相关的技术服务、安装调试及保修服务的售后服务承诺书。</w:t>
            </w:r>
          </w:p>
          <w:p w14:paraId="16CAC6BA">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lang w:val="en-US" w:eastAsia="zh-CN"/>
              </w:rPr>
              <w:t>9</w:t>
            </w:r>
            <w:r>
              <w:rPr>
                <w:rFonts w:hint="eastAsia" w:ascii="宋体" w:hAnsi="宋体" w:eastAsia="宋体" w:cs="Times New Roman"/>
                <w:sz w:val="24"/>
                <w:szCs w:val="20"/>
                <w:highlight w:val="none"/>
              </w:rPr>
              <w:t>.其他资料（投标人认为有必要提交的其他资料）</w:t>
            </w:r>
            <w:r>
              <w:rPr>
                <w:rFonts w:hint="eastAsia" w:ascii="宋体" w:hAnsi="宋体" w:eastAsia="宋体" w:cs="Times New Roman"/>
                <w:sz w:val="24"/>
                <w:szCs w:val="20"/>
                <w:highlight w:val="none"/>
                <w:lang w:eastAsia="zh-CN"/>
              </w:rPr>
              <w:t>。</w:t>
            </w:r>
          </w:p>
        </w:tc>
      </w:tr>
      <w:tr w14:paraId="7CB97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2835737E">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1</w:t>
            </w:r>
          </w:p>
        </w:tc>
        <w:tc>
          <w:tcPr>
            <w:tcW w:w="8366" w:type="dxa"/>
            <w:vAlign w:val="center"/>
          </w:tcPr>
          <w:p w14:paraId="62D5646E">
            <w:pPr>
              <w:spacing w:line="360" w:lineRule="auto"/>
              <w:rPr>
                <w:rFonts w:ascii="宋体" w:hAnsi="宋体" w:eastAsia="宋体" w:cs="Times New Roman"/>
                <w:sz w:val="24"/>
                <w:szCs w:val="20"/>
                <w:highlight w:val="none"/>
              </w:rPr>
            </w:pPr>
            <w:r>
              <w:rPr>
                <w:rFonts w:ascii="宋体" w:hAnsi="宋体" w:eastAsia="宋体" w:cs="Times New Roman"/>
                <w:sz w:val="24"/>
                <w:szCs w:val="20"/>
                <w:highlight w:val="none"/>
              </w:rPr>
              <w:t>投标人</w:t>
            </w:r>
            <w:r>
              <w:rPr>
                <w:rFonts w:hint="eastAsia" w:ascii="宋体" w:hAnsi="宋体" w:eastAsia="宋体" w:cs="Times New Roman"/>
                <w:sz w:val="24"/>
                <w:szCs w:val="20"/>
                <w:highlight w:val="none"/>
              </w:rPr>
              <w:t>应严格按照招标文件规定的格式和内容编制投标文件，</w:t>
            </w:r>
            <w:r>
              <w:rPr>
                <w:rFonts w:ascii="宋体" w:hAnsi="宋体" w:eastAsia="宋体" w:cs="Times New Roman"/>
                <w:sz w:val="24"/>
                <w:szCs w:val="20"/>
                <w:highlight w:val="none"/>
              </w:rPr>
              <w:t>要求对本招标文件</w:t>
            </w:r>
            <w:r>
              <w:rPr>
                <w:rFonts w:hint="eastAsia" w:ascii="宋体" w:hAnsi="宋体" w:eastAsia="宋体" w:cs="Times New Roman"/>
                <w:sz w:val="24"/>
                <w:szCs w:val="20"/>
                <w:highlight w:val="none"/>
                <w:lang w:val="en-US" w:eastAsia="zh-CN"/>
              </w:rPr>
              <w:t>4.1</w:t>
            </w:r>
            <w:r>
              <w:rPr>
                <w:rFonts w:ascii="宋体" w:hAnsi="宋体" w:eastAsia="宋体" w:cs="Times New Roman"/>
                <w:sz w:val="24"/>
                <w:szCs w:val="20"/>
                <w:highlight w:val="none"/>
              </w:rPr>
              <w:t>所提出各项要求进行逐条逐项答复、说明和解释，</w:t>
            </w:r>
            <w:r>
              <w:rPr>
                <w:rFonts w:hint="eastAsia" w:ascii="宋体" w:hAnsi="宋体" w:eastAsia="宋体" w:cs="Times New Roman"/>
                <w:sz w:val="24"/>
                <w:szCs w:val="20"/>
                <w:highlight w:val="none"/>
              </w:rPr>
              <w:t>并填写在</w:t>
            </w:r>
            <w:r>
              <w:rPr>
                <w:rFonts w:ascii="宋体" w:hAnsi="宋体" w:eastAsia="宋体" w:cs="Times New Roman"/>
                <w:sz w:val="24"/>
                <w:szCs w:val="20"/>
                <w:highlight w:val="none"/>
              </w:rPr>
              <w:t>技术</w:t>
            </w:r>
            <w:r>
              <w:rPr>
                <w:rFonts w:hint="eastAsia" w:ascii="宋体" w:hAnsi="宋体" w:eastAsia="宋体" w:cs="Times New Roman"/>
                <w:sz w:val="24"/>
                <w:szCs w:val="20"/>
                <w:highlight w:val="none"/>
              </w:rPr>
              <w:t>规格响应/</w:t>
            </w:r>
            <w:r>
              <w:rPr>
                <w:rFonts w:ascii="宋体" w:hAnsi="宋体" w:eastAsia="宋体" w:cs="Times New Roman"/>
                <w:sz w:val="24"/>
                <w:szCs w:val="20"/>
                <w:highlight w:val="none"/>
              </w:rPr>
              <w:t>偏离表</w:t>
            </w:r>
            <w:r>
              <w:rPr>
                <w:rFonts w:hint="eastAsia" w:ascii="宋体" w:hAnsi="宋体" w:eastAsia="宋体" w:cs="Times New Roman"/>
                <w:sz w:val="24"/>
                <w:szCs w:val="20"/>
                <w:highlight w:val="none"/>
              </w:rPr>
              <w:t>中。</w:t>
            </w:r>
          </w:p>
        </w:tc>
      </w:tr>
      <w:tr w14:paraId="7EA14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0EA72547">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.2</w:t>
            </w:r>
          </w:p>
        </w:tc>
        <w:tc>
          <w:tcPr>
            <w:tcW w:w="8366" w:type="dxa"/>
            <w:vAlign w:val="center"/>
          </w:tcPr>
          <w:p w14:paraId="356A2149">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（1）投标总价中不得缺漏招标文件要求分项报价的内容，投标人投标报价缺漏项达到或超过15%（无论数量或金额），其投标将被否决。</w:t>
            </w:r>
          </w:p>
          <w:p w14:paraId="13FF6AC6">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14:paraId="21980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053BA8E4">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.3</w:t>
            </w:r>
          </w:p>
        </w:tc>
        <w:tc>
          <w:tcPr>
            <w:tcW w:w="8366" w:type="dxa"/>
            <w:vAlign w:val="center"/>
          </w:tcPr>
          <w:p w14:paraId="65AFCDA7">
            <w:pPr>
              <w:autoSpaceDE w:val="0"/>
              <w:autoSpaceDN w:val="0"/>
              <w:spacing w:line="360" w:lineRule="auto"/>
              <w:ind w:left="105" w:right="57" w:hanging="4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投标人应根据第</w:t>
            </w:r>
            <w:r>
              <w:rPr>
                <w:rFonts w:hint="eastAsia" w:ascii="宋体" w:hAnsi="宋体" w:eastAsia="宋体" w:cs="Times New Roman"/>
                <w:sz w:val="24"/>
                <w:szCs w:val="20"/>
                <w:highlight w:val="none"/>
                <w:lang w:val="en-US" w:eastAsia="zh-CN"/>
              </w:rPr>
              <w:t>四</w:t>
            </w:r>
            <w:r>
              <w:rPr>
                <w:rFonts w:hint="eastAsia" w:ascii="宋体" w:hAnsi="宋体" w:eastAsia="宋体" w:cs="Times New Roman"/>
                <w:sz w:val="24"/>
                <w:szCs w:val="20"/>
                <w:highlight w:val="none"/>
              </w:rPr>
              <w:t>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中所列设备及要求报价，投标总价中不得包含超出招标文件要求以外的内容，否则在评标时不予核减。</w:t>
            </w:r>
          </w:p>
        </w:tc>
      </w:tr>
      <w:tr w14:paraId="685B4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033E4949">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5</w:t>
            </w:r>
            <w:r>
              <w:rPr>
                <w:rFonts w:hint="eastAsia" w:ascii="宋体" w:hAnsi="宋体" w:eastAsia="宋体" w:cs="Times New Roman"/>
                <w:sz w:val="24"/>
                <w:szCs w:val="20"/>
                <w:highlight w:val="none"/>
              </w:rPr>
              <w:t>.4</w:t>
            </w:r>
          </w:p>
        </w:tc>
        <w:tc>
          <w:tcPr>
            <w:tcW w:w="8366" w:type="dxa"/>
            <w:vAlign w:val="center"/>
          </w:tcPr>
          <w:p w14:paraId="12A08D2B">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本次招标不接受选择性报价或者有附加条件的报价。</w:t>
            </w:r>
          </w:p>
        </w:tc>
      </w:tr>
      <w:tr w14:paraId="65204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31D585D5">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5</w:t>
            </w:r>
            <w:r>
              <w:rPr>
                <w:rFonts w:hint="eastAsia" w:ascii="宋体" w:hAnsi="宋体" w:eastAsia="宋体" w:cs="Times New Roman"/>
                <w:sz w:val="24"/>
                <w:szCs w:val="20"/>
                <w:highlight w:val="none"/>
              </w:rPr>
              <w:t>.5</w:t>
            </w:r>
          </w:p>
        </w:tc>
        <w:tc>
          <w:tcPr>
            <w:tcW w:w="8366" w:type="dxa"/>
            <w:vAlign w:val="center"/>
          </w:tcPr>
          <w:p w14:paraId="33892CD0">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14:paraId="3ADCA568">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（1）若投标产品以外币报价且为中华人民共和国关境外交付的货物，按开标当日中国银行</w:t>
            </w:r>
            <w:r>
              <w:rPr>
                <w:rFonts w:ascii="宋体" w:hAnsi="宋体" w:eastAsia="宋体" w:cs="Times New Roman"/>
                <w:sz w:val="24"/>
                <w:szCs w:val="24"/>
                <w:highlight w:val="none"/>
              </w:rPr>
              <w:t>总行首次发布的外币对人民币的现汇卖出价进行投标货币的转换</w:t>
            </w:r>
            <w:r>
              <w:rPr>
                <w:rFonts w:hint="eastAsia" w:ascii="宋体" w:hAnsi="宋体" w:eastAsia="宋体" w:cs="Times New Roman"/>
                <w:sz w:val="24"/>
                <w:szCs w:val="24"/>
                <w:highlight w:val="none"/>
              </w:rPr>
              <w:t>，并加上进口环节税及进口环节中发生的一切费用进行合计，评标时以此判定是否超过投标限价。</w:t>
            </w:r>
          </w:p>
          <w:p w14:paraId="0FE06371">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4"/>
                <w:highlight w:val="none"/>
              </w:rPr>
              <w:t>（2）若投标产品以外币报价且为中华人民共和国关境内交付的货物，按开标当日中国银行</w:t>
            </w:r>
            <w:r>
              <w:rPr>
                <w:rFonts w:ascii="宋体" w:hAnsi="宋体" w:eastAsia="宋体" w:cs="Times New Roman"/>
                <w:sz w:val="24"/>
                <w:szCs w:val="24"/>
                <w:highlight w:val="none"/>
              </w:rPr>
              <w:t>总行首次发布的外币对人民币的现汇卖出价进行投标货币的转换</w:t>
            </w:r>
            <w:r>
              <w:rPr>
                <w:rFonts w:hint="eastAsia" w:ascii="宋体" w:hAnsi="宋体" w:eastAsia="宋体" w:cs="Times New Roman"/>
                <w:sz w:val="24"/>
                <w:szCs w:val="24"/>
                <w:highlight w:val="none"/>
              </w:rPr>
              <w:t>，评标时以此判定是否超过投标限价。</w:t>
            </w:r>
          </w:p>
        </w:tc>
      </w:tr>
      <w:tr w14:paraId="7EC2E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24A547FE">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6</w:t>
            </w:r>
          </w:p>
        </w:tc>
        <w:tc>
          <w:tcPr>
            <w:tcW w:w="8366" w:type="dxa"/>
            <w:vAlign w:val="center"/>
          </w:tcPr>
          <w:p w14:paraId="4DA5756D">
            <w:pPr>
              <w:autoSpaceDE w:val="0"/>
              <w:autoSpaceDN w:val="0"/>
              <w:spacing w:line="360" w:lineRule="auto"/>
              <w:ind w:left="525" w:right="57" w:hanging="46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从中华人民共和国关境内提供的货物，其投标报价包括：</w:t>
            </w:r>
          </w:p>
          <w:p w14:paraId="5D55AE11">
            <w:pPr>
              <w:autoSpaceDE w:val="0"/>
              <w:autoSpaceDN w:val="0"/>
              <w:spacing w:line="360" w:lineRule="auto"/>
              <w:ind w:left="525" w:right="57" w:hanging="46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1）关境内制造的货物</w:t>
            </w:r>
          </w:p>
          <w:p w14:paraId="361215CF">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（1）EXW（出厂价）（应包括增值税和其它税费）</w:t>
            </w:r>
            <w:r>
              <w:rPr>
                <w:rFonts w:hint="eastAsia" w:ascii="宋体" w:hAnsi="宋体" w:eastAsia="宋体" w:cs="Times New Roman"/>
                <w:sz w:val="24"/>
                <w:szCs w:val="20"/>
                <w:highlight w:val="none"/>
                <w:lang w:eastAsia="zh-CN"/>
              </w:rPr>
              <w:t>。</w:t>
            </w:r>
          </w:p>
          <w:p w14:paraId="4594BE03">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（2）运至最终目的地的关境内运输费、保险费等相关费用</w:t>
            </w:r>
            <w:r>
              <w:rPr>
                <w:rFonts w:hint="eastAsia" w:ascii="宋体" w:hAnsi="宋体" w:eastAsia="宋体" w:cs="Times New Roman"/>
                <w:sz w:val="24"/>
                <w:szCs w:val="20"/>
                <w:highlight w:val="none"/>
                <w:lang w:eastAsia="zh-CN"/>
              </w:rPr>
              <w:t>。</w:t>
            </w:r>
          </w:p>
          <w:p w14:paraId="07F360A1">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（3）各种售前、安装调试、验收以及移交等合同履行期间的伴随服务费用</w:t>
            </w:r>
            <w:r>
              <w:rPr>
                <w:rFonts w:hint="eastAsia" w:ascii="宋体" w:hAnsi="宋体" w:eastAsia="宋体" w:cs="Times New Roman"/>
                <w:sz w:val="24"/>
                <w:szCs w:val="20"/>
                <w:highlight w:val="none"/>
                <w:lang w:eastAsia="zh-CN"/>
              </w:rPr>
              <w:t>。</w:t>
            </w:r>
          </w:p>
          <w:p w14:paraId="588B1E5B">
            <w:pPr>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（4）按照</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相应条款中列出的各类培训费用。</w:t>
            </w:r>
          </w:p>
          <w:p w14:paraId="75F07631">
            <w:pPr>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2）投标截止时间前已经进口的货物</w:t>
            </w:r>
          </w:p>
          <w:p w14:paraId="3406FEA6">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（1）</w:t>
            </w:r>
            <w:r>
              <w:rPr>
                <w:rFonts w:hint="eastAsia" w:ascii="宋体" w:hAnsi="宋体" w:eastAsia="宋体" w:cs="Times New Roman"/>
                <w:sz w:val="24"/>
                <w:szCs w:val="20"/>
                <w:highlight w:val="none"/>
              </w:rPr>
              <w:t>仓库交货价（应包括增值税、关税和其他税费）</w:t>
            </w:r>
            <w:r>
              <w:rPr>
                <w:rFonts w:hint="eastAsia" w:ascii="宋体" w:hAnsi="宋体" w:eastAsia="宋体" w:cs="Times New Roman"/>
                <w:sz w:val="24"/>
                <w:szCs w:val="20"/>
                <w:highlight w:val="none"/>
                <w:lang w:eastAsia="zh-CN"/>
              </w:rPr>
              <w:t>。</w:t>
            </w:r>
          </w:p>
          <w:p w14:paraId="043AC3BC">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rPr>
              <w:t>运至最终目的地的关境内运输费、保险费等相关费用</w:t>
            </w:r>
            <w:r>
              <w:rPr>
                <w:rFonts w:hint="eastAsia" w:ascii="宋体" w:hAnsi="宋体" w:eastAsia="宋体" w:cs="Times New Roman"/>
                <w:sz w:val="24"/>
                <w:szCs w:val="20"/>
                <w:highlight w:val="none"/>
                <w:lang w:eastAsia="zh-CN"/>
              </w:rPr>
              <w:t>。</w:t>
            </w:r>
          </w:p>
          <w:p w14:paraId="418339CE">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（3）各种售前、安装调试、验收以及移交等合同履行期间的伴随服务费用</w:t>
            </w:r>
            <w:r>
              <w:rPr>
                <w:rFonts w:hint="eastAsia" w:ascii="宋体" w:hAnsi="宋体" w:eastAsia="宋体" w:cs="Times New Roman"/>
                <w:sz w:val="24"/>
                <w:szCs w:val="20"/>
                <w:highlight w:val="none"/>
                <w:lang w:eastAsia="zh-CN"/>
              </w:rPr>
              <w:t>。</w:t>
            </w:r>
          </w:p>
          <w:p w14:paraId="3976A8D7">
            <w:pPr>
              <w:autoSpaceDE w:val="0"/>
              <w:autoSpaceDN w:val="0"/>
              <w:spacing w:line="360" w:lineRule="auto"/>
              <w:ind w:right="57"/>
              <w:textAlignment w:val="bottom"/>
              <w:rPr>
                <w:rFonts w:ascii="宋体" w:hAnsi="宋体" w:eastAsia="宋体" w:cs="Times New Roman"/>
                <w:sz w:val="24"/>
                <w:szCs w:val="20"/>
                <w:highlight w:val="none"/>
              </w:rPr>
            </w:pPr>
            <w:r>
              <w:rPr>
                <w:rFonts w:ascii="宋体" w:hAnsi="宋体" w:eastAsia="宋体" w:cs="Times New Roman"/>
                <w:sz w:val="24"/>
                <w:szCs w:val="20"/>
                <w:highlight w:val="none"/>
              </w:rPr>
              <w:t>（4）</w:t>
            </w:r>
            <w:r>
              <w:rPr>
                <w:rFonts w:hint="eastAsia" w:ascii="宋体" w:hAnsi="宋体" w:eastAsia="宋体" w:cs="Times New Roman"/>
                <w:sz w:val="24"/>
                <w:szCs w:val="20"/>
                <w:highlight w:val="none"/>
              </w:rPr>
              <w:t>按照</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相应条款中列出的各类培训费用。</w:t>
            </w:r>
          </w:p>
        </w:tc>
      </w:tr>
      <w:tr w14:paraId="0AAA2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15CAC1C9">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6</w:t>
            </w:r>
            <w:r>
              <w:rPr>
                <w:rFonts w:hint="eastAsia" w:ascii="宋体" w:hAnsi="宋体" w:eastAsia="宋体" w:cs="Times New Roman"/>
                <w:sz w:val="24"/>
                <w:szCs w:val="20"/>
                <w:highlight w:val="none"/>
              </w:rPr>
              <w:t>.1</w:t>
            </w:r>
          </w:p>
        </w:tc>
        <w:tc>
          <w:tcPr>
            <w:tcW w:w="8366" w:type="dxa"/>
            <w:vAlign w:val="center"/>
          </w:tcPr>
          <w:p w14:paraId="19DF4D4C">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14:paraId="75206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32929C42">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6</w:t>
            </w:r>
            <w:r>
              <w:rPr>
                <w:rFonts w:hint="eastAsia" w:ascii="宋体" w:hAnsi="宋体" w:eastAsia="宋体" w:cs="Times New Roman"/>
                <w:sz w:val="24"/>
                <w:szCs w:val="20"/>
                <w:highlight w:val="none"/>
              </w:rPr>
              <w:t>.2</w:t>
            </w:r>
          </w:p>
        </w:tc>
        <w:tc>
          <w:tcPr>
            <w:tcW w:w="8366" w:type="dxa"/>
            <w:vAlign w:val="center"/>
          </w:tcPr>
          <w:p w14:paraId="0843FC6F">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从中华人民共和国关境外提供的货物和服务的投标货币：美元。</w:t>
            </w:r>
          </w:p>
        </w:tc>
      </w:tr>
      <w:tr w14:paraId="0E420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98" w:type="dxa"/>
            <w:vAlign w:val="center"/>
          </w:tcPr>
          <w:p w14:paraId="5BF21573">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.1</w:t>
            </w:r>
          </w:p>
        </w:tc>
        <w:tc>
          <w:tcPr>
            <w:tcW w:w="8366" w:type="dxa"/>
            <w:vAlign w:val="center"/>
          </w:tcPr>
          <w:p w14:paraId="17B08584">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本项目不接受联合体投标。</w:t>
            </w:r>
          </w:p>
        </w:tc>
      </w:tr>
      <w:tr w14:paraId="43F7A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31962ACF">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2</w:t>
            </w:r>
          </w:p>
        </w:tc>
        <w:tc>
          <w:tcPr>
            <w:tcW w:w="8366" w:type="dxa"/>
            <w:vAlign w:val="center"/>
          </w:tcPr>
          <w:p w14:paraId="36571C4E">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资格标准：</w:t>
            </w:r>
          </w:p>
          <w:p w14:paraId="0BCC8C2A">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（1）投标人具有</w:t>
            </w:r>
            <w:r>
              <w:rPr>
                <w:rFonts w:ascii="宋体" w:hAnsi="宋体" w:eastAsia="宋体" w:cs="Times New Roman"/>
                <w:sz w:val="24"/>
                <w:szCs w:val="20"/>
                <w:highlight w:val="none"/>
              </w:rPr>
              <w:t>合法经营资质的独立法人</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其他组织</w:t>
            </w:r>
            <w:r>
              <w:rPr>
                <w:rFonts w:hint="eastAsia" w:ascii="宋体" w:hAnsi="宋体" w:eastAsia="宋体" w:cs="Times New Roman"/>
                <w:sz w:val="24"/>
                <w:szCs w:val="20"/>
                <w:highlight w:val="none"/>
              </w:rPr>
              <w:t>，并具备相应的经营、业务范围</w:t>
            </w:r>
            <w:r>
              <w:rPr>
                <w:rFonts w:hint="eastAsia" w:ascii="宋体" w:hAnsi="宋体" w:eastAsia="宋体" w:cs="Times New Roman"/>
                <w:sz w:val="24"/>
                <w:szCs w:val="20"/>
                <w:highlight w:val="none"/>
                <w:lang w:eastAsia="zh-CN"/>
              </w:rPr>
              <w:t>。</w:t>
            </w:r>
          </w:p>
          <w:p w14:paraId="4213FA55">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（2）投标人未被“信用中国”网站（www.creditchina.gov.cn）、中国政府采购网（www.ccgp.gov.cn</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列入失信执行人、重大税收违法案件当事人名单、政府采购严重违法失信行为记录名单</w:t>
            </w:r>
            <w:r>
              <w:rPr>
                <w:rFonts w:hint="eastAsia" w:ascii="宋体" w:hAnsi="宋体" w:eastAsia="宋体" w:cs="Times New Roman"/>
                <w:sz w:val="24"/>
                <w:szCs w:val="20"/>
                <w:highlight w:val="none"/>
                <w:lang w:eastAsia="zh-CN"/>
              </w:rPr>
              <w:t>。</w:t>
            </w:r>
          </w:p>
          <w:p w14:paraId="05888282">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（3）投标人参加政府采购活动前三年内，在经营活动中没有重大违法记录</w:t>
            </w:r>
            <w:r>
              <w:rPr>
                <w:rFonts w:hint="eastAsia" w:ascii="宋体" w:hAnsi="宋体" w:eastAsia="宋体" w:cs="Times New Roman"/>
                <w:sz w:val="24"/>
                <w:szCs w:val="20"/>
                <w:highlight w:val="none"/>
                <w:lang w:eastAsia="zh-CN"/>
              </w:rPr>
              <w:t>。</w:t>
            </w:r>
            <w:r>
              <w:rPr>
                <w:rFonts w:ascii="宋体" w:hAnsi="宋体" w:eastAsia="宋体" w:cs="Times New Roman"/>
                <w:sz w:val="24"/>
                <w:szCs w:val="20"/>
                <w:highlight w:val="none"/>
              </w:rPr>
              <w:t xml:space="preserve"> </w:t>
            </w:r>
          </w:p>
          <w:p w14:paraId="2F5AB901">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（4）投标人是专业生产本次所需设备的制造商，或由制造商指定代理商作为本次投标的授权代理</w:t>
            </w:r>
            <w:r>
              <w:rPr>
                <w:rFonts w:hint="eastAsia" w:ascii="宋体" w:hAnsi="宋体" w:eastAsia="宋体" w:cs="Times New Roman"/>
                <w:sz w:val="24"/>
                <w:szCs w:val="20"/>
                <w:highlight w:val="none"/>
                <w:lang w:eastAsia="zh-CN"/>
              </w:rPr>
              <w:t>。</w:t>
            </w:r>
          </w:p>
          <w:p w14:paraId="5E5C6420">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（5）投标人必须具有相应设备的《医疗器械生产企业许可证》或《医疗器械经营企业许可证》</w:t>
            </w:r>
            <w:r>
              <w:rPr>
                <w:rFonts w:hint="eastAsia" w:ascii="宋体" w:hAnsi="宋体" w:eastAsia="宋体" w:cs="Times New Roman"/>
                <w:sz w:val="24"/>
                <w:szCs w:val="20"/>
                <w:highlight w:val="none"/>
                <w:lang w:eastAsia="zh-CN"/>
              </w:rPr>
              <w:t>。</w:t>
            </w:r>
          </w:p>
          <w:p w14:paraId="193DCA7D">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highlight w:val="none"/>
                <w:lang w:eastAsia="zh-CN"/>
              </w:rPr>
              <w:t>。</w:t>
            </w:r>
          </w:p>
          <w:p w14:paraId="089C74B1">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（7）投标人提供的投标机型应是原产地的全新产品</w:t>
            </w:r>
            <w:r>
              <w:rPr>
                <w:rFonts w:hint="eastAsia" w:ascii="宋体" w:hAnsi="宋体" w:eastAsia="宋体" w:cs="Times New Roman"/>
                <w:sz w:val="24"/>
                <w:szCs w:val="20"/>
                <w:highlight w:val="none"/>
                <w:lang w:eastAsia="zh-CN"/>
              </w:rPr>
              <w:t>。</w:t>
            </w:r>
          </w:p>
          <w:p w14:paraId="2200236C">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（8）投标人提供的投标机型应在中国国内有装机用户</w:t>
            </w:r>
            <w:r>
              <w:rPr>
                <w:rFonts w:hint="eastAsia" w:ascii="宋体" w:hAnsi="宋体" w:eastAsia="宋体" w:cs="Times New Roman"/>
                <w:sz w:val="24"/>
                <w:szCs w:val="20"/>
                <w:highlight w:val="none"/>
                <w:lang w:eastAsia="zh-CN"/>
              </w:rPr>
              <w:t>。</w:t>
            </w:r>
          </w:p>
          <w:p w14:paraId="21D898A6">
            <w:pPr>
              <w:kinsoku w:val="0"/>
              <w:autoSpaceDE w:val="0"/>
              <w:autoSpaceDN w:val="0"/>
              <w:spacing w:line="360" w:lineRule="auto"/>
              <w:ind w:left="57" w:right="57"/>
              <w:textAlignment w:val="bottom"/>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（9）投标人代表可以是法定代表人或被授权委托人。</w:t>
            </w:r>
          </w:p>
          <w:p w14:paraId="412746B4">
            <w:pPr>
              <w:kinsoku w:val="0"/>
              <w:autoSpaceDE w:val="0"/>
              <w:autoSpaceDN w:val="0"/>
              <w:spacing w:line="360" w:lineRule="auto"/>
              <w:ind w:right="57" w:firstLine="480" w:firstLineChars="200"/>
              <w:textAlignment w:val="bottom"/>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投标人代表是法人代表的，提供《法定代表人（单位负责人）身份的证明》、身份证复印件。</w:t>
            </w:r>
          </w:p>
          <w:p w14:paraId="34AF83DA">
            <w:pPr>
              <w:kinsoku w:val="0"/>
              <w:autoSpaceDE w:val="0"/>
              <w:autoSpaceDN w:val="0"/>
              <w:spacing w:line="360" w:lineRule="auto"/>
              <w:ind w:right="57" w:firstLine="480" w:firstLineChars="200"/>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投标人代表不是法人代表的，提供《法定代表人（单位负责人）身份的证明》、《法定代表人（单位负责人）授权委托书》、身份证复印件、投标单位为其缴纳社保的证明。</w:t>
            </w:r>
          </w:p>
        </w:tc>
      </w:tr>
      <w:tr w14:paraId="54171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0274CFCF">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7</w:t>
            </w:r>
            <w:r>
              <w:rPr>
                <w:rFonts w:hint="eastAsia" w:ascii="宋体" w:hAnsi="宋体" w:eastAsia="宋体" w:cs="Times New Roman"/>
                <w:sz w:val="24"/>
                <w:szCs w:val="20"/>
                <w:highlight w:val="none"/>
              </w:rPr>
              <w:t>.3</w:t>
            </w:r>
          </w:p>
        </w:tc>
        <w:tc>
          <w:tcPr>
            <w:tcW w:w="8366" w:type="dxa"/>
            <w:vAlign w:val="center"/>
          </w:tcPr>
          <w:p w14:paraId="49864B72">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投标人必须提交的资格证明文件应包括：</w:t>
            </w:r>
          </w:p>
          <w:p w14:paraId="436A5CC2">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（1）投标人在注册地的相关注册法律文件。若投标人在中华人民共和国境内注册的，则必须提供营业执照</w:t>
            </w:r>
            <w:r>
              <w:rPr>
                <w:rFonts w:hint="eastAsia" w:ascii="宋体" w:hAnsi="宋体" w:eastAsia="宋体" w:cs="宋体"/>
                <w:kern w:val="0"/>
                <w:sz w:val="24"/>
                <w:szCs w:val="24"/>
                <w:highlight w:val="none"/>
              </w:rPr>
              <w:t>（或事业单位、社会团体相关证书）</w:t>
            </w:r>
            <w:r>
              <w:rPr>
                <w:rFonts w:hint="eastAsia" w:ascii="宋体" w:hAnsi="宋体" w:eastAsia="宋体" w:cs="Times New Roman"/>
                <w:sz w:val="24"/>
                <w:szCs w:val="20"/>
                <w:highlight w:val="none"/>
              </w:rPr>
              <w:t>的复印件</w:t>
            </w:r>
            <w:r>
              <w:rPr>
                <w:rFonts w:hint="eastAsia" w:ascii="宋体" w:hAnsi="宋体" w:eastAsia="宋体" w:cs="Times New Roman"/>
                <w:sz w:val="24"/>
                <w:szCs w:val="20"/>
                <w:highlight w:val="none"/>
                <w:lang w:eastAsia="zh-CN"/>
              </w:rPr>
              <w:t>。</w:t>
            </w:r>
          </w:p>
          <w:p w14:paraId="051F6F13">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r>
              <w:rPr>
                <w:rFonts w:hint="eastAsia" w:ascii="宋体" w:hAnsi="宋体" w:eastAsia="宋体" w:cs="Times New Roman"/>
                <w:sz w:val="24"/>
                <w:szCs w:val="20"/>
                <w:highlight w:val="none"/>
                <w:lang w:eastAsia="zh-CN"/>
              </w:rPr>
              <w:t>。。</w:t>
            </w:r>
          </w:p>
          <w:p w14:paraId="1853544F">
            <w:pPr>
              <w:spacing w:line="360" w:lineRule="auto"/>
              <w:jc w:val="left"/>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w:t>
            </w:r>
            <w:r>
              <w:rPr>
                <w:rFonts w:hint="eastAsia" w:ascii="宋体" w:hAnsi="宋体" w:eastAsia="宋体" w:cs="Times New Roman"/>
                <w:sz w:val="24"/>
                <w:szCs w:val="20"/>
                <w:highlight w:val="none"/>
                <w:lang w:eastAsia="zh-CN"/>
              </w:rPr>
              <w:t>。</w:t>
            </w:r>
          </w:p>
          <w:p w14:paraId="2757EE87">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（4）由投标设备生产厂家提供的投标机型的最新原版正式技术参数资料（</w:t>
            </w:r>
            <w:r>
              <w:rPr>
                <w:rFonts w:ascii="宋体" w:hAnsi="宋体" w:eastAsia="宋体" w:cs="Times New Roman"/>
                <w:sz w:val="24"/>
                <w:szCs w:val="20"/>
                <w:highlight w:val="none"/>
              </w:rPr>
              <w:t>Product Data Sheet</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eastAsia="zh-CN"/>
              </w:rPr>
              <w:t>。</w:t>
            </w:r>
          </w:p>
          <w:p w14:paraId="63601926">
            <w:pPr>
              <w:kinsoku w:val="0"/>
              <w:autoSpaceDE w:val="0"/>
              <w:autoSpaceDN w:val="0"/>
              <w:spacing w:line="360" w:lineRule="auto"/>
              <w:ind w:right="57"/>
              <w:textAlignment w:val="bottom"/>
              <w:rPr>
                <w:rFonts w:ascii="宋体" w:hAnsi="宋体" w:eastAsia="宋体" w:cs="Times New Roman"/>
                <w:strike/>
                <w:color w:val="00B0F0"/>
                <w:sz w:val="24"/>
                <w:szCs w:val="20"/>
                <w:highlight w:val="none"/>
              </w:rPr>
            </w:pPr>
            <w:r>
              <w:rPr>
                <w:rFonts w:hint="eastAsia" w:ascii="宋体" w:hAnsi="宋体" w:eastAsia="宋体" w:cs="Times New Roman"/>
                <w:sz w:val="24"/>
                <w:szCs w:val="20"/>
                <w:highlight w:val="none"/>
              </w:rPr>
              <w:t>（5）投标人应是专业生产本次所需主系统设备的制造商或制造商唯一授权的参与本次投标的代理商，且应得到制造商针对本次投标项目的制造商授权书，授权书的有效期应至少与投标有效期一致</w:t>
            </w:r>
            <w:r>
              <w:rPr>
                <w:rFonts w:hint="eastAsia" w:ascii="宋体" w:hAnsi="宋体" w:eastAsia="宋体" w:cs="Times New Roman"/>
                <w:sz w:val="24"/>
                <w:szCs w:val="20"/>
                <w:highlight w:val="none"/>
                <w:lang w:eastAsia="zh-CN"/>
              </w:rPr>
              <w:t>。</w:t>
            </w:r>
            <w:r>
              <w:rPr>
                <w:rFonts w:ascii="宋体" w:hAnsi="宋体" w:eastAsia="宋体" w:cs="Times New Roman"/>
                <w:strike/>
                <w:color w:val="00B0F0"/>
                <w:sz w:val="24"/>
                <w:szCs w:val="20"/>
                <w:highlight w:val="none"/>
              </w:rPr>
              <w:t xml:space="preserve"> </w:t>
            </w:r>
          </w:p>
          <w:p w14:paraId="1DBA066B">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（6）投标机型在中国国内的销售业绩，并提供装机用户名单（有用户名称）</w:t>
            </w:r>
            <w:r>
              <w:rPr>
                <w:rFonts w:hint="eastAsia" w:ascii="宋体" w:hAnsi="宋体" w:eastAsia="宋体" w:cs="Times New Roman"/>
                <w:sz w:val="24"/>
                <w:szCs w:val="20"/>
                <w:highlight w:val="none"/>
                <w:lang w:eastAsia="zh-CN"/>
              </w:rPr>
              <w:t>。</w:t>
            </w:r>
          </w:p>
          <w:p w14:paraId="150FABB4">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（7）投标人需提供无重大违法记录承诺书；</w:t>
            </w:r>
            <w:r>
              <w:rPr>
                <w:rFonts w:hint="eastAsia" w:ascii="宋体" w:hAnsi="宋体" w:eastAsia="宋体" w:cs="Times New Roman"/>
                <w:sz w:val="24"/>
                <w:szCs w:val="24"/>
                <w:highlight w:val="none"/>
              </w:rPr>
              <w:t>（格式见附件1）</w:t>
            </w:r>
            <w:r>
              <w:rPr>
                <w:rFonts w:hint="eastAsia" w:ascii="宋体" w:hAnsi="宋体" w:eastAsia="宋体" w:cs="Times New Roman"/>
                <w:sz w:val="24"/>
                <w:szCs w:val="24"/>
                <w:highlight w:val="none"/>
                <w:lang w:eastAsia="zh-CN"/>
              </w:rPr>
              <w:t>。</w:t>
            </w:r>
          </w:p>
          <w:p w14:paraId="7481EC46">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（8）</w:t>
            </w:r>
            <w:r>
              <w:rPr>
                <w:rFonts w:hint="eastAsia" w:ascii="宋体" w:hAnsi="宋体" w:eastAsia="宋体" w:cs="Times New Roman"/>
                <w:sz w:val="24"/>
                <w:szCs w:val="24"/>
                <w:highlight w:val="none"/>
              </w:rPr>
              <w:t>投标人需提供无行贿犯罪记录声明函；（格式见附件2）</w:t>
            </w:r>
            <w:r>
              <w:rPr>
                <w:rFonts w:hint="eastAsia" w:ascii="宋体" w:hAnsi="宋体" w:eastAsia="宋体" w:cs="Times New Roman"/>
                <w:sz w:val="24"/>
                <w:szCs w:val="24"/>
                <w:highlight w:val="none"/>
                <w:lang w:eastAsia="zh-CN"/>
              </w:rPr>
              <w:t>。</w:t>
            </w:r>
          </w:p>
          <w:p w14:paraId="46486037">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（9）</w:t>
            </w:r>
            <w:r>
              <w:rPr>
                <w:rFonts w:ascii="宋体" w:hAnsi="宋体" w:eastAsia="宋体" w:cs="Times New Roman"/>
                <w:sz w:val="24"/>
                <w:szCs w:val="20"/>
                <w:highlight w:val="none"/>
              </w:rPr>
              <w:t>投标人认为需加以说明的其他内容。</w:t>
            </w:r>
          </w:p>
          <w:p w14:paraId="50221C27">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投标人提交的资格证明文件的原件或复印件上均需加盖投标人的公章。</w:t>
            </w:r>
          </w:p>
          <w:p w14:paraId="6AB2386C">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对于上述要求中未涵盖，但属投标设备必须符合的强制性认证标准、国家关于安全、卫生、环保、质量、能耗等有关规定的，必须提供相关资格证明文件，否则其投标将被拒绝。</w:t>
            </w:r>
          </w:p>
        </w:tc>
      </w:tr>
      <w:tr w14:paraId="5F1E5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1AF0F9A4">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4</w:t>
            </w:r>
          </w:p>
        </w:tc>
        <w:tc>
          <w:tcPr>
            <w:tcW w:w="8366" w:type="dxa"/>
            <w:vAlign w:val="center"/>
          </w:tcPr>
          <w:p w14:paraId="0479DACD">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证明货物和服务与招标文件的要求相一致的文件，可以是文字资料、图纸和数据，包括但不限于：</w:t>
            </w:r>
          </w:p>
          <w:p w14:paraId="64A3F841">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1）货物主要技术指标和性能的详细说明</w:t>
            </w:r>
            <w:r>
              <w:rPr>
                <w:rFonts w:hint="eastAsia" w:ascii="宋体" w:hAnsi="宋体" w:eastAsia="宋体" w:cs="Times New Roman"/>
                <w:sz w:val="24"/>
                <w:szCs w:val="20"/>
                <w:highlight w:val="none"/>
                <w:lang w:eastAsia="zh-CN"/>
              </w:rPr>
              <w:t>。</w:t>
            </w:r>
          </w:p>
          <w:p w14:paraId="2020C792">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2）投标人必须提供投标货物验收合格后开始使用至第10年的周期内正常、连续地使用所必须的备件和专用工具清单，包括备件和专用工具的货源及现行价格</w:t>
            </w:r>
            <w:r>
              <w:rPr>
                <w:rFonts w:hint="eastAsia" w:ascii="宋体" w:hAnsi="宋体" w:eastAsia="宋体" w:cs="Times New Roman"/>
                <w:sz w:val="24"/>
                <w:szCs w:val="20"/>
                <w:highlight w:val="none"/>
                <w:lang w:eastAsia="zh-CN"/>
              </w:rPr>
              <w:t>。</w:t>
            </w:r>
          </w:p>
          <w:p w14:paraId="24C7D96A">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r>
              <w:rPr>
                <w:rFonts w:hint="eastAsia" w:ascii="宋体" w:hAnsi="宋体" w:eastAsia="宋体" w:cs="Times New Roman"/>
                <w:sz w:val="24"/>
                <w:szCs w:val="20"/>
                <w:highlight w:val="none"/>
                <w:lang w:eastAsia="zh-CN"/>
              </w:rPr>
              <w:t>。</w:t>
            </w:r>
          </w:p>
          <w:p w14:paraId="3A92E904">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r>
              <w:rPr>
                <w:rFonts w:hint="eastAsia" w:ascii="宋体" w:hAnsi="宋体" w:eastAsia="宋体" w:cs="Times New Roman"/>
                <w:sz w:val="24"/>
                <w:szCs w:val="20"/>
                <w:highlight w:val="none"/>
                <w:lang w:eastAsia="zh-CN"/>
              </w:rPr>
              <w:t>。</w:t>
            </w:r>
          </w:p>
          <w:p w14:paraId="4B4FA56F">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14:paraId="4C923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33AFB4DE">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8</w:t>
            </w:r>
            <w:r>
              <w:rPr>
                <w:rFonts w:hint="eastAsia" w:ascii="宋体" w:hAnsi="宋体" w:eastAsia="宋体" w:cs="Times New Roman"/>
                <w:sz w:val="24"/>
                <w:szCs w:val="20"/>
                <w:highlight w:val="none"/>
              </w:rPr>
              <w:t>.1</w:t>
            </w:r>
          </w:p>
        </w:tc>
        <w:tc>
          <w:tcPr>
            <w:tcW w:w="8366" w:type="dxa"/>
            <w:vAlign w:val="center"/>
          </w:tcPr>
          <w:p w14:paraId="0A5810BA">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投标有效期：90天</w:t>
            </w:r>
          </w:p>
        </w:tc>
      </w:tr>
      <w:tr w14:paraId="41C83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2AC508AB">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9</w:t>
            </w:r>
            <w:r>
              <w:rPr>
                <w:rFonts w:hint="eastAsia" w:ascii="宋体" w:hAnsi="宋体" w:eastAsia="宋体" w:cs="Times New Roman"/>
                <w:sz w:val="24"/>
                <w:szCs w:val="20"/>
                <w:highlight w:val="none"/>
              </w:rPr>
              <w:t>.1</w:t>
            </w:r>
          </w:p>
        </w:tc>
        <w:tc>
          <w:tcPr>
            <w:tcW w:w="8366" w:type="dxa"/>
            <w:vAlign w:val="center"/>
          </w:tcPr>
          <w:p w14:paraId="773FFF00">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正本的份数：1份</w:t>
            </w:r>
          </w:p>
          <w:p w14:paraId="073E533B">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副本的份数：2份</w:t>
            </w:r>
          </w:p>
          <w:p w14:paraId="00B9DA0A">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电子版的份数：1份（包含：1.全套投标文件正本（加盖公章）：PDF格式；2.技术偏离表：excel版本）</w:t>
            </w:r>
          </w:p>
        </w:tc>
      </w:tr>
      <w:tr w14:paraId="3C5F9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1BB5F34D">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9.2</w:t>
            </w:r>
          </w:p>
        </w:tc>
        <w:tc>
          <w:tcPr>
            <w:tcW w:w="8366" w:type="dxa"/>
            <w:vAlign w:val="center"/>
          </w:tcPr>
          <w:p w14:paraId="15A235BF">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投标文件的每一页都应由单位负责人或其授权代表用姓或首字母签字（包括样本等所有资料），否则其投标将被否决。</w:t>
            </w:r>
          </w:p>
        </w:tc>
      </w:tr>
      <w:tr w14:paraId="5A4F0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364" w:type="dxa"/>
            <w:gridSpan w:val="2"/>
            <w:vAlign w:val="center"/>
          </w:tcPr>
          <w:p w14:paraId="7735416D">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开标与评标</w:t>
            </w:r>
          </w:p>
        </w:tc>
      </w:tr>
      <w:tr w14:paraId="31144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2EC71444">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10</w:t>
            </w:r>
            <w:r>
              <w:rPr>
                <w:rFonts w:hint="eastAsia" w:ascii="宋体" w:hAnsi="宋体" w:eastAsia="宋体" w:cs="Times New Roman"/>
                <w:sz w:val="24"/>
                <w:szCs w:val="20"/>
                <w:highlight w:val="none"/>
              </w:rPr>
              <w:t>.1</w:t>
            </w:r>
          </w:p>
        </w:tc>
        <w:tc>
          <w:tcPr>
            <w:tcW w:w="8366" w:type="dxa"/>
            <w:vAlign w:val="center"/>
          </w:tcPr>
          <w:p w14:paraId="0A2F6A14">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拟评审日期：202</w:t>
            </w:r>
            <w:r>
              <w:rPr>
                <w:rFonts w:hint="eastAsia" w:ascii="宋体" w:hAnsi="宋体" w:eastAsia="宋体" w:cs="Times New Roman"/>
                <w:sz w:val="24"/>
                <w:szCs w:val="20"/>
                <w:highlight w:val="none"/>
                <w:lang w:val="en-US" w:eastAsia="zh-CN"/>
              </w:rPr>
              <w:t>4</w:t>
            </w:r>
            <w:r>
              <w:rPr>
                <w:rFonts w:hint="eastAsia" w:ascii="宋体" w:hAnsi="宋体" w:eastAsia="宋体" w:cs="Times New Roman"/>
                <w:sz w:val="24"/>
                <w:szCs w:val="20"/>
                <w:highlight w:val="none"/>
              </w:rPr>
              <w:t>年</w:t>
            </w:r>
            <w:r>
              <w:rPr>
                <w:rFonts w:hint="eastAsia" w:ascii="宋体" w:hAnsi="宋体" w:eastAsia="宋体" w:cs="Times New Roman"/>
                <w:sz w:val="24"/>
                <w:szCs w:val="20"/>
                <w:highlight w:val="none"/>
                <w:lang w:val="en-US" w:eastAsia="zh-CN"/>
              </w:rPr>
              <w:t>06</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14</w:t>
            </w:r>
            <w:bookmarkStart w:id="18" w:name="_GoBack"/>
            <w:bookmarkEnd w:id="18"/>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lang w:val="en-US" w:eastAsia="zh-CN"/>
              </w:rPr>
              <w:t>13</w:t>
            </w:r>
            <w:r>
              <w:rPr>
                <w:rFonts w:hint="eastAsia" w:ascii="宋体" w:hAnsi="宋体" w:eastAsia="宋体" w:cs="Times New Roman"/>
                <w:sz w:val="24"/>
                <w:szCs w:val="20"/>
                <w:highlight w:val="none"/>
              </w:rPr>
              <w:t>：00</w:t>
            </w:r>
          </w:p>
          <w:p w14:paraId="53DE7671">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地点：上海市中医医院12号楼205室</w:t>
            </w:r>
          </w:p>
          <w:p w14:paraId="0A715C8C">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地址：上海市静安区芷江中路274号</w:t>
            </w:r>
          </w:p>
        </w:tc>
      </w:tr>
      <w:tr w14:paraId="0D591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175B5432">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10.2</w:t>
            </w:r>
          </w:p>
        </w:tc>
        <w:tc>
          <w:tcPr>
            <w:tcW w:w="8366" w:type="dxa"/>
            <w:vAlign w:val="center"/>
          </w:tcPr>
          <w:p w14:paraId="30E27338">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14:paraId="20741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7EC3FAC0">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10.3</w:t>
            </w:r>
          </w:p>
        </w:tc>
        <w:tc>
          <w:tcPr>
            <w:tcW w:w="8366" w:type="dxa"/>
            <w:vAlign w:val="center"/>
          </w:tcPr>
          <w:p w14:paraId="31DF766F">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投标人的投标文件中未加注“★”号的一般技术参数的偏离超过5项（包括5项），其投标将被否决。</w:t>
            </w:r>
          </w:p>
        </w:tc>
      </w:tr>
      <w:tr w14:paraId="1E24A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551AE99A">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.1</w:t>
            </w:r>
          </w:p>
        </w:tc>
        <w:tc>
          <w:tcPr>
            <w:tcW w:w="8366" w:type="dxa"/>
            <w:vAlign w:val="center"/>
          </w:tcPr>
          <w:p w14:paraId="6C1F1669">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评标货币：人民币。</w:t>
            </w:r>
          </w:p>
        </w:tc>
      </w:tr>
      <w:tr w14:paraId="7E42B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27E3C5C7">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.2</w:t>
            </w:r>
          </w:p>
        </w:tc>
        <w:tc>
          <w:tcPr>
            <w:tcW w:w="8366" w:type="dxa"/>
            <w:vAlign w:val="center"/>
          </w:tcPr>
          <w:p w14:paraId="463C77A7">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本招标文件所涵盖的货物必须按</w:t>
            </w:r>
            <w:r>
              <w:rPr>
                <w:rFonts w:hint="eastAsia" w:ascii="宋体" w:hAnsi="宋体" w:eastAsia="宋体" w:cs="Times New Roman"/>
                <w:sz w:val="24"/>
                <w:szCs w:val="20"/>
                <w:highlight w:val="none"/>
                <w:lang w:eastAsia="zh-CN"/>
              </w:rPr>
              <w:t>第四章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highlight w:val="none"/>
              </w:rPr>
              <w:t>0.</w:t>
            </w:r>
            <w:r>
              <w:rPr>
                <w:rFonts w:hint="eastAsia" w:ascii="宋体" w:hAnsi="宋体" w:eastAsia="宋体" w:cs="Times New Roman"/>
                <w:sz w:val="24"/>
                <w:szCs w:val="20"/>
                <w:highlight w:val="none"/>
              </w:rPr>
              <w:t>5</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。迟于规定交货计划超过1个月交货的投标将被否决。</w:t>
            </w:r>
          </w:p>
        </w:tc>
      </w:tr>
      <w:tr w14:paraId="7F52E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783A8028">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.3</w:t>
            </w:r>
          </w:p>
        </w:tc>
        <w:tc>
          <w:tcPr>
            <w:tcW w:w="8366" w:type="dxa"/>
            <w:vAlign w:val="center"/>
          </w:tcPr>
          <w:p w14:paraId="081869A7">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所选方案：1）</w:t>
            </w:r>
          </w:p>
          <w:p w14:paraId="3542B153">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投标人提出的付款计划应与第七章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合同专用条款</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中规定的付款计划相一致。不接受以上付款计划的，其投标将被否决。凡是未声明投标报价所对应的付款条件和方式的，将一律视为该报价所对应的付款条件和方式符合招标文件的规定。</w:t>
            </w:r>
          </w:p>
        </w:tc>
      </w:tr>
      <w:tr w14:paraId="1C526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432B0606">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.4</w:t>
            </w:r>
          </w:p>
        </w:tc>
        <w:tc>
          <w:tcPr>
            <w:tcW w:w="8366" w:type="dxa"/>
            <w:vAlign w:val="center"/>
          </w:tcPr>
          <w:p w14:paraId="55F43FAF">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所选方案：1）</w:t>
            </w:r>
          </w:p>
          <w:p w14:paraId="21D2FD57">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（1）投标人应在投标文件中提供按照出厂标准供应的货物质保期内运行所需的易损件和备品备件，其费用需提供分项报价，并计入投标总价</w:t>
            </w:r>
            <w:r>
              <w:rPr>
                <w:rFonts w:hint="eastAsia" w:ascii="宋体" w:hAnsi="宋体" w:eastAsia="宋体" w:cs="Times New Roman"/>
                <w:sz w:val="24"/>
                <w:szCs w:val="20"/>
                <w:highlight w:val="none"/>
                <w:lang w:eastAsia="zh-CN"/>
              </w:rPr>
              <w:t>。</w:t>
            </w:r>
          </w:p>
          <w:p w14:paraId="10B6E56B">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14:paraId="41F23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25D3B706">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.5</w:t>
            </w:r>
          </w:p>
        </w:tc>
        <w:tc>
          <w:tcPr>
            <w:tcW w:w="8366" w:type="dxa"/>
            <w:vAlign w:val="center"/>
          </w:tcPr>
          <w:p w14:paraId="62C472A6">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中国关境内的备件供应和售后服务设施：详见</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“货物需求一览表及技术规格”中的相应要求，投标人对其要求的偏离按照本资料表第26.4.7条款的规定执行。</w:t>
            </w:r>
          </w:p>
        </w:tc>
      </w:tr>
      <w:tr w14:paraId="00ED7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0CA9345E">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.6</w:t>
            </w:r>
          </w:p>
        </w:tc>
        <w:tc>
          <w:tcPr>
            <w:tcW w:w="8366" w:type="dxa"/>
            <w:vAlign w:val="center"/>
          </w:tcPr>
          <w:p w14:paraId="4BCE187F">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预计运行和维护费用：不适用。</w:t>
            </w:r>
          </w:p>
        </w:tc>
      </w:tr>
      <w:tr w14:paraId="30A43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6254B265">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.7</w:t>
            </w:r>
          </w:p>
        </w:tc>
        <w:tc>
          <w:tcPr>
            <w:tcW w:w="8366" w:type="dxa"/>
            <w:vAlign w:val="center"/>
          </w:tcPr>
          <w:p w14:paraId="4498A90A">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（1）招标文件中加注“★”号的为重要条款（参数），对任一重要条款（参数）的偏离，其投标将被否决</w:t>
            </w:r>
            <w:r>
              <w:rPr>
                <w:rFonts w:hint="eastAsia" w:ascii="宋体" w:hAnsi="宋体" w:eastAsia="宋体" w:cs="Times New Roman"/>
                <w:sz w:val="24"/>
                <w:szCs w:val="20"/>
                <w:highlight w:val="none"/>
                <w:lang w:eastAsia="zh-CN"/>
              </w:rPr>
              <w:t>。</w:t>
            </w:r>
          </w:p>
          <w:p w14:paraId="655FD386">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（2）招标文件中未加注“★”号的为一般条款（参数），高于标准的，不考虑降低评标价，低于标准的，评标价将增加该设备投标价格的百分之壹（1</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）（特别注明的除外）；若投标文件中没有单独列出该设备分项报价的，评标价格调整时按投标总价计算。</w:t>
            </w:r>
          </w:p>
        </w:tc>
      </w:tr>
      <w:tr w14:paraId="519E6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364" w:type="dxa"/>
            <w:gridSpan w:val="2"/>
            <w:vAlign w:val="center"/>
          </w:tcPr>
          <w:p w14:paraId="7752F7BF">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授予合同</w:t>
            </w:r>
          </w:p>
        </w:tc>
      </w:tr>
      <w:tr w14:paraId="6C652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14C9EB08">
            <w:pPr>
              <w:spacing w:line="360" w:lineRule="auto"/>
              <w:jc w:val="center"/>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lang w:val="en-US" w:eastAsia="zh-CN"/>
              </w:rPr>
              <w:t>12</w:t>
            </w:r>
          </w:p>
        </w:tc>
        <w:tc>
          <w:tcPr>
            <w:tcW w:w="8366" w:type="dxa"/>
            <w:vAlign w:val="center"/>
          </w:tcPr>
          <w:p w14:paraId="70ABD647">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中标人的确定：综合排名第一的中标候选人为中标人。</w:t>
            </w:r>
          </w:p>
        </w:tc>
      </w:tr>
      <w:tr w14:paraId="13BD6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14:paraId="48DFC250">
            <w:pPr>
              <w:spacing w:line="360" w:lineRule="auto"/>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★增1</w:t>
            </w:r>
          </w:p>
        </w:tc>
        <w:tc>
          <w:tcPr>
            <w:tcW w:w="8366" w:type="dxa"/>
            <w:vAlign w:val="center"/>
          </w:tcPr>
          <w:p w14:paraId="2758C2D6">
            <w:pPr>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关于原产于特定国家（地区）特定进口商品加征关税的规定</w:t>
            </w:r>
          </w:p>
          <w:p w14:paraId="7099A1E0">
            <w:pPr>
              <w:spacing w:line="360" w:lineRule="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（1）投标产品为原产于特定国家（地区）的特定商品被中国政府实施加征关税等措施且加征关税在实际进口时未被核准市场化采购排除的，加征的关税以及由此增加的增值税等额外税费由中标人承担</w:t>
            </w:r>
            <w:r>
              <w:rPr>
                <w:rFonts w:hint="eastAsia" w:ascii="宋体" w:hAnsi="宋体" w:eastAsia="宋体" w:cs="Times New Roman"/>
                <w:sz w:val="24"/>
                <w:szCs w:val="24"/>
                <w:highlight w:val="none"/>
                <w:lang w:eastAsia="zh-CN"/>
              </w:rPr>
              <w:t>。</w:t>
            </w:r>
          </w:p>
          <w:p w14:paraId="35F75DDD">
            <w:pPr>
              <w:spacing w:line="360" w:lineRule="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（2）投标人需在投标时出具承担加征关税以及由此增加的增值税等额外税费的承诺书</w:t>
            </w:r>
            <w:r>
              <w:rPr>
                <w:rFonts w:hint="eastAsia" w:ascii="宋体" w:hAnsi="宋体" w:eastAsia="宋体" w:cs="Times New Roman"/>
                <w:sz w:val="24"/>
                <w:szCs w:val="24"/>
                <w:highlight w:val="none"/>
                <w:lang w:eastAsia="zh-CN"/>
              </w:rPr>
              <w:t>。</w:t>
            </w:r>
          </w:p>
          <w:p w14:paraId="10591F0B">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（3）额外税费可以由中标人另行支付给招标人，或者在支付合同验收尾款时直接予以扣减。中标人若以外币支付税费，按海关《专用缴款书》上载明的汇率进行换算。</w:t>
            </w:r>
          </w:p>
        </w:tc>
      </w:tr>
    </w:tbl>
    <w:p w14:paraId="1FB0A8BF">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11326094"/>
      <w:bookmarkStart w:id="12" w:name="_Toc9066360"/>
      <w:r>
        <w:rPr>
          <w:rFonts w:hint="eastAsia" w:ascii="宋体" w:hAnsi="宋体" w:eastAsia="宋体" w:cs="Times New Roman"/>
          <w:b/>
          <w:sz w:val="36"/>
          <w:szCs w:val="20"/>
        </w:rPr>
        <w:t>第三章 合同专用条款</w:t>
      </w:r>
      <w:bookmarkEnd w:id="11"/>
      <w:bookmarkEnd w:id="12"/>
    </w:p>
    <w:tbl>
      <w:tblPr>
        <w:tblStyle w:val="31"/>
        <w:tblW w:w="9357"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584"/>
      </w:tblGrid>
      <w:tr w14:paraId="294B5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73" w:type="dxa"/>
            <w:vAlign w:val="center"/>
          </w:tcPr>
          <w:p w14:paraId="2F27A9B5">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8584" w:type="dxa"/>
            <w:vAlign w:val="center"/>
          </w:tcPr>
          <w:p w14:paraId="6068914E">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14:paraId="2D685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773" w:type="dxa"/>
          </w:tcPr>
          <w:p w14:paraId="58099C48">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8584" w:type="dxa"/>
            <w:vAlign w:val="center"/>
          </w:tcPr>
          <w:p w14:paraId="29F51D50">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14:paraId="2B336732">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买方地址：上海市静安区芷江中路274号</w:t>
            </w:r>
          </w:p>
          <w:p w14:paraId="70E17C99">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邮编：</w:t>
            </w:r>
            <w:r>
              <w:rPr>
                <w:rFonts w:hint="eastAsia" w:ascii="宋体" w:hAnsi="宋体" w:eastAsia="宋体" w:cs="Times New Roman"/>
                <w:sz w:val="24"/>
                <w:szCs w:val="20"/>
                <w:lang w:eastAsia="zh-CN"/>
              </w:rPr>
              <w:t>200071</w:t>
            </w:r>
          </w:p>
          <w:p w14:paraId="20420B4C">
            <w:pPr>
              <w:spacing w:line="360" w:lineRule="auto"/>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14:paraId="68EFF2C2">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孙全</w:t>
            </w:r>
          </w:p>
        </w:tc>
      </w:tr>
      <w:tr w14:paraId="482F7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73" w:type="dxa"/>
          </w:tcPr>
          <w:p w14:paraId="3D21FEDD">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8584" w:type="dxa"/>
            <w:vAlign w:val="center"/>
          </w:tcPr>
          <w:p w14:paraId="653EC3D4">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14:paraId="7F825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14:paraId="02E4F7F5">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8584" w:type="dxa"/>
            <w:vAlign w:val="center"/>
          </w:tcPr>
          <w:p w14:paraId="1612F1A1">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14:paraId="1FEF6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14:paraId="04747D8C">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8584" w:type="dxa"/>
            <w:vAlign w:val="center"/>
          </w:tcPr>
          <w:p w14:paraId="65EFC992">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14:paraId="235A6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14:paraId="225620D5">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8584" w:type="dxa"/>
            <w:vAlign w:val="center"/>
          </w:tcPr>
          <w:p w14:paraId="0BF6B52A">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14:paraId="6C71F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3" w:type="dxa"/>
          </w:tcPr>
          <w:p w14:paraId="59F01564">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8584" w:type="dxa"/>
            <w:vAlign w:val="center"/>
          </w:tcPr>
          <w:p w14:paraId="4E0B00B8">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卖方应按产品出厂标准供应的货物质保期内运行。若对备件有具体要求，详见第</w:t>
            </w:r>
            <w:r>
              <w:rPr>
                <w:rFonts w:hint="eastAsia" w:ascii="宋体" w:hAnsi="宋体" w:eastAsia="宋体" w:cs="Times New Roman"/>
                <w:sz w:val="24"/>
                <w:szCs w:val="20"/>
                <w:lang w:val="en-US" w:eastAsia="zh-CN"/>
              </w:rPr>
              <w:t>四</w:t>
            </w:r>
            <w:r>
              <w:rPr>
                <w:rFonts w:hint="eastAsia" w:ascii="宋体" w:hAnsi="宋体" w:eastAsia="宋体" w:cs="Times New Roman"/>
                <w:sz w:val="24"/>
                <w:szCs w:val="20"/>
              </w:rPr>
              <w:t>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14:paraId="3B134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14:paraId="71800520">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8584" w:type="dxa"/>
            <w:vAlign w:val="center"/>
          </w:tcPr>
          <w:p w14:paraId="17458BFA">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w:t>
            </w:r>
            <w:r>
              <w:rPr>
                <w:rFonts w:hint="eastAsia" w:ascii="宋体" w:hAnsi="宋体" w:eastAsia="宋体" w:cs="Times New Roman"/>
                <w:sz w:val="24"/>
                <w:szCs w:val="20"/>
                <w:lang w:val="en-US" w:eastAsia="zh-CN"/>
              </w:rPr>
              <w:t>四</w:t>
            </w:r>
            <w:r>
              <w:rPr>
                <w:rFonts w:hint="eastAsia" w:ascii="宋体" w:hAnsi="宋体" w:eastAsia="宋体" w:cs="Times New Roman"/>
                <w:sz w:val="24"/>
                <w:szCs w:val="20"/>
              </w:rPr>
              <w:t>章“货物需求一览表及技术规格”的相关条款。</w:t>
            </w:r>
          </w:p>
        </w:tc>
      </w:tr>
      <w:tr w14:paraId="5F00D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73" w:type="dxa"/>
          </w:tcPr>
          <w:p w14:paraId="374D17E4">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8584" w:type="dxa"/>
            <w:vAlign w:val="center"/>
          </w:tcPr>
          <w:p w14:paraId="1B026E17">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w:t>
            </w: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个月内买方支付货款的100%</w:t>
            </w:r>
            <w:r>
              <w:rPr>
                <w:rFonts w:hint="eastAsia" w:ascii="宋体" w:hAnsi="宋体" w:eastAsia="宋体" w:cs="Times New Roman"/>
                <w:sz w:val="24"/>
                <w:szCs w:val="20"/>
              </w:rPr>
              <w:t>；</w:t>
            </w:r>
          </w:p>
          <w:p w14:paraId="53C594A0">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14:paraId="1DA22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14:paraId="24F6EA03">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8584" w:type="dxa"/>
            <w:vAlign w:val="center"/>
          </w:tcPr>
          <w:p w14:paraId="7B34B660">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14:paraId="03EE14A5">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14:paraId="730D7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14:paraId="75B43E0C">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8584" w:type="dxa"/>
            <w:vAlign w:val="center"/>
          </w:tcPr>
          <w:p w14:paraId="01A7AD27">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14:paraId="77D36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tcPr>
          <w:p w14:paraId="348E78F6">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8584" w:type="dxa"/>
            <w:vAlign w:val="center"/>
          </w:tcPr>
          <w:p w14:paraId="1C558BFD">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14:paraId="4CC74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3" w:type="dxa"/>
          </w:tcPr>
          <w:p w14:paraId="20D116CC">
            <w:pPr>
              <w:spacing w:line="360" w:lineRule="auto"/>
              <w:jc w:val="center"/>
              <w:rPr>
                <w:rFonts w:hint="eastAsia" w:ascii="宋体" w:hAnsi="宋体" w:eastAsia="宋体" w:cs="Times New Roman"/>
                <w:sz w:val="24"/>
                <w:szCs w:val="20"/>
                <w:lang w:eastAsia="zh-CN"/>
              </w:rPr>
            </w:pPr>
            <w:r>
              <w:rPr>
                <w:rFonts w:ascii="宋体" w:hAnsi="宋体" w:eastAsia="宋体" w:cs="Times New Roman"/>
                <w:sz w:val="24"/>
                <w:szCs w:val="20"/>
              </w:rPr>
              <w:t>2.</w:t>
            </w:r>
            <w:r>
              <w:rPr>
                <w:rFonts w:hint="eastAsia" w:ascii="宋体" w:hAnsi="宋体" w:eastAsia="宋体" w:cs="Times New Roman"/>
                <w:sz w:val="24"/>
                <w:szCs w:val="20"/>
                <w:lang w:val="en-US" w:eastAsia="zh-CN"/>
              </w:rPr>
              <w:t>5</w:t>
            </w:r>
          </w:p>
        </w:tc>
        <w:tc>
          <w:tcPr>
            <w:tcW w:w="8584" w:type="dxa"/>
            <w:vAlign w:val="center"/>
          </w:tcPr>
          <w:p w14:paraId="0016CA22">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14:paraId="45BAADD9">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14:paraId="79317D3B">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14:paraId="32C83F8B">
      <w:pPr>
        <w:keepNext/>
        <w:keepLines/>
        <w:numPr>
          <w:ilvl w:val="0"/>
          <w:numId w:val="3"/>
        </w:numPr>
        <w:autoSpaceDE w:val="0"/>
        <w:autoSpaceDN w:val="0"/>
        <w:spacing w:line="360" w:lineRule="auto"/>
        <w:ind w:right="73"/>
        <w:jc w:val="center"/>
        <w:outlineLvl w:val="2"/>
        <w:rPr>
          <w:rFonts w:ascii="宋体" w:hAnsi="宋体" w:eastAsia="宋体" w:cs="Times New Roman"/>
          <w:b/>
          <w:sz w:val="36"/>
          <w:szCs w:val="20"/>
          <w:highlight w:val="none"/>
        </w:rPr>
      </w:pPr>
      <w:bookmarkStart w:id="13" w:name="_Toc9066361"/>
      <w:bookmarkStart w:id="14" w:name="_Toc11326095"/>
      <w:r>
        <w:rPr>
          <w:rFonts w:hint="eastAsia" w:ascii="宋体" w:hAnsi="宋体" w:eastAsia="宋体" w:cs="Times New Roman"/>
          <w:b/>
          <w:sz w:val="36"/>
          <w:szCs w:val="20"/>
          <w:highlight w:val="none"/>
        </w:rPr>
        <w:t>货物需求一览表及技术规格</w:t>
      </w:r>
      <w:bookmarkEnd w:id="13"/>
      <w:bookmarkEnd w:id="14"/>
    </w:p>
    <w:p w14:paraId="49BBE93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bookmarkStart w:id="15" w:name="_Toc11326096"/>
      <w:r>
        <w:rPr>
          <w:rFonts w:hint="eastAsia" w:ascii="宋体" w:hAnsi="宋体" w:eastAsia="宋体" w:cs="宋体"/>
          <w:b/>
          <w:bCs/>
          <w:sz w:val="24"/>
          <w:szCs w:val="24"/>
          <w:lang w:val="en-US" w:eastAsia="zh-CN"/>
        </w:rPr>
        <w:t>包件一：</w:t>
      </w:r>
    </w:p>
    <w:p w14:paraId="55ECE686">
      <w:pPr>
        <w:pStyle w:val="54"/>
        <w:numPr>
          <w:ilvl w:val="0"/>
          <w:numId w:val="4"/>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Times New Roman"/>
          <w:sz w:val="24"/>
          <w:szCs w:val="24"/>
          <w:lang w:val="en-US" w:eastAsia="zh-CN"/>
        </w:rPr>
        <w:t>项</w:t>
      </w:r>
      <w:r>
        <w:rPr>
          <w:rFonts w:hint="eastAsia" w:ascii="宋体" w:hAnsi="宋体" w:eastAsia="宋体" w:cs="宋体"/>
          <w:sz w:val="24"/>
          <w:szCs w:val="24"/>
          <w:lang w:val="en-US" w:eastAsia="zh-CN"/>
        </w:rPr>
        <w:t>目</w:t>
      </w:r>
      <w:r>
        <w:rPr>
          <w:rFonts w:hint="eastAsia" w:ascii="宋体" w:hAnsi="宋体" w:eastAsia="宋体" w:cs="宋体"/>
          <w:b w:val="0"/>
          <w:bCs w:val="0"/>
          <w:sz w:val="24"/>
          <w:szCs w:val="24"/>
        </w:rPr>
        <w:t>名称：</w:t>
      </w:r>
      <w:r>
        <w:rPr>
          <w:rFonts w:hint="eastAsia" w:ascii="宋体" w:hAnsi="宋体" w:eastAsia="宋体" w:cs="宋体"/>
          <w:sz w:val="24"/>
          <w:szCs w:val="24"/>
        </w:rPr>
        <w:t>Xpert结核分枝杆菌rpoB基因和突变检测</w:t>
      </w:r>
    </w:p>
    <w:p w14:paraId="154E1424">
      <w:pPr>
        <w:pStyle w:val="54"/>
        <w:numPr>
          <w:ilvl w:val="0"/>
          <w:numId w:val="4"/>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14:paraId="3AFE2499">
      <w:pPr>
        <w:pStyle w:val="54"/>
        <w:numPr>
          <w:ilvl w:val="0"/>
          <w:numId w:val="4"/>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个月内买方支付货款的100%</w:t>
      </w:r>
    </w:p>
    <w:p w14:paraId="35ABE09D">
      <w:pPr>
        <w:pStyle w:val="54"/>
        <w:numPr>
          <w:ilvl w:val="0"/>
          <w:numId w:val="4"/>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14:paraId="17CB2387">
      <w:pPr>
        <w:pStyle w:val="54"/>
        <w:widowControl w:val="0"/>
        <w:numPr>
          <w:ilvl w:val="0"/>
          <w:numId w:val="0"/>
        </w:numPr>
        <w:spacing w:line="360" w:lineRule="auto"/>
        <w:ind w:leftChars="0"/>
        <w:jc w:val="both"/>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五、</w:t>
      </w:r>
      <w:r>
        <w:rPr>
          <w:rFonts w:hint="eastAsia" w:ascii="宋体" w:hAnsi="宋体" w:eastAsia="宋体"/>
          <w:b w:val="0"/>
          <w:bCs w:val="0"/>
          <w:sz w:val="24"/>
          <w:szCs w:val="24"/>
        </w:rPr>
        <w:t>技术指标要求</w:t>
      </w:r>
    </w:p>
    <w:p w14:paraId="0D12E4F2">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425" w:leftChars="0" w:hanging="425" w:firstLineChars="0"/>
        <w:jc w:val="left"/>
        <w:textAlignment w:val="auto"/>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试剂用途：本产品用于体外定性检测痰液样本和痰沉淀样本中的结核分枝杆菌复合群DNA和利福平耐药相关的rpoB基因突变。</w:t>
      </w:r>
    </w:p>
    <w:p w14:paraId="2180DD16">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425" w:leftChars="0" w:hanging="425" w:firstLineChars="0"/>
        <w:jc w:val="left"/>
        <w:textAlignment w:val="auto"/>
        <w:rPr>
          <w:rFonts w:hint="default"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样本类型：痰液、痰沉淀样本、肺泡灌洗液、胃液、脑脊液。</w:t>
      </w:r>
    </w:p>
    <w:p w14:paraId="35DA1643">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425" w:leftChars="0" w:hanging="425" w:firstLineChars="0"/>
        <w:jc w:val="left"/>
        <w:textAlignment w:val="auto"/>
        <w:rPr>
          <w:rFonts w:hint="default"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反应体积：PCR反应室规格：≤25 µL。</w:t>
      </w:r>
    </w:p>
    <w:p w14:paraId="2E1DE16D">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425" w:leftChars="0" w:hanging="425" w:firstLineChars="0"/>
        <w:jc w:val="left"/>
        <w:textAlignment w:val="auto"/>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性能：灵敏度：≥88% ，特异性：≥99%。可作为活动性结核病确诊依据，同时汇报利福平耐药的情况。</w:t>
      </w:r>
    </w:p>
    <w:p w14:paraId="12C16870">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425" w:leftChars="0" w:hanging="425" w:firstLineChars="0"/>
        <w:jc w:val="left"/>
        <w:textAlignment w:val="auto"/>
        <w:rPr>
          <w:rFonts w:hint="default"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检出限：≥131 cfu/ml。</w:t>
      </w:r>
    </w:p>
    <w:p w14:paraId="0BF317A8">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425" w:leftChars="0" w:hanging="425" w:firstLineChars="0"/>
        <w:jc w:val="left"/>
        <w:textAlignment w:val="auto"/>
        <w:rPr>
          <w:rFonts w:hint="default"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认证要求：产品已获得CFDA认证。</w:t>
      </w:r>
    </w:p>
    <w:p w14:paraId="2FB71D17">
      <w:pPr>
        <w:pStyle w:val="54"/>
        <w:widowControl w:val="0"/>
        <w:numPr>
          <w:ilvl w:val="0"/>
          <w:numId w:val="5"/>
        </w:numPr>
        <w:spacing w:line="360" w:lineRule="auto"/>
        <w:ind w:left="425" w:leftChars="0" w:hanging="425" w:firstLineChars="0"/>
        <w:jc w:val="both"/>
        <w:rPr>
          <w:rFonts w:hint="eastAsia" w:ascii="宋体" w:hAnsi="宋体" w:eastAsia="宋体"/>
          <w:b w:val="0"/>
          <w:bCs w:val="0"/>
          <w:sz w:val="24"/>
          <w:szCs w:val="24"/>
          <w:lang w:eastAsia="zh-CN"/>
        </w:rPr>
      </w:pPr>
      <w:r>
        <w:rPr>
          <w:rFonts w:hint="eastAsia" w:ascii="宋体" w:hAnsi="宋体" w:eastAsia="宋体" w:cstheme="minorBidi"/>
          <w:b w:val="0"/>
          <w:bCs w:val="0"/>
          <w:kern w:val="2"/>
          <w:sz w:val="24"/>
          <w:szCs w:val="24"/>
          <w:lang w:val="en-US" w:eastAsia="zh-CN" w:bidi="ar-SA"/>
        </w:rPr>
        <w:t>★投标人需响应医院SPD项目相关要求，并与上药医疗供应链管理（上海）有限公司签署相关SPD协议。</w:t>
      </w:r>
    </w:p>
    <w:p w14:paraId="759364B9">
      <w:pPr>
        <w:pStyle w:val="54"/>
        <w:widowControl w:val="0"/>
        <w:numPr>
          <w:ilvl w:val="0"/>
          <w:numId w:val="0"/>
        </w:numPr>
        <w:spacing w:line="360" w:lineRule="auto"/>
        <w:ind w:leftChars="0"/>
        <w:jc w:val="both"/>
        <w:rPr>
          <w:rFonts w:hint="eastAsia" w:ascii="宋体" w:hAnsi="宋体" w:eastAsia="宋体"/>
          <w:b w:val="0"/>
          <w:bCs w:val="0"/>
          <w:sz w:val="24"/>
          <w:szCs w:val="24"/>
          <w:lang w:val="en-US" w:eastAsia="zh-CN"/>
        </w:rPr>
      </w:pPr>
    </w:p>
    <w:p w14:paraId="3082611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p>
    <w:p w14:paraId="612EF0F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包件二：</w:t>
      </w:r>
    </w:p>
    <w:p w14:paraId="0EC28B82">
      <w:pPr>
        <w:pStyle w:val="54"/>
        <w:numPr>
          <w:ilvl w:val="0"/>
          <w:numId w:val="6"/>
        </w:numPr>
        <w:spacing w:line="360" w:lineRule="auto"/>
        <w:ind w:left="-420" w:leftChars="0" w:firstLine="420" w:firstLineChars="0"/>
        <w:rPr>
          <w:rFonts w:hint="eastAsia" w:ascii="宋体" w:hAnsi="宋体" w:eastAsia="宋体" w:cs="宋体"/>
          <w:b w:val="0"/>
          <w:bCs w:val="0"/>
          <w:sz w:val="24"/>
          <w:szCs w:val="24"/>
        </w:rPr>
      </w:pPr>
      <w:r>
        <w:rPr>
          <w:rFonts w:hint="eastAsia" w:ascii="宋体" w:hAnsi="宋体" w:eastAsia="宋体" w:cs="Times New Roman"/>
          <w:sz w:val="24"/>
          <w:szCs w:val="24"/>
          <w:lang w:val="en-US" w:eastAsia="zh-CN"/>
        </w:rPr>
        <w:t>项目</w:t>
      </w:r>
      <w:r>
        <w:rPr>
          <w:rFonts w:hint="eastAsia" w:ascii="宋体" w:hAnsi="宋体" w:eastAsia="宋体" w:cs="Times New Roman"/>
          <w:b w:val="0"/>
          <w:bCs w:val="0"/>
          <w:sz w:val="24"/>
          <w:szCs w:val="24"/>
        </w:rPr>
        <w:t>名</w:t>
      </w:r>
      <w:r>
        <w:rPr>
          <w:rFonts w:hint="eastAsia" w:ascii="宋体" w:hAnsi="宋体" w:eastAsia="宋体" w:cs="宋体"/>
          <w:b w:val="0"/>
          <w:bCs w:val="0"/>
          <w:sz w:val="24"/>
          <w:szCs w:val="24"/>
        </w:rPr>
        <w:t>称：</w:t>
      </w:r>
      <w:r>
        <w:rPr>
          <w:rFonts w:hint="eastAsia" w:ascii="宋体" w:hAnsi="宋体" w:eastAsia="宋体" w:cs="宋体"/>
          <w:sz w:val="24"/>
          <w:lang w:val="en-US" w:eastAsia="zh-CN"/>
        </w:rPr>
        <w:t>各类病原体RNA检测</w:t>
      </w:r>
    </w:p>
    <w:p w14:paraId="13A0D51E">
      <w:pPr>
        <w:pStyle w:val="54"/>
        <w:numPr>
          <w:ilvl w:val="0"/>
          <w:numId w:val="6"/>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14:paraId="4B36D260">
      <w:pPr>
        <w:pStyle w:val="54"/>
        <w:numPr>
          <w:ilvl w:val="0"/>
          <w:numId w:val="6"/>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个月内买方支付货款的100%</w:t>
      </w:r>
    </w:p>
    <w:p w14:paraId="77D9B3E7">
      <w:pPr>
        <w:pStyle w:val="54"/>
        <w:numPr>
          <w:ilvl w:val="0"/>
          <w:numId w:val="6"/>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14:paraId="5F06B680">
      <w:pPr>
        <w:pStyle w:val="54"/>
        <w:widowControl w:val="0"/>
        <w:numPr>
          <w:ilvl w:val="0"/>
          <w:numId w:val="0"/>
        </w:numPr>
        <w:spacing w:line="360" w:lineRule="auto"/>
        <w:ind w:leftChars="0"/>
        <w:jc w:val="both"/>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五、</w:t>
      </w:r>
      <w:r>
        <w:rPr>
          <w:rFonts w:hint="eastAsia" w:ascii="宋体" w:hAnsi="宋体" w:eastAsia="宋体"/>
          <w:b w:val="0"/>
          <w:bCs w:val="0"/>
          <w:sz w:val="24"/>
          <w:szCs w:val="24"/>
        </w:rPr>
        <w:t>技术指标要求</w:t>
      </w:r>
    </w:p>
    <w:p w14:paraId="56A933AE">
      <w:pPr>
        <w:keepNext w:val="0"/>
        <w:keepLines w:val="0"/>
        <w:pageBreakBefore w:val="0"/>
        <w:widowControl w:val="0"/>
        <w:numPr>
          <w:ilvl w:val="0"/>
          <w:numId w:val="7"/>
        </w:numPr>
        <w:kinsoku/>
        <w:wordWrap/>
        <w:overflowPunct/>
        <w:topLinePunct w:val="0"/>
        <w:autoSpaceDE/>
        <w:autoSpaceDN/>
        <w:bidi w:val="0"/>
        <w:spacing w:line="360" w:lineRule="auto"/>
        <w:ind w:left="425" w:leftChars="0" w:hanging="425" w:firstLineChars="0"/>
        <w:jc w:val="left"/>
        <w:textAlignment w:val="auto"/>
        <w:rPr>
          <w:rFonts w:hint="default"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试剂用途：用于体外定性检测人鼻咽拭子中的甲型流感病毒、乙型流感病毒和呼吸道合胞病毒（RSV）RNA。</w:t>
      </w:r>
    </w:p>
    <w:p w14:paraId="3F3E88E0">
      <w:pPr>
        <w:keepNext w:val="0"/>
        <w:keepLines w:val="0"/>
        <w:pageBreakBefore w:val="0"/>
        <w:widowControl w:val="0"/>
        <w:numPr>
          <w:ilvl w:val="0"/>
          <w:numId w:val="7"/>
        </w:numPr>
        <w:tabs>
          <w:tab w:val="left" w:pos="312"/>
        </w:tabs>
        <w:kinsoku/>
        <w:wordWrap/>
        <w:overflowPunct/>
        <w:topLinePunct w:val="0"/>
        <w:autoSpaceDE/>
        <w:autoSpaceDN/>
        <w:bidi w:val="0"/>
        <w:spacing w:line="360" w:lineRule="auto"/>
        <w:ind w:left="425" w:leftChars="0" w:hanging="425" w:firstLineChars="0"/>
        <w:jc w:val="left"/>
        <w:textAlignment w:val="auto"/>
        <w:rPr>
          <w:rFonts w:hint="default"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样本类型：鼻咽拭子样本。</w:t>
      </w:r>
    </w:p>
    <w:p w14:paraId="322D19D7">
      <w:pPr>
        <w:keepNext w:val="0"/>
        <w:keepLines w:val="0"/>
        <w:pageBreakBefore w:val="0"/>
        <w:widowControl w:val="0"/>
        <w:numPr>
          <w:ilvl w:val="0"/>
          <w:numId w:val="7"/>
        </w:numPr>
        <w:tabs>
          <w:tab w:val="left" w:pos="312"/>
        </w:tabs>
        <w:kinsoku/>
        <w:wordWrap/>
        <w:overflowPunct/>
        <w:topLinePunct w:val="0"/>
        <w:autoSpaceDE/>
        <w:autoSpaceDN/>
        <w:bidi w:val="0"/>
        <w:spacing w:line="360" w:lineRule="auto"/>
        <w:ind w:left="425" w:leftChars="0" w:hanging="425" w:firstLineChars="0"/>
        <w:jc w:val="left"/>
        <w:textAlignment w:val="auto"/>
        <w:rPr>
          <w:rFonts w:hint="default"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有效期：≥24个月。</w:t>
      </w:r>
    </w:p>
    <w:p w14:paraId="1F4700FA">
      <w:pPr>
        <w:keepNext w:val="0"/>
        <w:keepLines w:val="0"/>
        <w:pageBreakBefore w:val="0"/>
        <w:widowControl w:val="0"/>
        <w:numPr>
          <w:ilvl w:val="0"/>
          <w:numId w:val="7"/>
        </w:numPr>
        <w:tabs>
          <w:tab w:val="left" w:pos="312"/>
        </w:tabs>
        <w:kinsoku/>
        <w:wordWrap/>
        <w:overflowPunct/>
        <w:topLinePunct w:val="0"/>
        <w:autoSpaceDE/>
        <w:autoSpaceDN/>
        <w:bidi w:val="0"/>
        <w:spacing w:line="360" w:lineRule="auto"/>
        <w:ind w:left="425" w:leftChars="0" w:hanging="425" w:firstLineChars="0"/>
        <w:jc w:val="left"/>
        <w:textAlignment w:val="auto"/>
        <w:rPr>
          <w:rFonts w:hint="default"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运输条件：2-28℃保存。</w:t>
      </w:r>
    </w:p>
    <w:p w14:paraId="4974A15E">
      <w:pPr>
        <w:pStyle w:val="210"/>
        <w:numPr>
          <w:ilvl w:val="0"/>
          <w:numId w:val="7"/>
        </w:numPr>
        <w:tabs>
          <w:tab w:val="left" w:pos="469"/>
        </w:tabs>
        <w:spacing w:before="6" w:line="360" w:lineRule="auto"/>
        <w:ind w:left="425" w:leftChars="0" w:right="10" w:rightChars="0" w:hanging="425" w:firstLineChars="0"/>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认证要求：产品已获得CFDA认证。</w:t>
      </w:r>
    </w:p>
    <w:p w14:paraId="7723B7B6">
      <w:pPr>
        <w:numPr>
          <w:ilvl w:val="0"/>
          <w:numId w:val="7"/>
        </w:numPr>
        <w:adjustRightInd w:val="0"/>
        <w:snapToGrid w:val="0"/>
        <w:spacing w:line="360" w:lineRule="auto"/>
        <w:ind w:left="425" w:leftChars="0" w:hanging="425" w:firstLineChars="0"/>
        <w:rPr>
          <w:rFonts w:ascii="宋体" w:hAnsi="宋体" w:eastAsia="宋体"/>
          <w:sz w:val="21"/>
          <w:szCs w:val="21"/>
        </w:rPr>
      </w:pPr>
      <w:r>
        <w:rPr>
          <w:rFonts w:hint="eastAsia" w:ascii="宋体" w:hAnsi="宋体" w:eastAsia="宋体" w:cstheme="minorBidi"/>
          <w:b w:val="0"/>
          <w:bCs w:val="0"/>
          <w:kern w:val="2"/>
          <w:sz w:val="24"/>
          <w:szCs w:val="24"/>
          <w:lang w:val="en-US" w:eastAsia="zh-CN" w:bidi="ar-SA"/>
        </w:rPr>
        <w:t>★投标人需响应医院SPD项目相关要求，并与上药医疗供应链管理（上海）有限公司签署相关SPD协议。</w:t>
      </w:r>
    </w:p>
    <w:p w14:paraId="24889D70">
      <w:pPr>
        <w:numPr>
          <w:ilvl w:val="0"/>
          <w:numId w:val="0"/>
        </w:numPr>
        <w:spacing w:line="360" w:lineRule="auto"/>
        <w:ind w:leftChars="0"/>
        <w:rPr>
          <w:rFonts w:hint="eastAsia" w:ascii="宋体" w:hAnsi="宋体" w:eastAsia="宋体" w:cs="宋体"/>
          <w:sz w:val="24"/>
          <w:szCs w:val="24"/>
          <w:lang w:val="en-US" w:eastAsia="zh-CN"/>
        </w:rPr>
      </w:pPr>
    </w:p>
    <w:p w14:paraId="09C7A840">
      <w:pPr>
        <w:numPr>
          <w:ilvl w:val="0"/>
          <w:numId w:val="0"/>
        </w:numPr>
        <w:spacing w:line="360" w:lineRule="auto"/>
        <w:ind w:leftChars="0"/>
        <w:rPr>
          <w:rFonts w:hint="eastAsia" w:ascii="宋体" w:hAnsi="宋体" w:eastAsia="宋体" w:cs="宋体"/>
          <w:sz w:val="24"/>
          <w:lang w:val="en-US" w:eastAsia="zh-CN"/>
        </w:rPr>
      </w:pPr>
    </w:p>
    <w:p w14:paraId="1DFA7A1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包件三：</w:t>
      </w:r>
    </w:p>
    <w:p w14:paraId="708389CB">
      <w:pPr>
        <w:pStyle w:val="54"/>
        <w:numPr>
          <w:ilvl w:val="0"/>
          <w:numId w:val="8"/>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lang w:val="en-US" w:eastAsia="zh-CN"/>
        </w:rPr>
        <w:t>项目</w:t>
      </w:r>
      <w:r>
        <w:rPr>
          <w:rFonts w:hint="eastAsia" w:ascii="宋体" w:hAnsi="宋体" w:eastAsia="宋体" w:cs="Times New Roman"/>
          <w:b w:val="0"/>
          <w:bCs w:val="0"/>
          <w:sz w:val="24"/>
          <w:szCs w:val="24"/>
        </w:rPr>
        <w:t>名称</w:t>
      </w:r>
      <w:r>
        <w:rPr>
          <w:rFonts w:hint="eastAsia" w:ascii="宋体" w:hAnsi="宋体" w:eastAsia="宋体" w:cs="宋体"/>
          <w:b w:val="0"/>
          <w:bCs w:val="0"/>
          <w:sz w:val="24"/>
          <w:szCs w:val="24"/>
        </w:rPr>
        <w:t>：</w:t>
      </w:r>
      <w:r>
        <w:rPr>
          <w:rFonts w:hint="eastAsia" w:ascii="宋体" w:hAnsi="宋体" w:eastAsia="宋体" w:cs="宋体"/>
          <w:sz w:val="24"/>
          <w:lang w:val="en-US" w:eastAsia="zh-CN"/>
        </w:rPr>
        <w:t>艰难梭菌核酸（DNA）检测</w:t>
      </w:r>
    </w:p>
    <w:p w14:paraId="1974E99E">
      <w:pPr>
        <w:pStyle w:val="54"/>
        <w:numPr>
          <w:ilvl w:val="0"/>
          <w:numId w:val="8"/>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14:paraId="60534C28">
      <w:pPr>
        <w:pStyle w:val="54"/>
        <w:numPr>
          <w:ilvl w:val="0"/>
          <w:numId w:val="8"/>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个月内买方支付货款的100%</w:t>
      </w:r>
    </w:p>
    <w:p w14:paraId="174390BC">
      <w:pPr>
        <w:pStyle w:val="54"/>
        <w:numPr>
          <w:ilvl w:val="0"/>
          <w:numId w:val="8"/>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14:paraId="3D79FE71">
      <w:pPr>
        <w:numPr>
          <w:ilvl w:val="0"/>
          <w:numId w:val="8"/>
        </w:numPr>
        <w:spacing w:line="360" w:lineRule="auto"/>
        <w:ind w:left="-420" w:leftChars="0" w:firstLine="420" w:firstLineChars="0"/>
        <w:rPr>
          <w:rFonts w:hint="eastAsia" w:ascii="宋体" w:hAnsi="宋体" w:eastAsia="宋体"/>
          <w:b w:val="0"/>
          <w:bCs w:val="0"/>
          <w:sz w:val="24"/>
          <w:szCs w:val="24"/>
        </w:rPr>
      </w:pPr>
      <w:r>
        <w:rPr>
          <w:rFonts w:hint="eastAsia" w:ascii="宋体" w:hAnsi="宋体" w:eastAsia="宋体"/>
          <w:b w:val="0"/>
          <w:bCs w:val="0"/>
          <w:sz w:val="24"/>
          <w:szCs w:val="24"/>
        </w:rPr>
        <w:t>技术指标要求</w:t>
      </w:r>
    </w:p>
    <w:p w14:paraId="0CA69617">
      <w:pPr>
        <w:keepNext w:val="0"/>
        <w:keepLines w:val="0"/>
        <w:pageBreakBefore w:val="0"/>
        <w:widowControl w:val="0"/>
        <w:numPr>
          <w:ilvl w:val="0"/>
          <w:numId w:val="9"/>
        </w:numPr>
        <w:kinsoku/>
        <w:wordWrap/>
        <w:overflowPunct/>
        <w:topLinePunct w:val="0"/>
        <w:autoSpaceDE/>
        <w:autoSpaceDN/>
        <w:bidi w:val="0"/>
        <w:spacing w:line="360" w:lineRule="auto"/>
        <w:ind w:left="425" w:leftChars="0" w:hanging="425" w:firstLineChars="0"/>
        <w:jc w:val="left"/>
        <w:textAlignment w:val="auto"/>
        <w:rPr>
          <w:rFonts w:hint="default"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试剂用途：本产品用于体外定性检测疑似艰难梭菌感染（CDI）病人的不成形大便样本中的产毒型件梭菌（tcdB)毒素基因。</w:t>
      </w:r>
    </w:p>
    <w:p w14:paraId="184BFE74">
      <w:pPr>
        <w:keepNext w:val="0"/>
        <w:keepLines w:val="0"/>
        <w:pageBreakBefore w:val="0"/>
        <w:widowControl w:val="0"/>
        <w:numPr>
          <w:ilvl w:val="0"/>
          <w:numId w:val="9"/>
        </w:numPr>
        <w:tabs>
          <w:tab w:val="left" w:pos="312"/>
        </w:tabs>
        <w:kinsoku/>
        <w:wordWrap/>
        <w:overflowPunct/>
        <w:topLinePunct w:val="0"/>
        <w:autoSpaceDE/>
        <w:autoSpaceDN/>
        <w:bidi w:val="0"/>
        <w:spacing w:line="360" w:lineRule="auto"/>
        <w:ind w:left="425" w:leftChars="0" w:hanging="425" w:firstLineChars="0"/>
        <w:jc w:val="left"/>
        <w:textAlignment w:val="auto"/>
        <w:rPr>
          <w:rFonts w:hint="default"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样本类型：粪便。</w:t>
      </w:r>
    </w:p>
    <w:p w14:paraId="7AE5E215">
      <w:pPr>
        <w:keepNext w:val="0"/>
        <w:keepLines w:val="0"/>
        <w:pageBreakBefore w:val="0"/>
        <w:widowControl w:val="0"/>
        <w:numPr>
          <w:ilvl w:val="0"/>
          <w:numId w:val="9"/>
        </w:numPr>
        <w:tabs>
          <w:tab w:val="left" w:pos="312"/>
        </w:tabs>
        <w:kinsoku/>
        <w:wordWrap/>
        <w:overflowPunct/>
        <w:topLinePunct w:val="0"/>
        <w:autoSpaceDE/>
        <w:autoSpaceDN/>
        <w:bidi w:val="0"/>
        <w:spacing w:line="360" w:lineRule="auto"/>
        <w:ind w:left="425" w:leftChars="0" w:hanging="425" w:firstLineChars="0"/>
        <w:jc w:val="left"/>
        <w:textAlignment w:val="auto"/>
        <w:rPr>
          <w:rFonts w:hint="default"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有效期：≥18个月。</w:t>
      </w:r>
    </w:p>
    <w:p w14:paraId="419BCF1F">
      <w:pPr>
        <w:keepNext w:val="0"/>
        <w:keepLines w:val="0"/>
        <w:pageBreakBefore w:val="0"/>
        <w:widowControl w:val="0"/>
        <w:numPr>
          <w:ilvl w:val="0"/>
          <w:numId w:val="9"/>
        </w:numPr>
        <w:tabs>
          <w:tab w:val="left" w:pos="312"/>
        </w:tabs>
        <w:kinsoku/>
        <w:wordWrap/>
        <w:overflowPunct/>
        <w:topLinePunct w:val="0"/>
        <w:autoSpaceDE/>
        <w:autoSpaceDN/>
        <w:bidi w:val="0"/>
        <w:spacing w:line="360" w:lineRule="auto"/>
        <w:ind w:left="425" w:leftChars="0" w:hanging="425" w:firstLineChars="0"/>
        <w:jc w:val="left"/>
        <w:textAlignment w:val="auto"/>
        <w:rPr>
          <w:rFonts w:hint="default"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运输条件：2-28℃保存。</w:t>
      </w:r>
    </w:p>
    <w:p w14:paraId="7AE92101">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ind w:left="425" w:leftChars="0" w:hanging="425" w:firstLineChars="0"/>
        <w:jc w:val="left"/>
        <w:textAlignment w:val="auto"/>
        <w:rPr>
          <w:rFonts w:hint="default"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认证要求：产品已获得CFDA认证。</w:t>
      </w:r>
    </w:p>
    <w:p w14:paraId="41ED3F64">
      <w:pPr>
        <w:pStyle w:val="54"/>
        <w:numPr>
          <w:ilvl w:val="0"/>
          <w:numId w:val="9"/>
        </w:numPr>
        <w:spacing w:line="360" w:lineRule="auto"/>
        <w:ind w:left="425" w:leftChars="0" w:hanging="425" w:firstLineChars="0"/>
        <w:rPr>
          <w:rFonts w:hint="eastAsia" w:ascii="宋体" w:hAnsi="宋体" w:eastAsia="宋体"/>
          <w:b w:val="0"/>
          <w:bCs w:val="0"/>
          <w:sz w:val="24"/>
          <w:szCs w:val="24"/>
          <w:lang w:val="en-US" w:eastAsia="zh-CN"/>
        </w:rPr>
      </w:pPr>
      <w:r>
        <w:rPr>
          <w:rFonts w:hint="eastAsia" w:ascii="宋体" w:hAnsi="宋体" w:eastAsia="宋体" w:cstheme="minorBidi"/>
          <w:b w:val="0"/>
          <w:bCs w:val="0"/>
          <w:kern w:val="2"/>
          <w:sz w:val="24"/>
          <w:szCs w:val="24"/>
          <w:lang w:val="en-US" w:eastAsia="zh-CN" w:bidi="ar-SA"/>
        </w:rPr>
        <w:t>★投标人需响应医院SPD项目相关要求,并与上药医疗供应链管理(上海)有限公司签署相关SPD协议。</w:t>
      </w:r>
    </w:p>
    <w:p w14:paraId="63C4E9F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b/>
          <w:sz w:val="28"/>
          <w:szCs w:val="20"/>
        </w:rPr>
      </w:pPr>
    </w:p>
    <w:p w14:paraId="148F74C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b/>
          <w:sz w:val="28"/>
          <w:szCs w:val="20"/>
        </w:rPr>
      </w:pPr>
    </w:p>
    <w:p w14:paraId="1EDBBEF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包件四：</w:t>
      </w:r>
    </w:p>
    <w:p w14:paraId="4DF80D57">
      <w:pPr>
        <w:pStyle w:val="54"/>
        <w:numPr>
          <w:ilvl w:val="0"/>
          <w:numId w:val="10"/>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lang w:val="en-US" w:eastAsia="zh-CN"/>
        </w:rPr>
        <w:t>项目</w:t>
      </w:r>
      <w:r>
        <w:rPr>
          <w:rFonts w:hint="eastAsia" w:ascii="宋体" w:hAnsi="宋体" w:eastAsia="宋体" w:cs="Times New Roman"/>
          <w:b w:val="0"/>
          <w:bCs w:val="0"/>
          <w:sz w:val="24"/>
          <w:szCs w:val="24"/>
        </w:rPr>
        <w:t>名称</w:t>
      </w:r>
      <w:r>
        <w:rPr>
          <w:rFonts w:hint="eastAsia" w:ascii="宋体" w:hAnsi="宋体" w:eastAsia="宋体" w:cs="宋体"/>
          <w:b w:val="0"/>
          <w:bCs w:val="0"/>
          <w:sz w:val="24"/>
          <w:szCs w:val="24"/>
        </w:rPr>
        <w:t>：</w:t>
      </w:r>
      <w:r>
        <w:rPr>
          <w:rFonts w:hint="eastAsia" w:ascii="宋体" w:hAnsi="宋体" w:eastAsia="宋体" w:cs="宋体"/>
          <w:sz w:val="24"/>
          <w:lang w:val="en-US" w:eastAsia="zh-CN"/>
        </w:rPr>
        <w:t>各类病原体DNA测定</w:t>
      </w:r>
    </w:p>
    <w:p w14:paraId="1C013186">
      <w:pPr>
        <w:pStyle w:val="54"/>
        <w:numPr>
          <w:ilvl w:val="0"/>
          <w:numId w:val="10"/>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w:t>
      </w:r>
      <w:r>
        <w:rPr>
          <w:rFonts w:hint="eastAsia" w:ascii="宋体" w:hAnsi="宋体" w:eastAsia="宋体"/>
          <w:b w:val="0"/>
          <w:bCs w:val="0"/>
          <w:sz w:val="24"/>
          <w:szCs w:val="24"/>
          <w:lang w:val="en-US" w:eastAsia="zh-CN"/>
        </w:rPr>
        <w:t>买方指定时间</w:t>
      </w:r>
    </w:p>
    <w:p w14:paraId="10D8652D">
      <w:pPr>
        <w:pStyle w:val="54"/>
        <w:numPr>
          <w:ilvl w:val="0"/>
          <w:numId w:val="10"/>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w:t>
      </w:r>
      <w:r>
        <w:rPr>
          <w:rFonts w:hint="eastAsia" w:ascii="宋体" w:hAnsi="宋体" w:eastAsia="宋体" w:cs="宋体"/>
          <w:b w:val="0"/>
          <w:bCs w:val="0"/>
          <w:sz w:val="24"/>
          <w:szCs w:val="24"/>
          <w:lang w:val="en-US" w:eastAsia="zh-CN"/>
        </w:rPr>
        <w:t>并开具合格发票</w:t>
      </w:r>
      <w:r>
        <w:rPr>
          <w:rFonts w:hint="eastAsia" w:ascii="宋体" w:hAnsi="宋体" w:eastAsia="宋体" w:cs="宋体"/>
          <w:b w:val="0"/>
          <w:bCs w:val="0"/>
          <w:sz w:val="24"/>
          <w:szCs w:val="24"/>
        </w:rPr>
        <w:t>后</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个月内买方支付货款的100%</w:t>
      </w:r>
    </w:p>
    <w:p w14:paraId="5734CAE1">
      <w:pPr>
        <w:pStyle w:val="54"/>
        <w:numPr>
          <w:ilvl w:val="0"/>
          <w:numId w:val="10"/>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w:t>
      </w:r>
      <w:r>
        <w:rPr>
          <w:rFonts w:hint="eastAsia" w:ascii="宋体" w:hAnsi="宋体" w:eastAsia="宋体"/>
          <w:b w:val="0"/>
          <w:bCs w:val="0"/>
          <w:sz w:val="24"/>
          <w:szCs w:val="24"/>
          <w:lang w:val="en-US" w:eastAsia="zh-CN"/>
        </w:rPr>
        <w:t>买方</w:t>
      </w:r>
      <w:r>
        <w:rPr>
          <w:rFonts w:hint="eastAsia" w:ascii="宋体" w:hAnsi="宋体" w:eastAsia="宋体"/>
          <w:b w:val="0"/>
          <w:bCs w:val="0"/>
          <w:sz w:val="24"/>
          <w:szCs w:val="24"/>
          <w:lang w:eastAsia="zh-CN"/>
        </w:rPr>
        <w:t>指定地点</w:t>
      </w:r>
    </w:p>
    <w:p w14:paraId="489AF472">
      <w:pPr>
        <w:numPr>
          <w:ilvl w:val="0"/>
          <w:numId w:val="10"/>
        </w:numPr>
        <w:spacing w:line="360" w:lineRule="auto"/>
        <w:ind w:left="-420" w:leftChars="0" w:firstLine="420" w:firstLineChars="0"/>
        <w:rPr>
          <w:rFonts w:hint="eastAsia" w:ascii="宋体" w:hAnsi="宋体" w:eastAsia="宋体"/>
          <w:b w:val="0"/>
          <w:bCs w:val="0"/>
          <w:sz w:val="24"/>
          <w:szCs w:val="24"/>
        </w:rPr>
      </w:pPr>
      <w:r>
        <w:rPr>
          <w:rFonts w:hint="eastAsia" w:ascii="宋体" w:hAnsi="宋体" w:eastAsia="宋体"/>
          <w:b w:val="0"/>
          <w:bCs w:val="0"/>
          <w:sz w:val="24"/>
          <w:szCs w:val="24"/>
        </w:rPr>
        <w:t>技术指标要求</w:t>
      </w:r>
    </w:p>
    <w:p w14:paraId="14ED9B97">
      <w:pPr>
        <w:keepNext w:val="0"/>
        <w:keepLines w:val="0"/>
        <w:pageBreakBefore w:val="0"/>
        <w:widowControl w:val="0"/>
        <w:numPr>
          <w:ilvl w:val="0"/>
          <w:numId w:val="11"/>
        </w:numPr>
        <w:kinsoku/>
        <w:wordWrap/>
        <w:overflowPunct/>
        <w:topLinePunct w:val="0"/>
        <w:autoSpaceDE/>
        <w:autoSpaceDN/>
        <w:bidi w:val="0"/>
        <w:spacing w:line="360" w:lineRule="auto"/>
        <w:ind w:left="425" w:leftChars="0" w:hanging="425" w:firstLineChars="0"/>
        <w:jc w:val="left"/>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试剂用途：本产品用于体外定性检测直肠拭子样本和纯菌落中的碳青霉烯耐药基因blaKPC、blaNDM、blaVIM、blaOXA-48和blaIMP。</w:t>
      </w:r>
    </w:p>
    <w:p w14:paraId="31BEAE77">
      <w:pPr>
        <w:keepNext w:val="0"/>
        <w:keepLines w:val="0"/>
        <w:pageBreakBefore w:val="0"/>
        <w:widowControl w:val="0"/>
        <w:numPr>
          <w:ilvl w:val="0"/>
          <w:numId w:val="11"/>
        </w:numPr>
        <w:kinsoku/>
        <w:wordWrap/>
        <w:overflowPunct/>
        <w:topLinePunct w:val="0"/>
        <w:autoSpaceDE/>
        <w:autoSpaceDN/>
        <w:bidi w:val="0"/>
        <w:spacing w:line="360" w:lineRule="auto"/>
        <w:ind w:left="425" w:leftChars="0" w:hanging="425" w:firstLineChars="0"/>
        <w:jc w:val="left"/>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样本类型：直肠拭子样本。</w:t>
      </w:r>
    </w:p>
    <w:p w14:paraId="55F1DA9D">
      <w:pPr>
        <w:keepNext w:val="0"/>
        <w:keepLines w:val="0"/>
        <w:pageBreakBefore w:val="0"/>
        <w:widowControl w:val="0"/>
        <w:numPr>
          <w:ilvl w:val="0"/>
          <w:numId w:val="11"/>
        </w:numPr>
        <w:kinsoku/>
        <w:wordWrap/>
        <w:overflowPunct/>
        <w:topLinePunct w:val="0"/>
        <w:autoSpaceDE/>
        <w:autoSpaceDN/>
        <w:bidi w:val="0"/>
        <w:spacing w:line="360" w:lineRule="auto"/>
        <w:ind w:left="425" w:leftChars="0" w:hanging="425" w:firstLineChars="0"/>
        <w:jc w:val="left"/>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有效期：≥18个月。</w:t>
      </w:r>
    </w:p>
    <w:p w14:paraId="1B4E2595">
      <w:pPr>
        <w:keepNext w:val="0"/>
        <w:keepLines w:val="0"/>
        <w:pageBreakBefore w:val="0"/>
        <w:widowControl w:val="0"/>
        <w:numPr>
          <w:ilvl w:val="0"/>
          <w:numId w:val="11"/>
        </w:numPr>
        <w:kinsoku/>
        <w:wordWrap/>
        <w:overflowPunct/>
        <w:topLinePunct w:val="0"/>
        <w:autoSpaceDE/>
        <w:autoSpaceDN/>
        <w:bidi w:val="0"/>
        <w:spacing w:line="360" w:lineRule="auto"/>
        <w:ind w:left="425" w:leftChars="0" w:hanging="425" w:firstLineChars="0"/>
        <w:jc w:val="left"/>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运输条件：2-28℃保存。</w:t>
      </w:r>
    </w:p>
    <w:p w14:paraId="38B0E04C">
      <w:pPr>
        <w:numPr>
          <w:ilvl w:val="0"/>
          <w:numId w:val="11"/>
        </w:numPr>
        <w:spacing w:line="360" w:lineRule="auto"/>
        <w:ind w:left="425" w:leftChars="0" w:hanging="425"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认证要求：产品已获得CFDA认证。</w:t>
      </w:r>
    </w:p>
    <w:p w14:paraId="16A899C9">
      <w:pPr>
        <w:numPr>
          <w:ilvl w:val="0"/>
          <w:numId w:val="11"/>
        </w:numPr>
        <w:spacing w:line="360" w:lineRule="auto"/>
        <w:ind w:left="425" w:leftChars="0" w:hanging="425"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★投标人需响应医院SPD项目相关要求,并与上药医疗供应链管理(上海)有限公司签署相关SPD协议。</w:t>
      </w:r>
    </w:p>
    <w:p w14:paraId="536F66D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b/>
          <w:sz w:val="28"/>
          <w:szCs w:val="20"/>
        </w:rPr>
      </w:pPr>
    </w:p>
    <w:p w14:paraId="7C556AD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b/>
          <w:sz w:val="28"/>
          <w:szCs w:val="20"/>
        </w:rPr>
      </w:pPr>
    </w:p>
    <w:p w14:paraId="28DC1A4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b/>
          <w:sz w:val="28"/>
          <w:szCs w:val="20"/>
        </w:rPr>
      </w:pPr>
    </w:p>
    <w:p w14:paraId="371D3C1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b/>
          <w:sz w:val="28"/>
          <w:szCs w:val="20"/>
        </w:rPr>
      </w:pPr>
    </w:p>
    <w:p w14:paraId="1E6390F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b/>
          <w:sz w:val="28"/>
          <w:szCs w:val="20"/>
        </w:rPr>
      </w:pPr>
    </w:p>
    <w:p w14:paraId="41E3FBE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b/>
          <w:sz w:val="28"/>
          <w:szCs w:val="20"/>
        </w:rPr>
      </w:pPr>
    </w:p>
    <w:p w14:paraId="237252E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b/>
          <w:sz w:val="28"/>
          <w:szCs w:val="20"/>
        </w:rPr>
      </w:pPr>
    </w:p>
    <w:p w14:paraId="570B1CE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b/>
          <w:sz w:val="28"/>
          <w:szCs w:val="20"/>
        </w:rPr>
      </w:pPr>
    </w:p>
    <w:p w14:paraId="5F7759C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b/>
          <w:sz w:val="28"/>
          <w:szCs w:val="20"/>
        </w:rPr>
      </w:pPr>
    </w:p>
    <w:p w14:paraId="744A620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b/>
          <w:sz w:val="28"/>
          <w:szCs w:val="20"/>
        </w:rPr>
      </w:pPr>
    </w:p>
    <w:p w14:paraId="3CB90BC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b/>
          <w:sz w:val="28"/>
          <w:szCs w:val="20"/>
        </w:rPr>
      </w:pPr>
    </w:p>
    <w:p w14:paraId="443BAE2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b/>
          <w:sz w:val="28"/>
          <w:szCs w:val="20"/>
        </w:rPr>
      </w:pPr>
    </w:p>
    <w:p w14:paraId="205A879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b/>
          <w:sz w:val="28"/>
          <w:szCs w:val="20"/>
        </w:rPr>
      </w:pPr>
    </w:p>
    <w:p w14:paraId="074C03E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b/>
          <w:sz w:val="28"/>
          <w:szCs w:val="20"/>
        </w:rPr>
      </w:pPr>
    </w:p>
    <w:p w14:paraId="4D0EE26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b/>
          <w:sz w:val="28"/>
          <w:szCs w:val="20"/>
        </w:rPr>
      </w:pPr>
    </w:p>
    <w:p w14:paraId="63C7EF96">
      <w:pPr>
        <w:numPr>
          <w:ilvl w:val="0"/>
          <w:numId w:val="0"/>
        </w:numPr>
        <w:spacing w:line="360" w:lineRule="auto"/>
        <w:ind w:leftChars="0"/>
        <w:rPr>
          <w:rFonts w:hint="eastAsia" w:ascii="宋体" w:hAnsi="宋体" w:eastAsia="宋体" w:cs="宋体"/>
          <w:b w:val="0"/>
          <w:bCs w:val="0"/>
          <w:sz w:val="24"/>
          <w:szCs w:val="24"/>
          <w:lang w:val="en-US" w:eastAsia="zh-CN"/>
        </w:rPr>
      </w:pPr>
    </w:p>
    <w:p w14:paraId="7DDEEFB7">
      <w:pPr>
        <w:numPr>
          <w:ilvl w:val="0"/>
          <w:numId w:val="0"/>
        </w:numPr>
        <w:spacing w:line="360" w:lineRule="auto"/>
        <w:ind w:leftChars="0"/>
        <w:rPr>
          <w:rFonts w:hint="eastAsia" w:ascii="宋体" w:hAnsi="宋体" w:eastAsia="宋体"/>
          <w:b w:val="0"/>
          <w:bCs w:val="0"/>
          <w:sz w:val="24"/>
          <w:szCs w:val="24"/>
          <w:lang w:val="en-US" w:eastAsia="zh-CN"/>
        </w:rPr>
      </w:pPr>
    </w:p>
    <w:p w14:paraId="0523EE30">
      <w:pPr>
        <w:numPr>
          <w:ilvl w:val="0"/>
          <w:numId w:val="0"/>
        </w:numPr>
        <w:spacing w:line="360" w:lineRule="auto"/>
        <w:ind w:leftChars="0"/>
        <w:rPr>
          <w:rFonts w:hint="eastAsia" w:ascii="宋体" w:hAnsi="宋体" w:eastAsia="宋体"/>
          <w:b w:val="0"/>
          <w:bCs w:val="0"/>
          <w:sz w:val="24"/>
          <w:szCs w:val="24"/>
          <w:lang w:val="en-US" w:eastAsia="zh-CN"/>
        </w:rPr>
      </w:pPr>
    </w:p>
    <w:p w14:paraId="5563125E">
      <w:pPr>
        <w:numPr>
          <w:ilvl w:val="0"/>
          <w:numId w:val="0"/>
        </w:numPr>
        <w:spacing w:line="360" w:lineRule="auto"/>
        <w:ind w:leftChars="0"/>
        <w:rPr>
          <w:rFonts w:hint="eastAsia" w:ascii="宋体" w:hAnsi="宋体" w:eastAsia="宋体"/>
          <w:b w:val="0"/>
          <w:bCs w:val="0"/>
          <w:sz w:val="24"/>
          <w:szCs w:val="24"/>
          <w:lang w:val="en-US" w:eastAsia="zh-CN"/>
        </w:rPr>
      </w:pPr>
    </w:p>
    <w:p w14:paraId="30D9C384">
      <w:pPr>
        <w:numPr>
          <w:ilvl w:val="0"/>
          <w:numId w:val="0"/>
        </w:numPr>
        <w:spacing w:line="360" w:lineRule="auto"/>
        <w:ind w:leftChars="0"/>
        <w:rPr>
          <w:rFonts w:hint="eastAsia" w:ascii="宋体" w:hAnsi="宋体" w:eastAsia="宋体"/>
          <w:b w:val="0"/>
          <w:bCs w:val="0"/>
          <w:sz w:val="24"/>
          <w:szCs w:val="24"/>
          <w:lang w:val="en-US" w:eastAsia="zh-CN"/>
        </w:rPr>
      </w:pPr>
    </w:p>
    <w:p w14:paraId="7A7170FB">
      <w:pPr>
        <w:numPr>
          <w:ilvl w:val="0"/>
          <w:numId w:val="0"/>
        </w:numPr>
        <w:spacing w:line="360" w:lineRule="auto"/>
        <w:ind w:leftChars="0"/>
        <w:rPr>
          <w:rFonts w:hint="eastAsia" w:ascii="宋体" w:hAnsi="宋体" w:eastAsia="宋体"/>
          <w:b w:val="0"/>
          <w:bCs w:val="0"/>
          <w:sz w:val="24"/>
          <w:szCs w:val="24"/>
          <w:lang w:val="en-US" w:eastAsia="zh-CN"/>
        </w:rPr>
      </w:pPr>
    </w:p>
    <w:p w14:paraId="52019656">
      <w:pPr>
        <w:numPr>
          <w:ilvl w:val="0"/>
          <w:numId w:val="0"/>
        </w:numPr>
        <w:spacing w:line="360" w:lineRule="auto"/>
        <w:ind w:leftChars="0"/>
        <w:rPr>
          <w:rFonts w:hint="eastAsia" w:ascii="宋体" w:hAnsi="宋体" w:eastAsia="宋体"/>
          <w:b w:val="0"/>
          <w:bCs w:val="0"/>
          <w:sz w:val="24"/>
          <w:szCs w:val="24"/>
          <w:lang w:val="en-US" w:eastAsia="zh-CN"/>
        </w:rPr>
      </w:pPr>
    </w:p>
    <w:p w14:paraId="1C4C6E4E">
      <w:pPr>
        <w:numPr>
          <w:ilvl w:val="0"/>
          <w:numId w:val="0"/>
        </w:numPr>
        <w:spacing w:line="360" w:lineRule="auto"/>
        <w:ind w:leftChars="0"/>
        <w:rPr>
          <w:rFonts w:hint="eastAsia" w:ascii="宋体" w:hAnsi="宋体" w:eastAsia="宋体"/>
          <w:b w:val="0"/>
          <w:bCs w:val="0"/>
          <w:sz w:val="24"/>
          <w:szCs w:val="24"/>
          <w:lang w:val="en-US" w:eastAsia="zh-CN"/>
        </w:rPr>
      </w:pPr>
    </w:p>
    <w:p w14:paraId="5CACD14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Times New Roman"/>
          <w:b/>
          <w:sz w:val="28"/>
          <w:szCs w:val="20"/>
        </w:rPr>
      </w:pPr>
    </w:p>
    <w:p w14:paraId="112BE93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14:paraId="10C073D7">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14:paraId="63355011">
      <w:pPr>
        <w:spacing w:line="360" w:lineRule="auto"/>
        <w:rPr>
          <w:rFonts w:ascii="宋体" w:hAnsi="宋体" w:eastAsia="宋体" w:cs="Times New Roman"/>
          <w:sz w:val="24"/>
          <w:szCs w:val="20"/>
        </w:rPr>
      </w:pPr>
      <w:bookmarkStart w:id="16" w:name="_Hlk72236197"/>
      <w:r>
        <w:rPr>
          <w:rFonts w:hint="eastAsia" w:ascii="宋体" w:hAnsi="宋体" w:eastAsia="宋体" w:cs="Times New Roman"/>
          <w:sz w:val="24"/>
          <w:szCs w:val="20"/>
        </w:rPr>
        <w:t>上海市中医医院</w:t>
      </w:r>
      <w:bookmarkEnd w:id="16"/>
      <w:r>
        <w:rPr>
          <w:rFonts w:hint="eastAsia" w:ascii="宋体" w:hAnsi="宋体" w:eastAsia="宋体" w:cs="Times New Roman"/>
          <w:sz w:val="24"/>
          <w:szCs w:val="20"/>
        </w:rPr>
        <w:t>：</w:t>
      </w:r>
    </w:p>
    <w:p w14:paraId="30CB986E">
      <w:pPr>
        <w:spacing w:line="360" w:lineRule="auto"/>
        <w:rPr>
          <w:rFonts w:ascii="宋体" w:hAnsi="宋体" w:eastAsia="宋体" w:cs="Times New Roman"/>
          <w:sz w:val="24"/>
          <w:szCs w:val="20"/>
        </w:rPr>
      </w:pPr>
    </w:p>
    <w:p w14:paraId="38D8056F">
      <w:pPr>
        <w:spacing w:line="360" w:lineRule="auto"/>
        <w:rPr>
          <w:rFonts w:ascii="宋体" w:hAnsi="宋体" w:eastAsia="宋体" w:cs="Times New Roman"/>
          <w:sz w:val="24"/>
          <w:szCs w:val="20"/>
        </w:rPr>
      </w:pPr>
    </w:p>
    <w:p w14:paraId="1632CBCB">
      <w:pPr>
        <w:spacing w:beforeLines="5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14:paraId="0A35BF94">
      <w:pPr>
        <w:spacing w:line="360" w:lineRule="auto"/>
        <w:rPr>
          <w:rFonts w:ascii="宋体" w:hAnsi="宋体" w:eastAsia="宋体" w:cs="Times New Roman"/>
          <w:sz w:val="24"/>
          <w:szCs w:val="20"/>
        </w:rPr>
      </w:pPr>
    </w:p>
    <w:p w14:paraId="7CD26FEA">
      <w:pPr>
        <w:spacing w:line="360" w:lineRule="auto"/>
        <w:rPr>
          <w:rFonts w:ascii="宋体" w:hAnsi="宋体" w:eastAsia="宋体" w:cs="Times New Roman"/>
          <w:sz w:val="24"/>
          <w:szCs w:val="20"/>
        </w:rPr>
      </w:pPr>
    </w:p>
    <w:p w14:paraId="2FA47643">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14:paraId="346B5372">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14:paraId="6C8258F3">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14:paraId="6E50D358">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公章：________________________</w:t>
      </w:r>
    </w:p>
    <w:p w14:paraId="341B49B8">
      <w:pPr>
        <w:keepNext/>
        <w:keepLines/>
        <w:autoSpaceDE w:val="0"/>
        <w:autoSpaceDN w:val="0"/>
        <w:spacing w:before="260" w:after="260" w:line="360" w:lineRule="auto"/>
        <w:jc w:val="left"/>
        <w:outlineLvl w:val="2"/>
        <w:rPr>
          <w:rFonts w:ascii="宋体" w:hAnsi="宋体" w:eastAsia="宋体" w:cs="Times New Roman"/>
          <w:b/>
          <w:sz w:val="28"/>
          <w:szCs w:val="20"/>
        </w:rPr>
      </w:pPr>
      <w:bookmarkStart w:id="17" w:name="_Toc11326097"/>
      <w:r>
        <w:rPr>
          <w:rFonts w:hint="eastAsia" w:ascii="宋体" w:hAnsi="宋体" w:eastAsia="宋体" w:cs="Times New Roman"/>
          <w:b/>
          <w:sz w:val="28"/>
          <w:szCs w:val="20"/>
        </w:rPr>
        <w:t>附件2：无行贿犯罪记录声明函（格式）</w:t>
      </w:r>
      <w:bookmarkEnd w:id="17"/>
    </w:p>
    <w:p w14:paraId="0D3C8447">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14:paraId="3BD70DF9">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14:paraId="1358803F">
      <w:pPr>
        <w:spacing w:beforeLines="50" w:afterLines="50" w:line="360" w:lineRule="auto"/>
        <w:jc w:val="left"/>
        <w:rPr>
          <w:rFonts w:ascii="宋体" w:hAnsi="宋体" w:eastAsia="宋体" w:cs="Times New Roman"/>
          <w:sz w:val="24"/>
          <w:szCs w:val="24"/>
        </w:rPr>
      </w:pPr>
    </w:p>
    <w:p w14:paraId="100FD89C">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14:paraId="26E32A7E">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14:paraId="68662BBB">
      <w:pPr>
        <w:spacing w:beforeLines="50"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14:paraId="3D76C365">
      <w:pPr>
        <w:spacing w:beforeLines="50" w:afterLines="50" w:line="360" w:lineRule="auto"/>
        <w:jc w:val="left"/>
        <w:rPr>
          <w:rFonts w:ascii="宋体" w:hAnsi="宋体" w:eastAsia="宋体" w:cs="Times New Roman"/>
          <w:sz w:val="24"/>
          <w:szCs w:val="24"/>
        </w:rPr>
      </w:pPr>
    </w:p>
    <w:p w14:paraId="25379510">
      <w:pPr>
        <w:spacing w:line="360" w:lineRule="auto"/>
        <w:jc w:val="left"/>
        <w:rPr>
          <w:rFonts w:ascii="宋体" w:hAnsi="宋体" w:eastAsia="宋体" w:cs="Times New Roman"/>
          <w:sz w:val="24"/>
          <w:szCs w:val="24"/>
        </w:rPr>
      </w:pPr>
    </w:p>
    <w:p w14:paraId="0D111B20">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14:paraId="37245DAA">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14:paraId="7A705EB4">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14:paraId="0B89D49E">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14:paraId="05897E69">
      <w:pPr>
        <w:spacing w:line="360" w:lineRule="auto"/>
        <w:jc w:val="left"/>
        <w:rPr>
          <w:rFonts w:ascii="宋体" w:hAnsi="宋体" w:eastAsia="宋体" w:cs="Times New Roman"/>
          <w:sz w:val="24"/>
          <w:szCs w:val="24"/>
          <w:u w:val="single"/>
        </w:rPr>
      </w:pPr>
    </w:p>
    <w:p w14:paraId="034480AB">
      <w:pPr>
        <w:spacing w:line="360" w:lineRule="auto"/>
        <w:jc w:val="left"/>
        <w:rPr>
          <w:rFonts w:ascii="宋体" w:hAnsi="宋体" w:eastAsia="宋体" w:cs="Times New Roman"/>
          <w:sz w:val="24"/>
          <w:szCs w:val="24"/>
          <w:u w:val="single"/>
        </w:rPr>
      </w:pPr>
    </w:p>
    <w:p w14:paraId="75437B89">
      <w:pPr>
        <w:spacing w:line="360" w:lineRule="auto"/>
        <w:jc w:val="left"/>
        <w:rPr>
          <w:rFonts w:ascii="宋体" w:hAnsi="宋体" w:eastAsia="宋体" w:cs="Times New Roman"/>
          <w:sz w:val="24"/>
          <w:szCs w:val="24"/>
          <w:u w:val="single"/>
        </w:rPr>
      </w:pPr>
    </w:p>
    <w:p w14:paraId="78807B9B"/>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72">
    <w:altName w:val="Segoe Print"/>
    <w:panose1 w:val="00000000000000000000"/>
    <w:charset w:val="00"/>
    <w:family w:val="auto"/>
    <w:pitch w:val="default"/>
    <w:sig w:usb0="00000000" w:usb1="00000000" w:usb2="00000000" w:usb3="00000000" w:csb0="00000000" w:csb1="00000000"/>
  </w:font>
  <w:font w:name="Adobe 黑体 Std R">
    <w:altName w:val="黑体"/>
    <w:panose1 w:val="00000000000000000000"/>
    <w:charset w:val="86"/>
    <w:family w:val="swiss"/>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00576">
    <w:pPr>
      <w:pStyle w:val="22"/>
      <w:jc w:val="center"/>
    </w:pPr>
    <w:r>
      <w:fldChar w:fldCharType="begin"/>
    </w:r>
    <w:r>
      <w:instrText xml:space="preserve"> PAGE   \* MERGEFORMAT </w:instrText>
    </w:r>
    <w:r>
      <w:fldChar w:fldCharType="separate"/>
    </w:r>
    <w:r>
      <w:rPr>
        <w:lang w:val="zh-CN"/>
      </w:rPr>
      <w:t>1</w:t>
    </w:r>
    <w:r>
      <w:rPr>
        <w:lang w:val="zh-CN"/>
      </w:rPr>
      <w:fldChar w:fldCharType="end"/>
    </w:r>
  </w:p>
  <w:p w14:paraId="781568E8">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42C9D">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14:paraId="1D01EF07">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A0316">
    <w:pPr>
      <w:pStyle w:val="22"/>
      <w:jc w:val="center"/>
    </w:pPr>
    <w:r>
      <w:fldChar w:fldCharType="begin"/>
    </w:r>
    <w:r>
      <w:instrText xml:space="preserve"> PAGE   \* MERGEFORMAT </w:instrText>
    </w:r>
    <w:r>
      <w:fldChar w:fldCharType="separate"/>
    </w:r>
    <w:r>
      <w:rPr>
        <w:lang w:val="zh-CN"/>
      </w:rPr>
      <w:t>2</w:t>
    </w:r>
    <w:r>
      <w:rPr>
        <w:lang w:val="zh-CN"/>
      </w:rPr>
      <w:fldChar w:fldCharType="end"/>
    </w:r>
  </w:p>
  <w:p w14:paraId="7B2231BC">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B9CFE">
    <w:pPr>
      <w:pStyle w:val="22"/>
      <w:jc w:val="center"/>
    </w:pPr>
    <w:r>
      <w:fldChar w:fldCharType="begin"/>
    </w:r>
    <w:r>
      <w:instrText xml:space="preserve"> PAGE   \* MERGEFORMAT </w:instrText>
    </w:r>
    <w:r>
      <w:fldChar w:fldCharType="separate"/>
    </w:r>
    <w:r>
      <w:rPr>
        <w:lang w:val="zh-CN"/>
      </w:rPr>
      <w:t>5</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A0531">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14:paraId="790861BC">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14:paraId="00394D6A">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DD23D">
    <w:pPr>
      <w:pStyle w:val="23"/>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7F2C0">
    <w:pPr>
      <w:pStyle w:val="23"/>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62EC0">
    <w:pPr>
      <w:pStyle w:val="23"/>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1624B">
    <w:pPr>
      <w:pStyle w:val="23"/>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56802">
    <w:pPr>
      <w:pStyle w:val="23"/>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829C2">
    <w:pPr>
      <w:pStyle w:val="23"/>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F336A">
    <w:pPr>
      <w:pStyle w:val="23"/>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22CA9">
    <w:pPr>
      <w:pStyle w:val="23"/>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C78E2"/>
    <w:multiLevelType w:val="singleLevel"/>
    <w:tmpl w:val="83CC78E2"/>
    <w:lvl w:ilvl="0" w:tentative="0">
      <w:start w:val="1"/>
      <w:numFmt w:val="chineseCounting"/>
      <w:suff w:val="nothing"/>
      <w:lvlText w:val="%1、"/>
      <w:lvlJc w:val="left"/>
      <w:pPr>
        <w:ind w:left="0" w:firstLine="420"/>
      </w:pPr>
      <w:rPr>
        <w:rFonts w:hint="eastAsia"/>
      </w:rPr>
    </w:lvl>
  </w:abstractNum>
  <w:abstractNum w:abstractNumId="1">
    <w:nsid w:val="86061622"/>
    <w:multiLevelType w:val="singleLevel"/>
    <w:tmpl w:val="86061622"/>
    <w:lvl w:ilvl="0" w:tentative="0">
      <w:start w:val="1"/>
      <w:numFmt w:val="decimal"/>
      <w:lvlText w:val="%1."/>
      <w:lvlJc w:val="left"/>
      <w:pPr>
        <w:ind w:left="425" w:hanging="425"/>
      </w:pPr>
      <w:rPr>
        <w:rFonts w:hint="default"/>
      </w:rPr>
    </w:lvl>
  </w:abstractNum>
  <w:abstractNum w:abstractNumId="2">
    <w:nsid w:val="8905A846"/>
    <w:multiLevelType w:val="singleLevel"/>
    <w:tmpl w:val="8905A846"/>
    <w:lvl w:ilvl="0" w:tentative="0">
      <w:start w:val="1"/>
      <w:numFmt w:val="decimal"/>
      <w:lvlText w:val="%1."/>
      <w:lvlJc w:val="left"/>
      <w:pPr>
        <w:ind w:left="425" w:hanging="425"/>
      </w:pPr>
      <w:rPr>
        <w:rFonts w:hint="default"/>
      </w:rPr>
    </w:lvl>
  </w:abstractNum>
  <w:abstractNum w:abstractNumId="3">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4">
    <w:nsid w:val="B4BEB4AB"/>
    <w:multiLevelType w:val="singleLevel"/>
    <w:tmpl w:val="B4BEB4AB"/>
    <w:lvl w:ilvl="0" w:tentative="0">
      <w:start w:val="1"/>
      <w:numFmt w:val="chineseCounting"/>
      <w:suff w:val="nothing"/>
      <w:lvlText w:val="%1、"/>
      <w:lvlJc w:val="left"/>
      <w:pPr>
        <w:ind w:left="-420" w:firstLine="420"/>
      </w:pPr>
      <w:rPr>
        <w:rFonts w:hint="eastAsia"/>
        <w:b w:val="0"/>
        <w:bCs w:val="0"/>
      </w:rPr>
    </w:lvl>
  </w:abstractNum>
  <w:abstractNum w:abstractNumId="5">
    <w:nsid w:val="B8AB33D4"/>
    <w:multiLevelType w:val="singleLevel"/>
    <w:tmpl w:val="B8AB33D4"/>
    <w:lvl w:ilvl="0" w:tentative="0">
      <w:start w:val="1"/>
      <w:numFmt w:val="decimal"/>
      <w:lvlText w:val="%1."/>
      <w:lvlJc w:val="left"/>
      <w:pPr>
        <w:ind w:left="425" w:hanging="425"/>
      </w:pPr>
      <w:rPr>
        <w:rFonts w:hint="default"/>
      </w:rPr>
    </w:lvl>
  </w:abstractNum>
  <w:abstractNum w:abstractNumId="6">
    <w:nsid w:val="CD1FD12B"/>
    <w:multiLevelType w:val="singleLevel"/>
    <w:tmpl w:val="CD1FD12B"/>
    <w:lvl w:ilvl="0" w:tentative="0">
      <w:start w:val="1"/>
      <w:numFmt w:val="chineseCounting"/>
      <w:suff w:val="nothing"/>
      <w:lvlText w:val="%1、"/>
      <w:lvlJc w:val="left"/>
      <w:pPr>
        <w:ind w:left="0" w:firstLine="420"/>
      </w:pPr>
      <w:rPr>
        <w:rFonts w:hint="eastAsia"/>
      </w:rPr>
    </w:lvl>
  </w:abstractNum>
  <w:abstractNum w:abstractNumId="7">
    <w:nsid w:val="CD42E90B"/>
    <w:multiLevelType w:val="singleLevel"/>
    <w:tmpl w:val="CD42E90B"/>
    <w:lvl w:ilvl="0" w:tentative="0">
      <w:start w:val="2"/>
      <w:numFmt w:val="decimal"/>
      <w:suff w:val="nothing"/>
      <w:lvlText w:val="（%1）"/>
      <w:lvlJc w:val="left"/>
    </w:lvl>
  </w:abstractNum>
  <w:abstractNum w:abstractNumId="8">
    <w:nsid w:val="22649A65"/>
    <w:multiLevelType w:val="singleLevel"/>
    <w:tmpl w:val="22649A65"/>
    <w:lvl w:ilvl="0" w:tentative="0">
      <w:start w:val="1"/>
      <w:numFmt w:val="chineseCounting"/>
      <w:suff w:val="nothing"/>
      <w:lvlText w:val="%1、"/>
      <w:lvlJc w:val="left"/>
      <w:pPr>
        <w:ind w:left="0" w:firstLine="420"/>
      </w:pPr>
      <w:rPr>
        <w:rFonts w:hint="eastAsia"/>
      </w:rPr>
    </w:lvl>
  </w:abstractNum>
  <w:abstractNum w:abstractNumId="9">
    <w:nsid w:val="4F3375F0"/>
    <w:multiLevelType w:val="singleLevel"/>
    <w:tmpl w:val="4F3375F0"/>
    <w:lvl w:ilvl="0" w:tentative="0">
      <w:start w:val="1"/>
      <w:numFmt w:val="decimal"/>
      <w:lvlText w:val="%1."/>
      <w:lvlJc w:val="left"/>
      <w:pPr>
        <w:ind w:left="425" w:hanging="425"/>
      </w:pPr>
      <w:rPr>
        <w:rFonts w:hint="default"/>
      </w:rPr>
    </w:lvl>
  </w:abstractNum>
  <w:abstractNum w:abstractNumId="10">
    <w:nsid w:val="57FB7DDC"/>
    <w:multiLevelType w:val="multilevel"/>
    <w:tmpl w:val="57FB7DDC"/>
    <w:lvl w:ilvl="0" w:tentative="0">
      <w:start w:val="1"/>
      <w:numFmt w:val="bullet"/>
      <w:pStyle w:val="19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10"/>
  </w:num>
  <w:num w:numId="2">
    <w:abstractNumId w:val="7"/>
  </w:num>
  <w:num w:numId="3">
    <w:abstractNumId w:val="3"/>
  </w:num>
  <w:num w:numId="4">
    <w:abstractNumId w:val="4"/>
  </w:num>
  <w:num w:numId="5">
    <w:abstractNumId w:val="5"/>
  </w:num>
  <w:num w:numId="6">
    <w:abstractNumId w:val="6"/>
  </w:num>
  <w:num w:numId="7">
    <w:abstractNumId w:val="1"/>
  </w:num>
  <w:num w:numId="8">
    <w:abstractNumId w:val="8"/>
  </w:num>
  <w:num w:numId="9">
    <w:abstractNumId w:val="9"/>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lYzFmNzI3NGZjMjA5MjUwZTc0MTE3OWQxZDhmMjIifQ=="/>
  </w:docVars>
  <w:rsids>
    <w:rsidRoot w:val="002264AA"/>
    <w:rsid w:val="00011506"/>
    <w:rsid w:val="000125C7"/>
    <w:rsid w:val="00017F08"/>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303E75"/>
    <w:rsid w:val="00323D52"/>
    <w:rsid w:val="00337B10"/>
    <w:rsid w:val="00344EC9"/>
    <w:rsid w:val="003611C5"/>
    <w:rsid w:val="00361F91"/>
    <w:rsid w:val="00372B45"/>
    <w:rsid w:val="003B0546"/>
    <w:rsid w:val="003B5D5B"/>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510ABE"/>
    <w:rsid w:val="00512B42"/>
    <w:rsid w:val="00527237"/>
    <w:rsid w:val="005319D6"/>
    <w:rsid w:val="00553EE8"/>
    <w:rsid w:val="00557B55"/>
    <w:rsid w:val="00565971"/>
    <w:rsid w:val="00566007"/>
    <w:rsid w:val="00581364"/>
    <w:rsid w:val="00590B33"/>
    <w:rsid w:val="0059538B"/>
    <w:rsid w:val="005B2924"/>
    <w:rsid w:val="00602192"/>
    <w:rsid w:val="006158DB"/>
    <w:rsid w:val="0061641C"/>
    <w:rsid w:val="00626C56"/>
    <w:rsid w:val="00627B45"/>
    <w:rsid w:val="006324E6"/>
    <w:rsid w:val="00673E4F"/>
    <w:rsid w:val="00685C68"/>
    <w:rsid w:val="00685E31"/>
    <w:rsid w:val="00694A2A"/>
    <w:rsid w:val="006C588D"/>
    <w:rsid w:val="006D2788"/>
    <w:rsid w:val="006E1E19"/>
    <w:rsid w:val="00713776"/>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65881"/>
    <w:rsid w:val="00973627"/>
    <w:rsid w:val="00975668"/>
    <w:rsid w:val="0098165D"/>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911F0"/>
    <w:rsid w:val="00BA509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F35FF"/>
    <w:rsid w:val="012E69FA"/>
    <w:rsid w:val="015A163A"/>
    <w:rsid w:val="01DA343F"/>
    <w:rsid w:val="037F0B26"/>
    <w:rsid w:val="05333456"/>
    <w:rsid w:val="059503E5"/>
    <w:rsid w:val="05D709B3"/>
    <w:rsid w:val="05F35860"/>
    <w:rsid w:val="06710E08"/>
    <w:rsid w:val="07C20BED"/>
    <w:rsid w:val="08FD6983"/>
    <w:rsid w:val="0A7753AE"/>
    <w:rsid w:val="0BDF2CAF"/>
    <w:rsid w:val="0BF00DA4"/>
    <w:rsid w:val="0EF02652"/>
    <w:rsid w:val="0FFD6BE5"/>
    <w:rsid w:val="126A0881"/>
    <w:rsid w:val="129544B2"/>
    <w:rsid w:val="13E44EDE"/>
    <w:rsid w:val="14D17A64"/>
    <w:rsid w:val="19530D66"/>
    <w:rsid w:val="19BC5BE6"/>
    <w:rsid w:val="19DC576F"/>
    <w:rsid w:val="1A5F06D7"/>
    <w:rsid w:val="1B09545F"/>
    <w:rsid w:val="1C7C757C"/>
    <w:rsid w:val="1DBB4EF2"/>
    <w:rsid w:val="1DBC650F"/>
    <w:rsid w:val="1E4F1A12"/>
    <w:rsid w:val="206F557C"/>
    <w:rsid w:val="21CA6472"/>
    <w:rsid w:val="22AA393E"/>
    <w:rsid w:val="2464469F"/>
    <w:rsid w:val="24C25007"/>
    <w:rsid w:val="262A7ACF"/>
    <w:rsid w:val="271D349F"/>
    <w:rsid w:val="277C62E7"/>
    <w:rsid w:val="2B2963D3"/>
    <w:rsid w:val="2E095F27"/>
    <w:rsid w:val="2E287082"/>
    <w:rsid w:val="2E6E18BF"/>
    <w:rsid w:val="2E884201"/>
    <w:rsid w:val="2F2C5770"/>
    <w:rsid w:val="2F535254"/>
    <w:rsid w:val="331367BC"/>
    <w:rsid w:val="34EE008B"/>
    <w:rsid w:val="352B33FC"/>
    <w:rsid w:val="35805CB4"/>
    <w:rsid w:val="36CA3141"/>
    <w:rsid w:val="37C130EE"/>
    <w:rsid w:val="38593614"/>
    <w:rsid w:val="39301A51"/>
    <w:rsid w:val="3A4103F8"/>
    <w:rsid w:val="3BF15DAC"/>
    <w:rsid w:val="3D6A45ED"/>
    <w:rsid w:val="3DA4759C"/>
    <w:rsid w:val="3DFE745B"/>
    <w:rsid w:val="3E2B711B"/>
    <w:rsid w:val="3E2D1012"/>
    <w:rsid w:val="3E48145F"/>
    <w:rsid w:val="3F734081"/>
    <w:rsid w:val="409018AF"/>
    <w:rsid w:val="40E94034"/>
    <w:rsid w:val="412709D8"/>
    <w:rsid w:val="41627833"/>
    <w:rsid w:val="416D419A"/>
    <w:rsid w:val="421443FB"/>
    <w:rsid w:val="427239F0"/>
    <w:rsid w:val="43426C26"/>
    <w:rsid w:val="44E76487"/>
    <w:rsid w:val="4535060E"/>
    <w:rsid w:val="469B3D4F"/>
    <w:rsid w:val="473A03ED"/>
    <w:rsid w:val="49B25227"/>
    <w:rsid w:val="4B863339"/>
    <w:rsid w:val="4BA42333"/>
    <w:rsid w:val="4CEE1CF2"/>
    <w:rsid w:val="4D25098E"/>
    <w:rsid w:val="4D77632F"/>
    <w:rsid w:val="4E7C3473"/>
    <w:rsid w:val="501778F7"/>
    <w:rsid w:val="50CF0D56"/>
    <w:rsid w:val="52C021AE"/>
    <w:rsid w:val="5371335C"/>
    <w:rsid w:val="5389510F"/>
    <w:rsid w:val="54BD39A2"/>
    <w:rsid w:val="56E97E3E"/>
    <w:rsid w:val="59A549DC"/>
    <w:rsid w:val="5BB838A1"/>
    <w:rsid w:val="5CF501E7"/>
    <w:rsid w:val="5E4E4400"/>
    <w:rsid w:val="5E5E67D4"/>
    <w:rsid w:val="60BA47AE"/>
    <w:rsid w:val="61E26848"/>
    <w:rsid w:val="63B05371"/>
    <w:rsid w:val="63D92820"/>
    <w:rsid w:val="63E1229E"/>
    <w:rsid w:val="64917820"/>
    <w:rsid w:val="67C41429"/>
    <w:rsid w:val="685F15E7"/>
    <w:rsid w:val="690540BF"/>
    <w:rsid w:val="699B0761"/>
    <w:rsid w:val="6A0856B9"/>
    <w:rsid w:val="6A664098"/>
    <w:rsid w:val="6C146FEA"/>
    <w:rsid w:val="6CE12E64"/>
    <w:rsid w:val="6CEA0C57"/>
    <w:rsid w:val="6D024D8C"/>
    <w:rsid w:val="6ECC7A0D"/>
    <w:rsid w:val="709F0097"/>
    <w:rsid w:val="70EA395C"/>
    <w:rsid w:val="71C45194"/>
    <w:rsid w:val="73317A52"/>
    <w:rsid w:val="7397006E"/>
    <w:rsid w:val="740D6797"/>
    <w:rsid w:val="748B756C"/>
    <w:rsid w:val="75CC49D7"/>
    <w:rsid w:val="76C539AC"/>
    <w:rsid w:val="77C35AEB"/>
    <w:rsid w:val="7848179A"/>
    <w:rsid w:val="79715BD1"/>
    <w:rsid w:val="7A5944E4"/>
    <w:rsid w:val="7C3A20F4"/>
    <w:rsid w:val="7CA25B04"/>
    <w:rsid w:val="7DD03920"/>
    <w:rsid w:val="7DF33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2"/>
    <w:autoRedefine/>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3"/>
    <w:autoRedefine/>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4"/>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5"/>
    <w:autoRedefine/>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6"/>
    <w:autoRedefine/>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47"/>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48"/>
    <w:autoRedefine/>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49"/>
    <w:autoRedefine/>
    <w:qFormat/>
    <w:uiPriority w:val="0"/>
    <w:pPr>
      <w:keepNext/>
      <w:keepLines/>
      <w:spacing w:before="240" w:after="64" w:line="320" w:lineRule="auto"/>
      <w:outlineLvl w:val="8"/>
    </w:pPr>
    <w:rPr>
      <w:rFonts w:ascii="Arial" w:hAnsi="Arial" w:eastAsia="黑体" w:cs="Times New Roman"/>
      <w:szCs w:val="21"/>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Times New Roman" w:hAnsi="Times New Roman" w:eastAsia="宋体" w:cs="Times New Roman"/>
      <w:szCs w:val="20"/>
    </w:rPr>
  </w:style>
  <w:style w:type="paragraph" w:styleId="12">
    <w:name w:val="Document Map"/>
    <w:basedOn w:val="1"/>
    <w:link w:val="202"/>
    <w:autoRedefine/>
    <w:qFormat/>
    <w:uiPriority w:val="0"/>
    <w:rPr>
      <w:rFonts w:ascii="宋体" w:hAnsi="Times New Roman" w:eastAsia="宋体" w:cs="Times New Roman"/>
      <w:sz w:val="18"/>
      <w:szCs w:val="18"/>
    </w:rPr>
  </w:style>
  <w:style w:type="paragraph" w:styleId="13">
    <w:name w:val="annotation text"/>
    <w:basedOn w:val="1"/>
    <w:link w:val="125"/>
    <w:autoRedefine/>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5"/>
    <w:autoRedefine/>
    <w:qFormat/>
    <w:uiPriority w:val="0"/>
    <w:rPr>
      <w:rFonts w:ascii="Times New Roman" w:hAnsi="Times New Roman" w:eastAsia="宋体" w:cs="Times New Roman"/>
      <w:sz w:val="48"/>
      <w:szCs w:val="48"/>
    </w:rPr>
  </w:style>
  <w:style w:type="paragraph" w:styleId="15">
    <w:name w:val="Body Text"/>
    <w:basedOn w:val="1"/>
    <w:link w:val="102"/>
    <w:autoRedefine/>
    <w:qFormat/>
    <w:uiPriority w:val="0"/>
    <w:pPr>
      <w:spacing w:after="120"/>
    </w:pPr>
    <w:rPr>
      <w:rFonts w:ascii="Times New Roman" w:hAnsi="Times New Roman" w:eastAsia="宋体" w:cs="Times New Roman"/>
      <w:szCs w:val="20"/>
    </w:rPr>
  </w:style>
  <w:style w:type="paragraph" w:styleId="16">
    <w:name w:val="Body Text Indent"/>
    <w:basedOn w:val="1"/>
    <w:link w:val="103"/>
    <w:autoRedefine/>
    <w:qFormat/>
    <w:uiPriority w:val="0"/>
    <w:pPr>
      <w:spacing w:after="120"/>
      <w:ind w:left="420" w:leftChars="200"/>
    </w:pPr>
    <w:rPr>
      <w:rFonts w:ascii="Times New Roman" w:hAnsi="Times New Roman" w:eastAsia="宋体" w:cs="Times New Roman"/>
      <w:szCs w:val="20"/>
    </w:rPr>
  </w:style>
  <w:style w:type="paragraph" w:styleId="17">
    <w:name w:val="Block Text"/>
    <w:basedOn w:val="1"/>
    <w:autoRedefine/>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1"/>
    <w:autoRedefine/>
    <w:qFormat/>
    <w:uiPriority w:val="0"/>
    <w:rPr>
      <w:rFonts w:ascii="宋体" w:hAnsi="Courier New" w:eastAsia="宋体" w:cs="Times New Roman"/>
      <w:szCs w:val="20"/>
    </w:rPr>
  </w:style>
  <w:style w:type="paragraph" w:styleId="19">
    <w:name w:val="Date"/>
    <w:basedOn w:val="1"/>
    <w:next w:val="1"/>
    <w:link w:val="52"/>
    <w:autoRedefine/>
    <w:qFormat/>
    <w:uiPriority w:val="0"/>
    <w:rPr>
      <w:rFonts w:ascii="宋体" w:hAnsi="Times New Roman" w:eastAsia="宋体" w:cs="Times New Roman"/>
      <w:b/>
      <w:sz w:val="36"/>
      <w:szCs w:val="20"/>
    </w:rPr>
  </w:style>
  <w:style w:type="paragraph" w:styleId="20">
    <w:name w:val="Body Text Indent 2"/>
    <w:basedOn w:val="1"/>
    <w:link w:val="109"/>
    <w:autoRedefine/>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10"/>
    <w:autoRedefine/>
    <w:semiHidden/>
    <w:qFormat/>
    <w:uiPriority w:val="0"/>
    <w:rPr>
      <w:rFonts w:ascii="Times New Roman" w:hAnsi="Times New Roman" w:eastAsia="宋体" w:cs="Times New Roman"/>
      <w:sz w:val="18"/>
      <w:szCs w:val="18"/>
    </w:rPr>
  </w:style>
  <w:style w:type="paragraph" w:styleId="22">
    <w:name w:val="footer"/>
    <w:basedOn w:val="1"/>
    <w:link w:val="40"/>
    <w:autoRedefine/>
    <w:unhideWhenUsed/>
    <w:qFormat/>
    <w:uiPriority w:val="99"/>
    <w:pPr>
      <w:tabs>
        <w:tab w:val="center" w:pos="4153"/>
        <w:tab w:val="right" w:pos="8306"/>
      </w:tabs>
      <w:snapToGrid w:val="0"/>
      <w:jc w:val="left"/>
    </w:pPr>
    <w:rPr>
      <w:sz w:val="18"/>
      <w:szCs w:val="18"/>
    </w:rPr>
  </w:style>
  <w:style w:type="paragraph" w:styleId="23">
    <w:name w:val="header"/>
    <w:basedOn w:val="1"/>
    <w:link w:val="3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4"/>
    <w:autoRedefine/>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autoRedefine/>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1"/>
    <w:autoRedefine/>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5"/>
    <w:autoRedefine/>
    <w:qFormat/>
    <w:uiPriority w:val="0"/>
    <w:pPr>
      <w:jc w:val="center"/>
    </w:pPr>
    <w:rPr>
      <w:rFonts w:ascii="楷体_GB2312" w:hAnsi="Times New Roman" w:eastAsia="楷体_GB2312" w:cs="Times New Roman"/>
      <w:b/>
      <w:sz w:val="72"/>
      <w:szCs w:val="20"/>
    </w:rPr>
  </w:style>
  <w:style w:type="paragraph" w:styleId="28">
    <w:name w:val="HTML Preformatted"/>
    <w:basedOn w:val="1"/>
    <w:link w:val="204"/>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Title"/>
    <w:basedOn w:val="1"/>
    <w:link w:val="132"/>
    <w:autoRedefine/>
    <w:qFormat/>
    <w:uiPriority w:val="0"/>
    <w:pPr>
      <w:spacing w:before="240" w:after="60"/>
      <w:jc w:val="center"/>
      <w:outlineLvl w:val="0"/>
    </w:pPr>
    <w:rPr>
      <w:rFonts w:ascii="Arial" w:hAnsi="Arial" w:eastAsia="黑体" w:cs="Times New Roman"/>
      <w:b/>
      <w:sz w:val="36"/>
      <w:szCs w:val="20"/>
    </w:rPr>
  </w:style>
  <w:style w:type="paragraph" w:styleId="30">
    <w:name w:val="annotation subject"/>
    <w:basedOn w:val="13"/>
    <w:next w:val="13"/>
    <w:link w:val="176"/>
    <w:autoRedefine/>
    <w:qFormat/>
    <w:uiPriority w:val="0"/>
    <w:pPr>
      <w:adjustRightInd/>
      <w:spacing w:line="240" w:lineRule="auto"/>
      <w:textAlignment w:val="auto"/>
    </w:pPr>
    <w:rPr>
      <w:b/>
      <w:bCs/>
      <w:kern w:val="2"/>
      <w:sz w:val="21"/>
      <w:szCs w:val="24"/>
    </w:rPr>
  </w:style>
  <w:style w:type="table" w:styleId="32">
    <w:name w:val="Table Grid"/>
    <w:basedOn w:val="31"/>
    <w:autoRedefine/>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page number"/>
    <w:basedOn w:val="33"/>
    <w:autoRedefine/>
    <w:qFormat/>
    <w:uiPriority w:val="0"/>
  </w:style>
  <w:style w:type="character" w:styleId="35">
    <w:name w:val="FollowedHyperlink"/>
    <w:basedOn w:val="33"/>
    <w:autoRedefine/>
    <w:semiHidden/>
    <w:unhideWhenUsed/>
    <w:qFormat/>
    <w:uiPriority w:val="99"/>
    <w:rPr>
      <w:color w:val="954F72" w:themeColor="followedHyperlink"/>
      <w:u w:val="single"/>
      <w14:textFill>
        <w14:solidFill>
          <w14:schemeClr w14:val="folHlink"/>
        </w14:solidFill>
      </w14:textFill>
    </w:rPr>
  </w:style>
  <w:style w:type="character" w:styleId="36">
    <w:name w:val="Emphasis"/>
    <w:basedOn w:val="33"/>
    <w:autoRedefine/>
    <w:qFormat/>
    <w:uiPriority w:val="20"/>
    <w:rPr>
      <w:i/>
    </w:rPr>
  </w:style>
  <w:style w:type="character" w:styleId="37">
    <w:name w:val="Hyperlink"/>
    <w:autoRedefine/>
    <w:qFormat/>
    <w:uiPriority w:val="0"/>
    <w:rPr>
      <w:color w:val="0000FF"/>
      <w:u w:val="single"/>
    </w:rPr>
  </w:style>
  <w:style w:type="character" w:styleId="38">
    <w:name w:val="annotation reference"/>
    <w:autoRedefine/>
    <w:qFormat/>
    <w:uiPriority w:val="0"/>
    <w:rPr>
      <w:sz w:val="21"/>
      <w:szCs w:val="21"/>
    </w:rPr>
  </w:style>
  <w:style w:type="character" w:customStyle="1" w:styleId="39">
    <w:name w:val="页眉 Char1"/>
    <w:basedOn w:val="33"/>
    <w:link w:val="23"/>
    <w:autoRedefine/>
    <w:qFormat/>
    <w:uiPriority w:val="99"/>
    <w:rPr>
      <w:sz w:val="18"/>
      <w:szCs w:val="18"/>
    </w:rPr>
  </w:style>
  <w:style w:type="character" w:customStyle="1" w:styleId="40">
    <w:name w:val="页脚 Char1"/>
    <w:basedOn w:val="33"/>
    <w:link w:val="22"/>
    <w:autoRedefine/>
    <w:qFormat/>
    <w:uiPriority w:val="99"/>
    <w:rPr>
      <w:sz w:val="18"/>
      <w:szCs w:val="18"/>
    </w:rPr>
  </w:style>
  <w:style w:type="character" w:customStyle="1" w:styleId="41">
    <w:name w:val="标题 1 Char"/>
    <w:basedOn w:val="33"/>
    <w:link w:val="2"/>
    <w:autoRedefine/>
    <w:qFormat/>
    <w:uiPriority w:val="0"/>
    <w:rPr>
      <w:rFonts w:ascii="Times New Roman" w:hAnsi="Times New Roman" w:eastAsia="宋体" w:cs="Times New Roman"/>
      <w:b/>
      <w:kern w:val="44"/>
      <w:sz w:val="44"/>
      <w:szCs w:val="20"/>
    </w:rPr>
  </w:style>
  <w:style w:type="character" w:customStyle="1" w:styleId="42">
    <w:name w:val="标题 2 Char"/>
    <w:basedOn w:val="33"/>
    <w:link w:val="3"/>
    <w:autoRedefine/>
    <w:qFormat/>
    <w:uiPriority w:val="0"/>
    <w:rPr>
      <w:rFonts w:ascii="Arial" w:hAnsi="Arial" w:eastAsia="黑体" w:cs="Times New Roman"/>
      <w:b/>
      <w:bCs/>
      <w:sz w:val="32"/>
      <w:szCs w:val="32"/>
    </w:rPr>
  </w:style>
  <w:style w:type="character" w:customStyle="1" w:styleId="43">
    <w:name w:val="标题 3 Char"/>
    <w:basedOn w:val="33"/>
    <w:link w:val="4"/>
    <w:autoRedefine/>
    <w:qFormat/>
    <w:uiPriority w:val="0"/>
    <w:rPr>
      <w:rFonts w:ascii="Times New Roman" w:hAnsi="Times New Roman" w:eastAsia="宋体" w:cs="Times New Roman"/>
      <w:b/>
      <w:sz w:val="32"/>
      <w:szCs w:val="20"/>
    </w:rPr>
  </w:style>
  <w:style w:type="character" w:customStyle="1" w:styleId="44">
    <w:name w:val="标题 4 Char"/>
    <w:basedOn w:val="33"/>
    <w:link w:val="6"/>
    <w:autoRedefine/>
    <w:qFormat/>
    <w:uiPriority w:val="0"/>
    <w:rPr>
      <w:rFonts w:ascii="Arial" w:hAnsi="Arial" w:eastAsia="黑体" w:cs="Times New Roman"/>
      <w:b/>
      <w:bCs/>
      <w:sz w:val="28"/>
      <w:szCs w:val="28"/>
    </w:rPr>
  </w:style>
  <w:style w:type="character" w:customStyle="1" w:styleId="45">
    <w:name w:val="标题 5 Char"/>
    <w:basedOn w:val="33"/>
    <w:link w:val="7"/>
    <w:autoRedefine/>
    <w:qFormat/>
    <w:uiPriority w:val="0"/>
    <w:rPr>
      <w:rFonts w:ascii="Times New Roman" w:hAnsi="Times New Roman" w:eastAsia="宋体" w:cs="Times New Roman"/>
      <w:b/>
      <w:bCs/>
      <w:sz w:val="28"/>
      <w:szCs w:val="28"/>
    </w:rPr>
  </w:style>
  <w:style w:type="character" w:customStyle="1" w:styleId="46">
    <w:name w:val="标题 6 Char"/>
    <w:basedOn w:val="33"/>
    <w:link w:val="8"/>
    <w:autoRedefine/>
    <w:qFormat/>
    <w:uiPriority w:val="0"/>
    <w:rPr>
      <w:rFonts w:ascii="Arial" w:hAnsi="Arial" w:eastAsia="黑体" w:cs="Times New Roman"/>
      <w:b/>
      <w:bCs/>
      <w:sz w:val="24"/>
      <w:szCs w:val="24"/>
    </w:rPr>
  </w:style>
  <w:style w:type="character" w:customStyle="1" w:styleId="47">
    <w:name w:val="标题 7 Char"/>
    <w:basedOn w:val="33"/>
    <w:link w:val="9"/>
    <w:autoRedefine/>
    <w:qFormat/>
    <w:uiPriority w:val="0"/>
    <w:rPr>
      <w:rFonts w:ascii="Times New Roman" w:hAnsi="Times New Roman" w:eastAsia="宋体" w:cs="Times New Roman"/>
      <w:b/>
      <w:bCs/>
      <w:sz w:val="24"/>
      <w:szCs w:val="24"/>
    </w:rPr>
  </w:style>
  <w:style w:type="character" w:customStyle="1" w:styleId="48">
    <w:name w:val="标题 8 Char"/>
    <w:basedOn w:val="33"/>
    <w:link w:val="10"/>
    <w:autoRedefine/>
    <w:qFormat/>
    <w:uiPriority w:val="0"/>
    <w:rPr>
      <w:rFonts w:ascii="Arial" w:hAnsi="Arial" w:eastAsia="黑体" w:cs="Times New Roman"/>
      <w:sz w:val="24"/>
      <w:szCs w:val="24"/>
    </w:rPr>
  </w:style>
  <w:style w:type="character" w:customStyle="1" w:styleId="49">
    <w:name w:val="标题 9 Char"/>
    <w:basedOn w:val="33"/>
    <w:link w:val="11"/>
    <w:autoRedefine/>
    <w:qFormat/>
    <w:uiPriority w:val="0"/>
    <w:rPr>
      <w:rFonts w:ascii="Arial" w:hAnsi="Arial" w:eastAsia="黑体" w:cs="Times New Roman"/>
      <w:szCs w:val="21"/>
    </w:rPr>
  </w:style>
  <w:style w:type="paragraph" w:customStyle="1" w:styleId="50">
    <w:name w:val="Char2 Char Char Char"/>
    <w:basedOn w:val="1"/>
    <w:autoRedefine/>
    <w:qFormat/>
    <w:uiPriority w:val="0"/>
    <w:pPr>
      <w:adjustRightInd w:val="0"/>
      <w:spacing w:line="360" w:lineRule="auto"/>
    </w:pPr>
    <w:rPr>
      <w:rFonts w:ascii="Times New Roman" w:hAnsi="Times New Roman" w:eastAsia="宋体" w:cs="Times New Roman"/>
      <w:kern w:val="0"/>
      <w:sz w:val="24"/>
      <w:szCs w:val="20"/>
    </w:rPr>
  </w:style>
  <w:style w:type="character" w:customStyle="1" w:styleId="51">
    <w:name w:val="纯文本 Char"/>
    <w:basedOn w:val="33"/>
    <w:link w:val="18"/>
    <w:autoRedefine/>
    <w:qFormat/>
    <w:uiPriority w:val="0"/>
    <w:rPr>
      <w:rFonts w:ascii="宋体" w:hAnsi="Courier New" w:eastAsia="宋体" w:cs="Times New Roman"/>
      <w:szCs w:val="20"/>
    </w:rPr>
  </w:style>
  <w:style w:type="character" w:customStyle="1" w:styleId="52">
    <w:name w:val="日期 Char"/>
    <w:basedOn w:val="33"/>
    <w:link w:val="19"/>
    <w:autoRedefine/>
    <w:qFormat/>
    <w:uiPriority w:val="0"/>
    <w:rPr>
      <w:rFonts w:ascii="宋体" w:hAnsi="Times New Roman" w:eastAsia="宋体" w:cs="Times New Roman"/>
      <w:b/>
      <w:sz w:val="36"/>
      <w:szCs w:val="20"/>
    </w:rPr>
  </w:style>
  <w:style w:type="paragraph" w:customStyle="1" w:styleId="53">
    <w:name w:val="_Style 32"/>
    <w:basedOn w:val="1"/>
    <w:next w:val="54"/>
    <w:autoRedefine/>
    <w:qFormat/>
    <w:uiPriority w:val="0"/>
    <w:pPr>
      <w:ind w:firstLine="420" w:firstLineChars="200"/>
    </w:pPr>
    <w:rPr>
      <w:rFonts w:ascii="Times New Roman" w:hAnsi="Times New Roman" w:eastAsia="宋体" w:cs="Times New Roman"/>
      <w:szCs w:val="21"/>
    </w:rPr>
  </w:style>
  <w:style w:type="paragraph" w:styleId="54">
    <w:name w:val="List Paragraph"/>
    <w:basedOn w:val="1"/>
    <w:autoRedefine/>
    <w:qFormat/>
    <w:uiPriority w:val="34"/>
    <w:pPr>
      <w:ind w:firstLine="420" w:firstLineChars="200"/>
    </w:pPr>
  </w:style>
  <w:style w:type="paragraph" w:customStyle="1" w:styleId="55">
    <w:name w:val="itb"/>
    <w:basedOn w:val="4"/>
    <w:autoRedefine/>
    <w:qFormat/>
    <w:uiPriority w:val="0"/>
    <w:pPr>
      <w:jc w:val="center"/>
    </w:pPr>
    <w:rPr>
      <w:rFonts w:ascii="楷体_GB2312" w:eastAsia="楷体_GB2312"/>
      <w:sz w:val="36"/>
    </w:rPr>
  </w:style>
  <w:style w:type="paragraph" w:customStyle="1" w:styleId="56">
    <w:name w:val="itb0"/>
    <w:basedOn w:val="55"/>
    <w:autoRedefine/>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7">
    <w:name w:val="itb1"/>
    <w:basedOn w:val="5"/>
    <w:autoRedefine/>
    <w:qFormat/>
    <w:uiPriority w:val="0"/>
    <w:pPr>
      <w:autoSpaceDE w:val="0"/>
      <w:autoSpaceDN w:val="0"/>
      <w:spacing w:before="120" w:after="120" w:line="360" w:lineRule="exact"/>
      <w:ind w:left="525" w:hanging="527"/>
    </w:pPr>
    <w:rPr>
      <w:rFonts w:eastAsia="华文仿宋"/>
      <w:b/>
      <w:bCs/>
      <w:sz w:val="24"/>
    </w:rPr>
  </w:style>
  <w:style w:type="paragraph" w:customStyle="1" w:styleId="58">
    <w:name w:val="itb2"/>
    <w:basedOn w:val="5"/>
    <w:autoRedefine/>
    <w:qFormat/>
    <w:uiPriority w:val="0"/>
    <w:pPr>
      <w:autoSpaceDE w:val="0"/>
      <w:autoSpaceDN w:val="0"/>
      <w:spacing w:before="120" w:after="120" w:line="400" w:lineRule="exact"/>
      <w:ind w:left="527" w:hanging="527"/>
    </w:pPr>
    <w:rPr>
      <w:rFonts w:eastAsia="华文仿宋"/>
      <w:sz w:val="24"/>
    </w:rPr>
  </w:style>
  <w:style w:type="paragraph" w:customStyle="1" w:styleId="59">
    <w:name w:val="itb3"/>
    <w:basedOn w:val="5"/>
    <w:autoRedefine/>
    <w:qFormat/>
    <w:uiPriority w:val="0"/>
    <w:pPr>
      <w:autoSpaceDE w:val="0"/>
      <w:autoSpaceDN w:val="0"/>
      <w:spacing w:beforeLines="50" w:afterLines="50" w:line="360" w:lineRule="exact"/>
      <w:ind w:left="845" w:hanging="318"/>
    </w:pPr>
    <w:rPr>
      <w:rFonts w:eastAsia="华文仿宋"/>
      <w:sz w:val="24"/>
    </w:rPr>
  </w:style>
  <w:style w:type="paragraph" w:customStyle="1" w:styleId="60">
    <w:name w:val="itb4"/>
    <w:basedOn w:val="5"/>
    <w:autoRedefine/>
    <w:qFormat/>
    <w:uiPriority w:val="0"/>
    <w:pPr>
      <w:autoSpaceDE w:val="0"/>
      <w:autoSpaceDN w:val="0"/>
      <w:spacing w:before="60" w:after="60" w:line="360" w:lineRule="exact"/>
      <w:ind w:left="1576" w:hanging="527"/>
    </w:pPr>
    <w:rPr>
      <w:rFonts w:eastAsia="华文仿宋"/>
      <w:sz w:val="24"/>
    </w:rPr>
  </w:style>
  <w:style w:type="paragraph" w:customStyle="1" w:styleId="61">
    <w:name w:val="itb5"/>
    <w:basedOn w:val="5"/>
    <w:autoRedefine/>
    <w:qFormat/>
    <w:uiPriority w:val="0"/>
    <w:pPr>
      <w:autoSpaceDE w:val="0"/>
      <w:autoSpaceDN w:val="0"/>
      <w:spacing w:line="360" w:lineRule="exact"/>
      <w:ind w:left="1996" w:hanging="420"/>
    </w:pPr>
    <w:rPr>
      <w:rFonts w:eastAsia="华文仿宋"/>
      <w:spacing w:val="6"/>
      <w:sz w:val="24"/>
    </w:rPr>
  </w:style>
  <w:style w:type="paragraph" w:customStyle="1" w:styleId="62">
    <w:name w:val="itb3t"/>
    <w:basedOn w:val="58"/>
    <w:autoRedefine/>
    <w:qFormat/>
    <w:uiPriority w:val="0"/>
    <w:pPr>
      <w:ind w:left="1785" w:firstLine="0"/>
    </w:pPr>
  </w:style>
  <w:style w:type="paragraph" w:customStyle="1" w:styleId="63">
    <w:name w:val="gcc"/>
    <w:basedOn w:val="55"/>
    <w:autoRedefine/>
    <w:qFormat/>
    <w:uiPriority w:val="0"/>
  </w:style>
  <w:style w:type="paragraph" w:customStyle="1" w:styleId="64">
    <w:name w:val="gcc0"/>
    <w:basedOn w:val="56"/>
    <w:autoRedefine/>
    <w:qFormat/>
    <w:uiPriority w:val="0"/>
  </w:style>
  <w:style w:type="paragraph" w:customStyle="1" w:styleId="65">
    <w:name w:val="gcc1"/>
    <w:basedOn w:val="57"/>
    <w:autoRedefine/>
    <w:qFormat/>
    <w:uiPriority w:val="0"/>
    <w:pPr>
      <w:ind w:left="527"/>
    </w:pPr>
  </w:style>
  <w:style w:type="paragraph" w:customStyle="1" w:styleId="66">
    <w:name w:val="gcc1t"/>
    <w:basedOn w:val="5"/>
    <w:autoRedefine/>
    <w:qFormat/>
    <w:uiPriority w:val="0"/>
    <w:pPr>
      <w:spacing w:line="360" w:lineRule="auto"/>
      <w:ind w:left="525" w:firstLine="0"/>
    </w:pPr>
    <w:rPr>
      <w:rFonts w:eastAsia="楷体_GB2312"/>
      <w:sz w:val="24"/>
    </w:rPr>
  </w:style>
  <w:style w:type="paragraph" w:customStyle="1" w:styleId="67">
    <w:name w:val="gcc2"/>
    <w:basedOn w:val="58"/>
    <w:autoRedefine/>
    <w:qFormat/>
    <w:uiPriority w:val="0"/>
    <w:pPr>
      <w:ind w:left="525" w:hanging="525"/>
    </w:pPr>
  </w:style>
  <w:style w:type="paragraph" w:customStyle="1" w:styleId="68">
    <w:name w:val="gcc3"/>
    <w:basedOn w:val="59"/>
    <w:autoRedefine/>
    <w:qFormat/>
    <w:uiPriority w:val="0"/>
    <w:pPr>
      <w:ind w:left="947" w:hanging="420"/>
    </w:pPr>
    <w:rPr>
      <w:spacing w:val="6"/>
    </w:rPr>
  </w:style>
  <w:style w:type="paragraph" w:customStyle="1" w:styleId="69">
    <w:name w:val="gcc4t"/>
    <w:basedOn w:val="68"/>
    <w:autoRedefine/>
    <w:qFormat/>
    <w:uiPriority w:val="0"/>
    <w:pPr>
      <w:ind w:left="945" w:firstLine="0"/>
    </w:pPr>
  </w:style>
  <w:style w:type="paragraph" w:customStyle="1" w:styleId="70">
    <w:name w:val="gcc4"/>
    <w:basedOn w:val="60"/>
    <w:autoRedefine/>
    <w:qFormat/>
    <w:uiPriority w:val="0"/>
    <w:pPr>
      <w:ind w:left="945" w:hanging="420"/>
    </w:pPr>
  </w:style>
  <w:style w:type="paragraph" w:customStyle="1" w:styleId="71">
    <w:name w:val="cf"/>
    <w:basedOn w:val="55"/>
    <w:autoRedefine/>
    <w:qFormat/>
    <w:uiPriority w:val="0"/>
    <w:pPr>
      <w:spacing w:before="0" w:after="0" w:line="415" w:lineRule="auto"/>
    </w:pPr>
  </w:style>
  <w:style w:type="paragraph" w:customStyle="1" w:styleId="72">
    <w:name w:val="cft"/>
    <w:basedOn w:val="66"/>
    <w:autoRedefine/>
    <w:qFormat/>
    <w:uiPriority w:val="0"/>
    <w:pPr>
      <w:ind w:left="0"/>
    </w:pPr>
  </w:style>
  <w:style w:type="paragraph" w:customStyle="1" w:styleId="73">
    <w:name w:val="cf1"/>
    <w:basedOn w:val="57"/>
    <w:autoRedefine/>
    <w:qFormat/>
    <w:uiPriority w:val="0"/>
    <w:rPr>
      <w:b w:val="0"/>
      <w:bCs w:val="0"/>
    </w:rPr>
  </w:style>
  <w:style w:type="paragraph" w:customStyle="1" w:styleId="74">
    <w:name w:val="cf2"/>
    <w:basedOn w:val="67"/>
    <w:autoRedefine/>
    <w:qFormat/>
    <w:uiPriority w:val="0"/>
  </w:style>
  <w:style w:type="paragraph" w:customStyle="1" w:styleId="75">
    <w:name w:val="cf2t"/>
    <w:basedOn w:val="5"/>
    <w:autoRedefine/>
    <w:qFormat/>
    <w:uiPriority w:val="0"/>
    <w:pPr>
      <w:spacing w:line="360" w:lineRule="auto"/>
      <w:ind w:left="1260" w:firstLine="0"/>
    </w:pPr>
    <w:rPr>
      <w:rFonts w:ascii="楷体_GB2312" w:eastAsia="楷体_GB2312"/>
      <w:sz w:val="24"/>
    </w:rPr>
  </w:style>
  <w:style w:type="paragraph" w:customStyle="1" w:styleId="76">
    <w:name w:val="at"/>
    <w:basedOn w:val="55"/>
    <w:autoRedefine/>
    <w:qFormat/>
    <w:uiPriority w:val="0"/>
  </w:style>
  <w:style w:type="paragraph" w:customStyle="1" w:styleId="77">
    <w:name w:val="at0"/>
    <w:basedOn w:val="63"/>
    <w:qFormat/>
    <w:uiPriority w:val="0"/>
    <w:pPr>
      <w:spacing w:before="0" w:after="0" w:line="415" w:lineRule="auto"/>
    </w:pPr>
  </w:style>
  <w:style w:type="paragraph" w:customStyle="1" w:styleId="78">
    <w:name w:val="att"/>
    <w:basedOn w:val="72"/>
    <w:autoRedefine/>
    <w:qFormat/>
    <w:uiPriority w:val="0"/>
  </w:style>
  <w:style w:type="paragraph" w:customStyle="1" w:styleId="79">
    <w:name w:val="at1"/>
    <w:basedOn w:val="65"/>
    <w:autoRedefine/>
    <w:qFormat/>
    <w:uiPriority w:val="0"/>
    <w:rPr>
      <w:b w:val="0"/>
      <w:bCs w:val="0"/>
    </w:rPr>
  </w:style>
  <w:style w:type="paragraph" w:customStyle="1" w:styleId="80">
    <w:name w:val="at2"/>
    <w:basedOn w:val="67"/>
    <w:autoRedefine/>
    <w:qFormat/>
    <w:uiPriority w:val="0"/>
    <w:pPr>
      <w:tabs>
        <w:tab w:val="left" w:pos="8295"/>
      </w:tabs>
    </w:pPr>
  </w:style>
  <w:style w:type="paragraph" w:customStyle="1" w:styleId="81">
    <w:name w:val="at3"/>
    <w:basedOn w:val="68"/>
    <w:autoRedefine/>
    <w:qFormat/>
    <w:uiPriority w:val="0"/>
    <w:pPr>
      <w:tabs>
        <w:tab w:val="left" w:pos="8295"/>
      </w:tabs>
    </w:pPr>
  </w:style>
  <w:style w:type="paragraph" w:customStyle="1" w:styleId="82">
    <w:name w:val="ifb"/>
    <w:basedOn w:val="55"/>
    <w:autoRedefine/>
    <w:qFormat/>
    <w:uiPriority w:val="0"/>
    <w:pPr>
      <w:spacing w:before="0" w:after="0" w:line="360" w:lineRule="auto"/>
    </w:pPr>
  </w:style>
  <w:style w:type="paragraph" w:customStyle="1" w:styleId="83">
    <w:name w:val="ifb-1"/>
    <w:basedOn w:val="1"/>
    <w:autoRedefine/>
    <w:qFormat/>
    <w:uiPriority w:val="0"/>
    <w:pPr>
      <w:ind w:left="420" w:hanging="420"/>
    </w:pPr>
    <w:rPr>
      <w:rFonts w:ascii="楷体_GB2312" w:hAnsi="Times New Roman" w:eastAsia="楷体_GB2312" w:cs="Times New Roman"/>
      <w:szCs w:val="20"/>
    </w:rPr>
  </w:style>
  <w:style w:type="paragraph" w:customStyle="1" w:styleId="84">
    <w:name w:val="cf0"/>
    <w:basedOn w:val="71"/>
    <w:autoRedefine/>
    <w:qFormat/>
    <w:uiPriority w:val="0"/>
  </w:style>
  <w:style w:type="paragraph" w:customStyle="1" w:styleId="85">
    <w:name w:val="sor"/>
    <w:basedOn w:val="82"/>
    <w:autoRedefine/>
    <w:qFormat/>
    <w:uiPriority w:val="0"/>
  </w:style>
  <w:style w:type="paragraph" w:customStyle="1" w:styleId="86">
    <w:name w:val="itb-1.1.a"/>
    <w:basedOn w:val="1"/>
    <w:autoRedefine/>
    <w:qFormat/>
    <w:uiPriority w:val="0"/>
    <w:pPr>
      <w:ind w:left="1470" w:hanging="525"/>
    </w:pPr>
    <w:rPr>
      <w:rFonts w:ascii="楷体_GB2312" w:hAnsi="Times New Roman" w:eastAsia="楷体_GB2312" w:cs="Times New Roman"/>
      <w:szCs w:val="20"/>
    </w:rPr>
  </w:style>
  <w:style w:type="paragraph" w:customStyle="1" w:styleId="87">
    <w:name w:val="atoo"/>
    <w:basedOn w:val="77"/>
    <w:autoRedefine/>
    <w:qFormat/>
    <w:uiPriority w:val="0"/>
  </w:style>
  <w:style w:type="paragraph" w:customStyle="1" w:styleId="88">
    <w:name w:val="ITB-0"/>
    <w:basedOn w:val="1"/>
    <w:autoRedefine/>
    <w:qFormat/>
    <w:uiPriority w:val="0"/>
    <w:pPr>
      <w:adjustRightInd w:val="0"/>
      <w:jc w:val="center"/>
      <w:textAlignment w:val="baseline"/>
    </w:pPr>
    <w:rPr>
      <w:rFonts w:ascii="Times New Roman" w:hAnsi="Times New Roman" w:eastAsia="宋体" w:cs="Times New Roman"/>
      <w:b/>
      <w:sz w:val="32"/>
      <w:szCs w:val="20"/>
    </w:rPr>
  </w:style>
  <w:style w:type="paragraph" w:customStyle="1" w:styleId="89">
    <w:name w:val="itb2t"/>
    <w:basedOn w:val="58"/>
    <w:autoRedefine/>
    <w:qFormat/>
    <w:uiPriority w:val="0"/>
    <w:pPr>
      <w:ind w:left="1157" w:firstLine="0"/>
    </w:pPr>
  </w:style>
  <w:style w:type="paragraph" w:customStyle="1" w:styleId="90">
    <w:name w:val="itb2.5"/>
    <w:basedOn w:val="5"/>
    <w:autoRedefine/>
    <w:qFormat/>
    <w:uiPriority w:val="0"/>
    <w:pPr>
      <w:autoSpaceDE w:val="0"/>
      <w:autoSpaceDN w:val="0"/>
      <w:spacing w:before="120" w:after="120" w:line="360" w:lineRule="exact"/>
      <w:ind w:left="1367" w:hanging="737"/>
    </w:pPr>
    <w:rPr>
      <w:rFonts w:eastAsia="华文仿宋"/>
      <w:sz w:val="24"/>
    </w:rPr>
  </w:style>
  <w:style w:type="paragraph" w:customStyle="1" w:styleId="91">
    <w:name w:val="bds"/>
    <w:basedOn w:val="55"/>
    <w:autoRedefine/>
    <w:qFormat/>
    <w:uiPriority w:val="0"/>
    <w:pPr>
      <w:autoSpaceDE w:val="0"/>
      <w:autoSpaceDN w:val="0"/>
      <w:spacing w:line="360" w:lineRule="exact"/>
    </w:pPr>
    <w:rPr>
      <w:rFonts w:ascii="Times New Roman" w:eastAsia="华文仿宋"/>
    </w:rPr>
  </w:style>
  <w:style w:type="paragraph" w:customStyle="1" w:styleId="92">
    <w:name w:val="cbds"/>
    <w:basedOn w:val="91"/>
    <w:autoRedefine/>
    <w:qFormat/>
    <w:uiPriority w:val="0"/>
  </w:style>
  <w:style w:type="paragraph" w:customStyle="1" w:styleId="93">
    <w:name w:val="scc-14.5.1"/>
    <w:basedOn w:val="94"/>
    <w:autoRedefine/>
    <w:qFormat/>
    <w:uiPriority w:val="0"/>
    <w:pPr>
      <w:spacing w:line="360" w:lineRule="exact"/>
      <w:ind w:left="1467" w:hanging="840"/>
    </w:pPr>
  </w:style>
  <w:style w:type="paragraph" w:customStyle="1" w:styleId="94">
    <w:name w:val="scc-1.1.1"/>
    <w:basedOn w:val="1"/>
    <w:autoRedefine/>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5">
    <w:name w:val="scc-14.5.1.a"/>
    <w:basedOn w:val="96"/>
    <w:autoRedefine/>
    <w:qFormat/>
    <w:uiPriority w:val="0"/>
    <w:pPr>
      <w:spacing w:line="360" w:lineRule="exact"/>
      <w:ind w:left="1992" w:hanging="525"/>
    </w:pPr>
  </w:style>
  <w:style w:type="paragraph" w:customStyle="1" w:styleId="96">
    <w:name w:val="SCC-1.1.1.1"/>
    <w:basedOn w:val="94"/>
    <w:autoRedefine/>
    <w:qFormat/>
    <w:uiPriority w:val="0"/>
    <w:pPr>
      <w:ind w:left="1890" w:hanging="420"/>
    </w:pPr>
  </w:style>
  <w:style w:type="paragraph" w:customStyle="1" w:styleId="97">
    <w:name w:val="scc-14.5.1.a.i"/>
    <w:basedOn w:val="98"/>
    <w:autoRedefine/>
    <w:qFormat/>
    <w:uiPriority w:val="0"/>
    <w:pPr>
      <w:spacing w:line="360" w:lineRule="exact"/>
      <w:ind w:left="2517" w:hanging="525"/>
    </w:pPr>
  </w:style>
  <w:style w:type="paragraph" w:customStyle="1" w:styleId="98">
    <w:name w:val="scc-1.1.1.1.1"/>
    <w:basedOn w:val="96"/>
    <w:autoRedefine/>
    <w:qFormat/>
    <w:uiPriority w:val="0"/>
    <w:pPr>
      <w:ind w:left="2205" w:hanging="315"/>
    </w:pPr>
  </w:style>
  <w:style w:type="paragraph" w:customStyle="1" w:styleId="99">
    <w:name w:val="scc-1.1"/>
    <w:basedOn w:val="100"/>
    <w:autoRedefine/>
    <w:qFormat/>
    <w:uiPriority w:val="0"/>
    <w:pPr>
      <w:ind w:left="947" w:hanging="527"/>
    </w:pPr>
    <w:rPr>
      <w:rFonts w:ascii="楷体_GB2312"/>
    </w:rPr>
  </w:style>
  <w:style w:type="paragraph" w:customStyle="1" w:styleId="100">
    <w:name w:val="gcc-1.1"/>
    <w:basedOn w:val="101"/>
    <w:qFormat/>
    <w:uiPriority w:val="0"/>
    <w:pPr>
      <w:spacing w:line="400" w:lineRule="atLeast"/>
    </w:pPr>
    <w:rPr>
      <w:rFonts w:ascii="Times New Roman"/>
      <w:sz w:val="24"/>
    </w:rPr>
  </w:style>
  <w:style w:type="paragraph" w:customStyle="1" w:styleId="101">
    <w:name w:val="itb-1.1"/>
    <w:basedOn w:val="1"/>
    <w:qFormat/>
    <w:uiPriority w:val="0"/>
    <w:pPr>
      <w:ind w:left="945" w:hanging="525"/>
    </w:pPr>
    <w:rPr>
      <w:rFonts w:ascii="楷体_GB2312" w:hAnsi="Times New Roman" w:eastAsia="楷体_GB2312" w:cs="Times New Roman"/>
      <w:szCs w:val="20"/>
    </w:rPr>
  </w:style>
  <w:style w:type="character" w:customStyle="1" w:styleId="102">
    <w:name w:val="正文文本 Char"/>
    <w:basedOn w:val="33"/>
    <w:link w:val="15"/>
    <w:qFormat/>
    <w:uiPriority w:val="0"/>
    <w:rPr>
      <w:rFonts w:ascii="Times New Roman" w:hAnsi="Times New Roman" w:eastAsia="宋体" w:cs="Times New Roman"/>
      <w:szCs w:val="20"/>
    </w:rPr>
  </w:style>
  <w:style w:type="character" w:customStyle="1" w:styleId="103">
    <w:name w:val="正文文本缩进 Char"/>
    <w:basedOn w:val="33"/>
    <w:link w:val="16"/>
    <w:qFormat/>
    <w:uiPriority w:val="0"/>
    <w:rPr>
      <w:rFonts w:ascii="Times New Roman" w:hAnsi="Times New Roman" w:eastAsia="宋体" w:cs="Times New Roman"/>
      <w:szCs w:val="20"/>
    </w:rPr>
  </w:style>
  <w:style w:type="character" w:customStyle="1" w:styleId="104">
    <w:name w:val="副标题 Char"/>
    <w:basedOn w:val="33"/>
    <w:link w:val="24"/>
    <w:autoRedefine/>
    <w:qFormat/>
    <w:uiPriority w:val="0"/>
    <w:rPr>
      <w:rFonts w:ascii="Arial" w:hAnsi="Arial" w:eastAsia="宋体" w:cs="Arial"/>
      <w:b/>
      <w:bCs/>
      <w:kern w:val="28"/>
      <w:sz w:val="32"/>
      <w:szCs w:val="32"/>
    </w:rPr>
  </w:style>
  <w:style w:type="character" w:customStyle="1" w:styleId="105">
    <w:name w:val="正文文本 2 Char"/>
    <w:basedOn w:val="33"/>
    <w:link w:val="27"/>
    <w:qFormat/>
    <w:uiPriority w:val="0"/>
    <w:rPr>
      <w:rFonts w:ascii="楷体_GB2312" w:hAnsi="Times New Roman" w:eastAsia="楷体_GB2312" w:cs="Times New Roman"/>
      <w:b/>
      <w:sz w:val="72"/>
      <w:szCs w:val="20"/>
    </w:rPr>
  </w:style>
  <w:style w:type="paragraph" w:customStyle="1" w:styleId="106">
    <w:name w:val="eqc1t"/>
    <w:basedOn w:val="1"/>
    <w:autoRedefine/>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7">
    <w:name w:val="IFB-1"/>
    <w:basedOn w:val="1"/>
    <w:autoRedefine/>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08">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09">
    <w:name w:val="正文文本缩进 2 Char"/>
    <w:basedOn w:val="33"/>
    <w:link w:val="20"/>
    <w:qFormat/>
    <w:uiPriority w:val="0"/>
    <w:rPr>
      <w:rFonts w:ascii="华文仿宋" w:hAnsi="华文仿宋" w:eastAsia="华文仿宋" w:cs="Times New Roman"/>
      <w:sz w:val="32"/>
      <w:szCs w:val="20"/>
    </w:rPr>
  </w:style>
  <w:style w:type="character" w:customStyle="1" w:styleId="110">
    <w:name w:val="批注框文本 Char"/>
    <w:basedOn w:val="33"/>
    <w:link w:val="21"/>
    <w:autoRedefine/>
    <w:semiHidden/>
    <w:qFormat/>
    <w:uiPriority w:val="0"/>
    <w:rPr>
      <w:rFonts w:ascii="Times New Roman" w:hAnsi="Times New Roman" w:eastAsia="宋体" w:cs="Times New Roman"/>
      <w:sz w:val="18"/>
      <w:szCs w:val="18"/>
    </w:rPr>
  </w:style>
  <w:style w:type="character" w:customStyle="1" w:styleId="111">
    <w:name w:val="正文文本缩进 3 Char"/>
    <w:basedOn w:val="33"/>
    <w:link w:val="26"/>
    <w:qFormat/>
    <w:uiPriority w:val="0"/>
    <w:rPr>
      <w:rFonts w:ascii="华文仿宋" w:hAnsi="华文仿宋" w:eastAsia="华文仿宋" w:cs="Times New Roman"/>
      <w:sz w:val="24"/>
      <w:szCs w:val="20"/>
    </w:rPr>
  </w:style>
  <w:style w:type="paragraph" w:customStyle="1" w:styleId="112">
    <w:name w:val="Indent"/>
    <w:basedOn w:val="1"/>
    <w:autoRedefine/>
    <w:qFormat/>
    <w:uiPriority w:val="0"/>
    <w:pPr>
      <w:widowControl/>
      <w:ind w:left="900"/>
      <w:jc w:val="left"/>
    </w:pPr>
    <w:rPr>
      <w:rFonts w:ascii="Arial" w:hAnsi="Arial" w:eastAsia="宋体" w:cs="Arial"/>
      <w:kern w:val="0"/>
      <w:sz w:val="24"/>
      <w:szCs w:val="20"/>
      <w:lang w:eastAsia="en-US"/>
    </w:rPr>
  </w:style>
  <w:style w:type="character" w:customStyle="1" w:styleId="113">
    <w:name w:val="Char Char"/>
    <w:autoRedefine/>
    <w:qFormat/>
    <w:uiPriority w:val="0"/>
    <w:rPr>
      <w:rFonts w:ascii="宋体" w:eastAsia="宋体"/>
      <w:b/>
      <w:kern w:val="2"/>
      <w:sz w:val="36"/>
      <w:lang w:val="en-US" w:eastAsia="zh-CN" w:bidi="ar-SA"/>
    </w:rPr>
  </w:style>
  <w:style w:type="character" w:customStyle="1" w:styleId="114">
    <w:name w:val="Char Char1"/>
    <w:autoRedefine/>
    <w:qFormat/>
    <w:uiPriority w:val="0"/>
    <w:rPr>
      <w:rFonts w:eastAsia="宋体"/>
      <w:kern w:val="2"/>
      <w:sz w:val="18"/>
      <w:lang w:val="en-US" w:eastAsia="zh-CN" w:bidi="ar-SA"/>
    </w:rPr>
  </w:style>
  <w:style w:type="character" w:customStyle="1" w:styleId="115">
    <w:name w:val="Char Char7"/>
    <w:autoRedefine/>
    <w:qFormat/>
    <w:uiPriority w:val="0"/>
    <w:rPr>
      <w:rFonts w:ascii="Arial" w:hAnsi="Arial" w:eastAsia="黑体"/>
      <w:b/>
      <w:bCs/>
      <w:kern w:val="2"/>
      <w:sz w:val="28"/>
      <w:szCs w:val="28"/>
      <w:lang w:val="en-US" w:eastAsia="zh-CN" w:bidi="ar-SA"/>
    </w:rPr>
  </w:style>
  <w:style w:type="character" w:customStyle="1" w:styleId="116">
    <w:name w:val="Char Char6"/>
    <w:autoRedefine/>
    <w:qFormat/>
    <w:uiPriority w:val="0"/>
    <w:rPr>
      <w:rFonts w:eastAsia="宋体"/>
      <w:b/>
      <w:bCs/>
      <w:kern w:val="2"/>
      <w:sz w:val="28"/>
      <w:szCs w:val="28"/>
      <w:lang w:val="en-US" w:eastAsia="zh-CN" w:bidi="ar-SA"/>
    </w:rPr>
  </w:style>
  <w:style w:type="character" w:customStyle="1" w:styleId="117">
    <w:name w:val="Char Char5"/>
    <w:autoRedefine/>
    <w:qFormat/>
    <w:uiPriority w:val="0"/>
    <w:rPr>
      <w:rFonts w:ascii="Arial" w:hAnsi="Arial" w:eastAsia="黑体"/>
      <w:b/>
      <w:bCs/>
      <w:kern w:val="2"/>
      <w:sz w:val="24"/>
      <w:szCs w:val="24"/>
      <w:lang w:val="en-US" w:eastAsia="zh-CN" w:bidi="ar-SA"/>
    </w:rPr>
  </w:style>
  <w:style w:type="character" w:customStyle="1" w:styleId="118">
    <w:name w:val="Char Char4"/>
    <w:qFormat/>
    <w:uiPriority w:val="0"/>
    <w:rPr>
      <w:rFonts w:eastAsia="宋体"/>
      <w:b/>
      <w:bCs/>
      <w:kern w:val="2"/>
      <w:sz w:val="24"/>
      <w:szCs w:val="24"/>
      <w:lang w:val="en-US" w:eastAsia="zh-CN" w:bidi="ar-SA"/>
    </w:rPr>
  </w:style>
  <w:style w:type="character" w:customStyle="1" w:styleId="119">
    <w:name w:val="Char Char3"/>
    <w:autoRedefine/>
    <w:qFormat/>
    <w:uiPriority w:val="0"/>
    <w:rPr>
      <w:rFonts w:ascii="Arial" w:hAnsi="Arial" w:eastAsia="黑体"/>
      <w:kern w:val="2"/>
      <w:sz w:val="24"/>
      <w:szCs w:val="24"/>
      <w:lang w:val="en-US" w:eastAsia="zh-CN" w:bidi="ar-SA"/>
    </w:rPr>
  </w:style>
  <w:style w:type="character" w:customStyle="1" w:styleId="120">
    <w:name w:val="Char Char2"/>
    <w:qFormat/>
    <w:uiPriority w:val="0"/>
    <w:rPr>
      <w:rFonts w:ascii="Arial" w:hAnsi="Arial" w:eastAsia="黑体"/>
      <w:kern w:val="2"/>
      <w:sz w:val="21"/>
      <w:szCs w:val="21"/>
      <w:lang w:val="en-US" w:eastAsia="zh-CN" w:bidi="ar-SA"/>
    </w:rPr>
  </w:style>
  <w:style w:type="paragraph" w:customStyle="1" w:styleId="121">
    <w:name w:val="样式1"/>
    <w:basedOn w:val="1"/>
    <w:autoRedefine/>
    <w:qFormat/>
    <w:uiPriority w:val="0"/>
    <w:pPr>
      <w:spacing w:line="360" w:lineRule="auto"/>
    </w:pPr>
    <w:rPr>
      <w:rFonts w:ascii="宋体" w:hAnsi="宋体" w:eastAsia="宋体" w:cs="Times New Roman"/>
      <w:sz w:val="24"/>
      <w:szCs w:val="24"/>
    </w:rPr>
  </w:style>
  <w:style w:type="paragraph" w:customStyle="1" w:styleId="122">
    <w:name w:val="样式2"/>
    <w:basedOn w:val="1"/>
    <w:autoRedefine/>
    <w:qFormat/>
    <w:uiPriority w:val="0"/>
    <w:pPr>
      <w:spacing w:line="360" w:lineRule="auto"/>
      <w:ind w:left="360"/>
    </w:pPr>
    <w:rPr>
      <w:rFonts w:ascii="宋体" w:hAnsi="宋体" w:eastAsia="宋体" w:cs="Times New Roman"/>
      <w:sz w:val="24"/>
      <w:szCs w:val="24"/>
    </w:rPr>
  </w:style>
  <w:style w:type="character" w:customStyle="1" w:styleId="123">
    <w:name w:val="样式2 Char"/>
    <w:qFormat/>
    <w:uiPriority w:val="0"/>
    <w:rPr>
      <w:rFonts w:ascii="宋体" w:hAnsi="宋体" w:eastAsia="宋体"/>
      <w:kern w:val="2"/>
      <w:sz w:val="24"/>
      <w:szCs w:val="24"/>
      <w:lang w:val="en-US" w:eastAsia="zh-CN" w:bidi="ar-SA"/>
    </w:rPr>
  </w:style>
  <w:style w:type="character" w:customStyle="1" w:styleId="124">
    <w:name w:val="普通文字1 Char"/>
    <w:autoRedefine/>
    <w:qFormat/>
    <w:uiPriority w:val="0"/>
    <w:rPr>
      <w:rFonts w:ascii="宋体" w:hAnsi="Courier New" w:eastAsia="宋体"/>
      <w:kern w:val="2"/>
      <w:sz w:val="21"/>
      <w:lang w:val="en-US" w:eastAsia="zh-CN" w:bidi="ar-SA"/>
    </w:rPr>
  </w:style>
  <w:style w:type="character" w:customStyle="1" w:styleId="125">
    <w:name w:val="批注文字 Char"/>
    <w:basedOn w:val="33"/>
    <w:link w:val="13"/>
    <w:semiHidden/>
    <w:qFormat/>
    <w:uiPriority w:val="0"/>
    <w:rPr>
      <w:rFonts w:ascii="Times New Roman" w:hAnsi="Times New Roman" w:eastAsia="宋体" w:cs="Times New Roman"/>
      <w:kern w:val="0"/>
      <w:sz w:val="24"/>
      <w:szCs w:val="20"/>
    </w:rPr>
  </w:style>
  <w:style w:type="paragraph" w:customStyle="1" w:styleId="126">
    <w:name w:val="标2"/>
    <w:basedOn w:val="1"/>
    <w:autoRedefine/>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7">
    <w:name w:val="标3"/>
    <w:basedOn w:val="1"/>
    <w:autoRedefine/>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28">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29">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0">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1">
    <w:name w:val="标4"/>
    <w:basedOn w:val="127"/>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2">
    <w:name w:val="标题 Char"/>
    <w:basedOn w:val="33"/>
    <w:link w:val="29"/>
    <w:autoRedefine/>
    <w:qFormat/>
    <w:uiPriority w:val="0"/>
    <w:rPr>
      <w:rFonts w:ascii="Arial" w:hAnsi="Arial" w:eastAsia="黑体" w:cs="Times New Roman"/>
      <w:b/>
      <w:sz w:val="36"/>
      <w:szCs w:val="20"/>
    </w:rPr>
  </w:style>
  <w:style w:type="character" w:customStyle="1" w:styleId="133">
    <w:name w:val="正文文本 Char1"/>
    <w:autoRedefine/>
    <w:qFormat/>
    <w:uiPriority w:val="0"/>
    <w:rPr>
      <w:kern w:val="2"/>
      <w:sz w:val="21"/>
      <w:szCs w:val="24"/>
    </w:rPr>
  </w:style>
  <w:style w:type="character" w:customStyle="1" w:styleId="134">
    <w:name w:val="Footer Char"/>
    <w:autoRedefine/>
    <w:qFormat/>
    <w:uiPriority w:val="0"/>
    <w:rPr>
      <w:rFonts w:ascii="Times New Roman" w:hAnsi="Times New Roman" w:cs="Times New Roman"/>
      <w:sz w:val="18"/>
      <w:szCs w:val="18"/>
    </w:rPr>
  </w:style>
  <w:style w:type="paragraph" w:customStyle="1" w:styleId="135">
    <w:name w:val="正文文本缩进1"/>
    <w:basedOn w:val="1"/>
    <w:autoRedefine/>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6">
    <w:name w:val="Body Text Indent Char"/>
    <w:qFormat/>
    <w:uiPriority w:val="0"/>
    <w:rPr>
      <w:rFonts w:ascii="Times New Roman" w:hAnsi="Times New Roman" w:eastAsia="宋体" w:cs="Times New Roman"/>
      <w:sz w:val="24"/>
      <w:szCs w:val="24"/>
    </w:rPr>
  </w:style>
  <w:style w:type="character" w:customStyle="1" w:styleId="137">
    <w:name w:val="Heading 1 Char"/>
    <w:autoRedefine/>
    <w:qFormat/>
    <w:uiPriority w:val="0"/>
    <w:rPr>
      <w:rFonts w:ascii="Times New Roman" w:hAnsi="Times New Roman" w:cs="Times New Roman"/>
      <w:b/>
      <w:bCs/>
      <w:kern w:val="44"/>
      <w:sz w:val="44"/>
      <w:szCs w:val="44"/>
    </w:rPr>
  </w:style>
  <w:style w:type="character" w:customStyle="1" w:styleId="138">
    <w:name w:val="Heading 2 Char"/>
    <w:qFormat/>
    <w:uiPriority w:val="0"/>
    <w:rPr>
      <w:rFonts w:ascii="Cambria" w:hAnsi="Cambria" w:eastAsia="宋体" w:cs="Cambria"/>
      <w:b/>
      <w:bCs/>
      <w:sz w:val="32"/>
      <w:szCs w:val="32"/>
    </w:rPr>
  </w:style>
  <w:style w:type="character" w:customStyle="1" w:styleId="139">
    <w:name w:val="Heading 3 Char"/>
    <w:qFormat/>
    <w:uiPriority w:val="0"/>
    <w:rPr>
      <w:rFonts w:ascii="Times New Roman" w:hAnsi="Times New Roman" w:cs="Times New Roman"/>
      <w:b/>
      <w:bCs/>
      <w:sz w:val="32"/>
      <w:szCs w:val="32"/>
    </w:rPr>
  </w:style>
  <w:style w:type="character" w:customStyle="1" w:styleId="140">
    <w:name w:val="Heading 4 Char"/>
    <w:autoRedefine/>
    <w:qFormat/>
    <w:uiPriority w:val="0"/>
    <w:rPr>
      <w:rFonts w:ascii="Cambria" w:hAnsi="Cambria" w:eastAsia="宋体" w:cs="Cambria"/>
      <w:b/>
      <w:bCs/>
      <w:sz w:val="28"/>
      <w:szCs w:val="28"/>
    </w:rPr>
  </w:style>
  <w:style w:type="character" w:customStyle="1" w:styleId="141">
    <w:name w:val="Heading 5 Char"/>
    <w:qFormat/>
    <w:uiPriority w:val="0"/>
    <w:rPr>
      <w:rFonts w:ascii="Times New Roman" w:hAnsi="Times New Roman" w:cs="Times New Roman"/>
      <w:b/>
      <w:bCs/>
      <w:sz w:val="28"/>
      <w:szCs w:val="28"/>
    </w:rPr>
  </w:style>
  <w:style w:type="character" w:customStyle="1" w:styleId="142">
    <w:name w:val="Heading 6 Char"/>
    <w:qFormat/>
    <w:uiPriority w:val="0"/>
    <w:rPr>
      <w:rFonts w:ascii="Cambria" w:hAnsi="Cambria" w:eastAsia="宋体" w:cs="Cambria"/>
      <w:b/>
      <w:bCs/>
      <w:sz w:val="24"/>
      <w:szCs w:val="24"/>
    </w:rPr>
  </w:style>
  <w:style w:type="character" w:customStyle="1" w:styleId="143">
    <w:name w:val="Heading 7 Char"/>
    <w:autoRedefine/>
    <w:qFormat/>
    <w:uiPriority w:val="0"/>
    <w:rPr>
      <w:rFonts w:ascii="Times New Roman" w:hAnsi="Times New Roman" w:cs="Times New Roman"/>
      <w:b/>
      <w:bCs/>
      <w:sz w:val="24"/>
      <w:szCs w:val="24"/>
    </w:rPr>
  </w:style>
  <w:style w:type="character" w:customStyle="1" w:styleId="144">
    <w:name w:val="Heading 8 Char"/>
    <w:autoRedefine/>
    <w:qFormat/>
    <w:uiPriority w:val="0"/>
    <w:rPr>
      <w:rFonts w:ascii="Cambria" w:hAnsi="Cambria" w:eastAsia="宋体" w:cs="Cambria"/>
      <w:sz w:val="24"/>
      <w:szCs w:val="24"/>
    </w:rPr>
  </w:style>
  <w:style w:type="character" w:customStyle="1" w:styleId="145">
    <w:name w:val="Heading 9 Char"/>
    <w:autoRedefine/>
    <w:qFormat/>
    <w:uiPriority w:val="0"/>
    <w:rPr>
      <w:rFonts w:ascii="Cambria" w:hAnsi="Cambria" w:eastAsia="宋体" w:cs="Cambria"/>
      <w:sz w:val="21"/>
      <w:szCs w:val="21"/>
    </w:rPr>
  </w:style>
  <w:style w:type="character" w:customStyle="1" w:styleId="146">
    <w:name w:val="Body Text Char"/>
    <w:qFormat/>
    <w:uiPriority w:val="0"/>
    <w:rPr>
      <w:rFonts w:ascii="Times New Roman" w:hAnsi="Times New Roman" w:cs="Times New Roman"/>
      <w:sz w:val="24"/>
      <w:szCs w:val="24"/>
    </w:rPr>
  </w:style>
  <w:style w:type="character" w:customStyle="1" w:styleId="147">
    <w:name w:val="Body Text 2 Char"/>
    <w:qFormat/>
    <w:uiPriority w:val="0"/>
    <w:rPr>
      <w:rFonts w:ascii="Times New Roman" w:hAnsi="Times New Roman" w:cs="Times New Roman"/>
      <w:sz w:val="24"/>
      <w:szCs w:val="24"/>
    </w:rPr>
  </w:style>
  <w:style w:type="character" w:customStyle="1" w:styleId="148">
    <w:name w:val="Body Text 3 Char"/>
    <w:autoRedefine/>
    <w:qFormat/>
    <w:uiPriority w:val="0"/>
    <w:rPr>
      <w:rFonts w:ascii="Times New Roman" w:hAnsi="Times New Roman" w:cs="Times New Roman"/>
      <w:sz w:val="16"/>
      <w:szCs w:val="16"/>
    </w:rPr>
  </w:style>
  <w:style w:type="character" w:customStyle="1" w:styleId="149">
    <w:name w:val="Title Char"/>
    <w:autoRedefine/>
    <w:qFormat/>
    <w:uiPriority w:val="0"/>
    <w:rPr>
      <w:rFonts w:ascii="Cambria" w:hAnsi="Cambria" w:cs="Cambria"/>
      <w:b/>
      <w:bCs/>
      <w:sz w:val="32"/>
      <w:szCs w:val="32"/>
    </w:rPr>
  </w:style>
  <w:style w:type="character" w:customStyle="1" w:styleId="150">
    <w:name w:val="Subtitle Char"/>
    <w:autoRedefine/>
    <w:qFormat/>
    <w:uiPriority w:val="0"/>
    <w:rPr>
      <w:rFonts w:ascii="Cambria" w:hAnsi="Cambria" w:cs="Cambria"/>
      <w:b/>
      <w:bCs/>
      <w:kern w:val="28"/>
      <w:sz w:val="32"/>
      <w:szCs w:val="32"/>
    </w:rPr>
  </w:style>
  <w:style w:type="character" w:customStyle="1" w:styleId="151">
    <w:name w:val="Plain Text Char"/>
    <w:autoRedefine/>
    <w:qFormat/>
    <w:uiPriority w:val="0"/>
    <w:rPr>
      <w:rFonts w:ascii="宋体" w:eastAsia="宋体" w:cs="宋体"/>
      <w:sz w:val="21"/>
      <w:szCs w:val="21"/>
    </w:rPr>
  </w:style>
  <w:style w:type="character" w:customStyle="1" w:styleId="152">
    <w:name w:val="Body Text Indent 2 Char"/>
    <w:autoRedefine/>
    <w:qFormat/>
    <w:uiPriority w:val="0"/>
    <w:rPr>
      <w:rFonts w:ascii="Times New Roman" w:hAnsi="Times New Roman" w:cs="Times New Roman"/>
      <w:sz w:val="24"/>
      <w:szCs w:val="24"/>
    </w:rPr>
  </w:style>
  <w:style w:type="character" w:customStyle="1" w:styleId="153">
    <w:name w:val="Body Text Indent 3 Char"/>
    <w:autoRedefine/>
    <w:qFormat/>
    <w:uiPriority w:val="0"/>
    <w:rPr>
      <w:rFonts w:ascii="Times New Roman" w:hAnsi="Times New Roman" w:cs="Times New Roman"/>
      <w:sz w:val="16"/>
      <w:szCs w:val="16"/>
    </w:rPr>
  </w:style>
  <w:style w:type="character" w:customStyle="1" w:styleId="154">
    <w:name w:val="Header Char"/>
    <w:autoRedefine/>
    <w:qFormat/>
    <w:uiPriority w:val="0"/>
    <w:rPr>
      <w:rFonts w:ascii="Times New Roman" w:hAnsi="Times New Roman" w:cs="Times New Roman"/>
      <w:sz w:val="18"/>
      <w:szCs w:val="18"/>
    </w:rPr>
  </w:style>
  <w:style w:type="character" w:customStyle="1" w:styleId="155">
    <w:name w:val="Date Char"/>
    <w:autoRedefine/>
    <w:qFormat/>
    <w:uiPriority w:val="0"/>
    <w:rPr>
      <w:rFonts w:ascii="Times New Roman" w:hAnsi="Times New Roman" w:cs="Times New Roman"/>
      <w:sz w:val="24"/>
      <w:szCs w:val="24"/>
    </w:rPr>
  </w:style>
  <w:style w:type="character" w:customStyle="1" w:styleId="156">
    <w:name w:val="Balloon Text Char"/>
    <w:autoRedefine/>
    <w:qFormat/>
    <w:uiPriority w:val="0"/>
    <w:rPr>
      <w:rFonts w:ascii="Times New Roman" w:hAnsi="Times New Roman" w:cs="Times New Roman"/>
      <w:sz w:val="2"/>
      <w:szCs w:val="2"/>
    </w:rPr>
  </w:style>
  <w:style w:type="paragraph" w:customStyle="1" w:styleId="157">
    <w:name w:val="00"/>
    <w:autoRedefine/>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58">
    <w:name w:val="Bullet"/>
    <w:basedOn w:val="1"/>
    <w:autoRedefine/>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59">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0">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1">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2">
    <w:name w:val="21"/>
    <w:autoRedefine/>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3">
    <w:name w:val="01"/>
    <w:autoRedefine/>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4">
    <w:name w:val="06"/>
    <w:autoRedefine/>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5">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6">
    <w:name w:val="单位名称"/>
    <w:basedOn w:val="15"/>
    <w:autoRedefine/>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7">
    <w:name w:val="[No paragraph style]"/>
    <w:autoRedefin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68">
    <w:name w:val="Char"/>
    <w:basedOn w:val="1"/>
    <w:autoRedefine/>
    <w:qFormat/>
    <w:uiPriority w:val="0"/>
    <w:pPr>
      <w:adjustRightInd w:val="0"/>
      <w:spacing w:line="360" w:lineRule="auto"/>
    </w:pPr>
    <w:rPr>
      <w:rFonts w:ascii="Times New Roman" w:hAnsi="Times New Roman" w:eastAsia="宋体" w:cs="Times New Roman"/>
      <w:kern w:val="0"/>
      <w:sz w:val="24"/>
      <w:szCs w:val="24"/>
    </w:rPr>
  </w:style>
  <w:style w:type="paragraph" w:customStyle="1" w:styleId="169">
    <w:name w:val="H-TextFormat"/>
    <w:autoRedefine/>
    <w:qFormat/>
    <w:uiPriority w:val="0"/>
    <w:pPr>
      <w:jc w:val="center"/>
    </w:pPr>
    <w:rPr>
      <w:rFonts w:ascii="Arial" w:hAnsi="Arial" w:eastAsia="宋体" w:cs="Arial"/>
      <w:sz w:val="22"/>
      <w:szCs w:val="22"/>
      <w:lang w:val="en-US" w:eastAsia="zh-CN" w:bidi="ar-SA"/>
    </w:rPr>
  </w:style>
  <w:style w:type="paragraph" w:customStyle="1" w:styleId="170">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1">
    <w:name w:val="Preistext2"/>
    <w:basedOn w:val="1"/>
    <w:autoRedefine/>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3">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5">
    <w:name w:val="正文文本 3 Char"/>
    <w:basedOn w:val="33"/>
    <w:link w:val="14"/>
    <w:autoRedefine/>
    <w:qFormat/>
    <w:uiPriority w:val="0"/>
    <w:rPr>
      <w:rFonts w:ascii="Times New Roman" w:hAnsi="Times New Roman" w:eastAsia="宋体" w:cs="Times New Roman"/>
      <w:sz w:val="48"/>
      <w:szCs w:val="48"/>
    </w:rPr>
  </w:style>
  <w:style w:type="character" w:customStyle="1" w:styleId="176">
    <w:name w:val="批注主题 Char"/>
    <w:basedOn w:val="125"/>
    <w:link w:val="30"/>
    <w:qFormat/>
    <w:uiPriority w:val="0"/>
    <w:rPr>
      <w:rFonts w:ascii="Times New Roman" w:hAnsi="Times New Roman" w:eastAsia="宋体" w:cs="Times New Roman"/>
      <w:b/>
      <w:bCs/>
      <w:kern w:val="0"/>
      <w:sz w:val="24"/>
      <w:szCs w:val="24"/>
    </w:rPr>
  </w:style>
  <w:style w:type="paragraph" w:customStyle="1" w:styleId="177">
    <w:name w:val="font7"/>
    <w:basedOn w:val="1"/>
    <w:autoRedefine/>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78">
    <w:name w:val="font8"/>
    <w:basedOn w:val="1"/>
    <w:autoRedefine/>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79">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0">
    <w:name w:val="font10"/>
    <w:basedOn w:val="1"/>
    <w:autoRedefine/>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xl27"/>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4">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6">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7">
    <w:name w:val="xl31"/>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9">
    <w:name w:val="xl33"/>
    <w:basedOn w:val="1"/>
    <w:autoRedefine/>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0">
    <w:name w:val="xl34"/>
    <w:basedOn w:val="1"/>
    <w:autoRedefine/>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5"/>
    <w:basedOn w:val="1"/>
    <w:autoRedefine/>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2">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3">
    <w:name w:val="xl37"/>
    <w:basedOn w:val="1"/>
    <w:autoRedefine/>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4">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5">
    <w:name w:val="xl39"/>
    <w:basedOn w:val="1"/>
    <w:autoRedefine/>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6">
    <w:name w:val="表格文字"/>
    <w:basedOn w:val="1"/>
    <w:autoRedefine/>
    <w:qFormat/>
    <w:uiPriority w:val="0"/>
    <w:pPr>
      <w:snapToGrid w:val="0"/>
      <w:spacing w:before="120"/>
    </w:pPr>
    <w:rPr>
      <w:rFonts w:ascii="Times New Roman" w:hAnsi="Times New Roman" w:eastAsia="宋体" w:cs="Times New Roman"/>
      <w:szCs w:val="21"/>
    </w:rPr>
  </w:style>
  <w:style w:type="paragraph" w:customStyle="1" w:styleId="197">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8">
    <w:name w:val="Char Char Char Char"/>
    <w:basedOn w:val="1"/>
    <w:autoRedefine/>
    <w:qFormat/>
    <w:uiPriority w:val="0"/>
    <w:pPr>
      <w:numPr>
        <w:ilvl w:val="0"/>
        <w:numId w:val="1"/>
      </w:numPr>
      <w:spacing w:line="360" w:lineRule="auto"/>
    </w:pPr>
    <w:rPr>
      <w:rFonts w:ascii="宋体" w:hAnsi="宋体" w:eastAsia="宋体" w:cs="Times New Roman"/>
      <w:spacing w:val="20"/>
      <w:szCs w:val="21"/>
    </w:rPr>
  </w:style>
  <w:style w:type="character" w:customStyle="1" w:styleId="199">
    <w:name w:val="页脚 Char"/>
    <w:qFormat/>
    <w:uiPriority w:val="99"/>
    <w:rPr>
      <w:kern w:val="2"/>
      <w:sz w:val="18"/>
    </w:rPr>
  </w:style>
  <w:style w:type="character" w:customStyle="1" w:styleId="200">
    <w:name w:val="页眉 Char"/>
    <w:qFormat/>
    <w:uiPriority w:val="99"/>
    <w:rPr>
      <w:kern w:val="2"/>
      <w:sz w:val="18"/>
    </w:rPr>
  </w:style>
  <w:style w:type="character" w:customStyle="1" w:styleId="201">
    <w:name w:val="文档结构图 字符"/>
    <w:basedOn w:val="33"/>
    <w:autoRedefine/>
    <w:semiHidden/>
    <w:qFormat/>
    <w:uiPriority w:val="99"/>
    <w:rPr>
      <w:rFonts w:ascii="Microsoft YaHei UI" w:eastAsia="Microsoft YaHei UI"/>
      <w:sz w:val="18"/>
      <w:szCs w:val="18"/>
    </w:rPr>
  </w:style>
  <w:style w:type="character" w:customStyle="1" w:styleId="202">
    <w:name w:val="文档结构图 Char"/>
    <w:link w:val="12"/>
    <w:qFormat/>
    <w:uiPriority w:val="0"/>
    <w:rPr>
      <w:rFonts w:ascii="宋体" w:hAnsi="Times New Roman" w:eastAsia="宋体" w:cs="Times New Roman"/>
      <w:sz w:val="18"/>
      <w:szCs w:val="18"/>
    </w:rPr>
  </w:style>
  <w:style w:type="character" w:customStyle="1" w:styleId="203">
    <w:name w:val="HTML 预设格式 字符"/>
    <w:basedOn w:val="33"/>
    <w:autoRedefine/>
    <w:semiHidden/>
    <w:qFormat/>
    <w:uiPriority w:val="99"/>
    <w:rPr>
      <w:rFonts w:ascii="Courier New" w:hAnsi="Courier New" w:cs="Courier New"/>
      <w:sz w:val="20"/>
      <w:szCs w:val="20"/>
    </w:rPr>
  </w:style>
  <w:style w:type="character" w:customStyle="1" w:styleId="204">
    <w:name w:val="HTML 预设格式 Char"/>
    <w:link w:val="28"/>
    <w:autoRedefine/>
    <w:qFormat/>
    <w:uiPriority w:val="99"/>
    <w:rPr>
      <w:rFonts w:ascii="宋体" w:hAnsi="宋体" w:eastAsia="宋体" w:cs="Times New Roman"/>
      <w:kern w:val="0"/>
      <w:sz w:val="24"/>
      <w:szCs w:val="24"/>
    </w:rPr>
  </w:style>
  <w:style w:type="paragraph" w:customStyle="1" w:styleId="205">
    <w:name w:val="彩色列表 - 强调文字颜色 11"/>
    <w:basedOn w:val="1"/>
    <w:autoRedefine/>
    <w:qFormat/>
    <w:uiPriority w:val="0"/>
    <w:pPr>
      <w:ind w:firstLine="420" w:firstLineChars="200"/>
    </w:pPr>
    <w:rPr>
      <w:rFonts w:ascii="Calibri" w:hAnsi="Calibri" w:eastAsia="宋体" w:cs="Times New Roman"/>
      <w:sz w:val="30"/>
      <w:szCs w:val="20"/>
    </w:rPr>
  </w:style>
  <w:style w:type="paragraph" w:customStyle="1" w:styleId="206">
    <w:name w:val="列出段落11"/>
    <w:basedOn w:val="1"/>
    <w:autoRedefine/>
    <w:qFormat/>
    <w:uiPriority w:val="99"/>
    <w:pPr>
      <w:ind w:firstLine="420" w:firstLineChars="200"/>
    </w:pPr>
    <w:rPr>
      <w:rFonts w:ascii="Times New Roman" w:hAnsi="Times New Roman" w:eastAsia="宋体" w:cs="Times New Roman"/>
      <w:szCs w:val="20"/>
    </w:rPr>
  </w:style>
  <w:style w:type="paragraph" w:customStyle="1" w:styleId="207">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08">
    <w:name w:val="_Style 206"/>
    <w:basedOn w:val="1"/>
    <w:next w:val="54"/>
    <w:autoRedefine/>
    <w:qFormat/>
    <w:uiPriority w:val="34"/>
    <w:pPr>
      <w:ind w:firstLine="420" w:firstLineChars="200"/>
    </w:pPr>
    <w:rPr>
      <w:rFonts w:ascii="Times New Roman" w:hAnsi="Times New Roman" w:eastAsia="宋体" w:cs="Times New Roman"/>
      <w:szCs w:val="24"/>
    </w:rPr>
  </w:style>
  <w:style w:type="character" w:customStyle="1" w:styleId="209">
    <w:name w:val="NormalCharacter"/>
    <w:autoRedefine/>
    <w:qFormat/>
    <w:uiPriority w:val="0"/>
    <w:rPr>
      <w:rFonts w:ascii="Times New Roman" w:hAnsi="Times New Roman" w:eastAsia="宋体"/>
    </w:rPr>
  </w:style>
  <w:style w:type="paragraph" w:customStyle="1" w:styleId="210">
    <w:name w:val="Table Paragraph"/>
    <w:basedOn w:val="1"/>
    <w:autoRedefine/>
    <w:qFormat/>
    <w:uiPriority w:val="1"/>
  </w:style>
  <w:style w:type="character" w:customStyle="1" w:styleId="211">
    <w:name w:val="fontstyle01"/>
    <w:basedOn w:val="33"/>
    <w:autoRedefine/>
    <w:qFormat/>
    <w:uiPriority w:val="0"/>
    <w:rPr>
      <w:rFonts w:hint="eastAsia" w:ascii="宋体" w:hAnsi="宋体" w:eastAsia="宋体"/>
      <w:color w:val="000000"/>
      <w:sz w:val="18"/>
      <w:szCs w:val="18"/>
    </w:rPr>
  </w:style>
  <w:style w:type="character" w:customStyle="1" w:styleId="212">
    <w:name w:val="fontstyle21"/>
    <w:basedOn w:val="33"/>
    <w:autoRedefine/>
    <w:qFormat/>
    <w:uiPriority w:val="0"/>
    <w:rPr>
      <w:rFonts w:hint="default" w:ascii="TimesNewRomanPSMT" w:hAnsi="TimesNewRomanPSMT"/>
      <w:color w:val="000000"/>
      <w:sz w:val="18"/>
      <w:szCs w:val="18"/>
    </w:rPr>
  </w:style>
  <w:style w:type="character" w:customStyle="1" w:styleId="213">
    <w:name w:val="font21"/>
    <w:basedOn w:val="33"/>
    <w:autoRedefine/>
    <w:qFormat/>
    <w:uiPriority w:val="0"/>
    <w:rPr>
      <w:rFonts w:hint="eastAsia" w:ascii="微软雅黑" w:hAnsi="微软雅黑" w:eastAsia="微软雅黑" w:cs="微软雅黑"/>
      <w:color w:val="000000"/>
      <w:sz w:val="20"/>
      <w:szCs w:val="20"/>
      <w:u w:val="none"/>
    </w:rPr>
  </w:style>
  <w:style w:type="character" w:customStyle="1" w:styleId="214">
    <w:name w:val="font31"/>
    <w:basedOn w:val="33"/>
    <w:autoRedefine/>
    <w:qFormat/>
    <w:uiPriority w:val="0"/>
    <w:rPr>
      <w:rFonts w:ascii="72" w:hAnsi="72" w:eastAsia="72" w:cs="72"/>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7076</Words>
  <Characters>7753</Characters>
  <Lines>12</Lines>
  <Paragraphs>17</Paragraphs>
  <TotalTime>0</TotalTime>
  <ScaleCrop>false</ScaleCrop>
  <LinksUpToDate>false</LinksUpToDate>
  <CharactersWithSpaces>7862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Ｓòβαdゞ</cp:lastModifiedBy>
  <dcterms:modified xsi:type="dcterms:W3CDTF">2024-06-04T01:08:59Z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F52D24A478984F87A5CFA8D6073A2D72_13</vt:lpwstr>
  </property>
</Properties>
</file>