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气管插管训练模型等设备项目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rPr>
      </w:pPr>
      <w:r>
        <w:rPr>
          <w:rFonts w:ascii="宋体" w:hAnsi="宋体" w:eastAsia="宋体" w:cs="Times New Roman"/>
          <w:b/>
          <w:sz w:val="36"/>
          <w:szCs w:val="36"/>
        </w:rPr>
        <w:t>202</w:t>
      </w:r>
      <w:r>
        <w:rPr>
          <w:rFonts w:hint="eastAsia" w:ascii="宋体" w:hAnsi="宋体" w:eastAsia="宋体" w:cs="Times New Roman"/>
          <w:b/>
          <w:sz w:val="36"/>
          <w:szCs w:val="36"/>
        </w:rPr>
        <w:t>4</w:t>
      </w:r>
      <w:r>
        <w:rPr>
          <w:rFonts w:ascii="宋体" w:hAnsi="宋体" w:eastAsia="宋体" w:cs="Times New Roman"/>
          <w:b/>
          <w:sz w:val="36"/>
          <w:szCs w:val="36"/>
        </w:rPr>
        <w:t>年</w:t>
      </w:r>
      <w:r>
        <w:rPr>
          <w:rFonts w:hint="eastAsia" w:ascii="宋体" w:hAnsi="宋体" w:eastAsia="宋体" w:cs="Times New Roman"/>
          <w:b/>
          <w:sz w:val="36"/>
          <w:szCs w:val="36"/>
        </w:rPr>
        <w:t>0</w:t>
      </w:r>
      <w:r>
        <w:rPr>
          <w:rFonts w:hint="eastAsia" w:ascii="宋体" w:hAnsi="宋体" w:eastAsia="宋体" w:cs="Times New Roman"/>
          <w:b/>
          <w:sz w:val="36"/>
          <w:szCs w:val="36"/>
          <w:lang w:val="en-US" w:eastAsia="zh-CN"/>
        </w:rPr>
        <w:t>5</w:t>
      </w:r>
      <w:r>
        <w:rPr>
          <w:rFonts w:ascii="宋体" w:hAnsi="宋体" w:eastAsia="宋体" w:cs="Times New Roman"/>
          <w:b/>
          <w:sz w:val="36"/>
          <w:szCs w:val="36"/>
        </w:rPr>
        <w:t>月</w:t>
      </w:r>
      <w:r>
        <w:rPr>
          <w:rFonts w:hint="eastAsia" w:ascii="宋体" w:hAnsi="宋体" w:eastAsia="宋体" w:cs="Times New Roman"/>
          <w:b/>
          <w:sz w:val="36"/>
          <w:szCs w:val="36"/>
          <w:lang w:val="en-US" w:eastAsia="zh-CN"/>
        </w:rPr>
        <w:t>27</w:t>
      </w:r>
      <w:r>
        <w:rPr>
          <w:rFonts w:ascii="宋体" w:hAnsi="宋体" w:eastAsia="宋体" w:cs="Times New Roman"/>
          <w:b/>
          <w:sz w:val="36"/>
          <w:szCs w:val="36"/>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2</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24</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25</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pStyle w:val="15"/>
        <w:spacing w:line="360" w:lineRule="auto"/>
        <w:ind w:firstLine="480" w:firstLineChars="200"/>
        <w:rPr>
          <w:rFonts w:ascii="宋体" w:hAnsi="宋体" w:cs="宋体"/>
          <w:kern w:val="0"/>
          <w:sz w:val="24"/>
          <w:szCs w:val="24"/>
        </w:rPr>
      </w:pPr>
      <w:r>
        <w:rPr>
          <w:rFonts w:hint="eastAsia" w:ascii="宋体" w:hAnsi="宋体"/>
          <w:sz w:val="24"/>
        </w:rPr>
        <w:t>（</w:t>
      </w:r>
      <w:r>
        <w:rPr>
          <w:rFonts w:hint="eastAsia"/>
          <w:sz w:val="24"/>
        </w:rPr>
        <w:t>1</w:t>
      </w:r>
      <w:r>
        <w:rPr>
          <w:rFonts w:hint="eastAsia" w:ascii="宋体" w:hAnsi="宋体"/>
          <w:sz w:val="24"/>
        </w:rPr>
        <w:t>）</w:t>
      </w:r>
      <w:r>
        <w:rPr>
          <w:rFonts w:hint="eastAsia" w:ascii="宋体" w:hAnsi="宋体" w:cs="宋体"/>
          <w:kern w:val="0"/>
          <w:sz w:val="24"/>
          <w:szCs w:val="24"/>
        </w:rPr>
        <w:t>设备名称：</w:t>
      </w:r>
      <w:bookmarkEnd w:id="4"/>
      <w:bookmarkEnd w:id="5"/>
    </w:p>
    <w:p>
      <w:pPr>
        <w:pStyle w:val="15"/>
        <w:spacing w:line="360" w:lineRule="auto"/>
        <w:ind w:firstLine="944" w:firstLineChars="400"/>
        <w:rPr>
          <w:rFonts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 xml:space="preserve">包件一： </w:t>
      </w:r>
      <w:bookmarkStart w:id="6" w:name="_Hlk167448338"/>
      <w:r>
        <w:rPr>
          <w:rFonts w:hint="eastAsia" w:ascii="宋体" w:hAnsi="宋体" w:cs="宋体"/>
          <w:snapToGrid w:val="0"/>
          <w:color w:val="000000"/>
          <w:spacing w:val="-2"/>
          <w:kern w:val="0"/>
          <w:sz w:val="24"/>
          <w:szCs w:val="24"/>
        </w:rPr>
        <w:t>气管插管训练模型</w:t>
      </w:r>
      <w:bookmarkEnd w:id="6"/>
    </w:p>
    <w:p>
      <w:pPr>
        <w:pStyle w:val="15"/>
        <w:spacing w:line="360" w:lineRule="auto"/>
        <w:ind w:firstLine="944" w:firstLineChars="400"/>
        <w:rPr>
          <w:rFonts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包件二： 心电图模拟教学系统</w:t>
      </w:r>
    </w:p>
    <w:p>
      <w:pPr>
        <w:pStyle w:val="15"/>
        <w:spacing w:line="360" w:lineRule="auto"/>
        <w:ind w:firstLine="944" w:firstLineChars="400"/>
        <w:rPr>
          <w:rFonts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包件三： 智能体格检查教学系统</w:t>
      </w:r>
    </w:p>
    <w:p>
      <w:pPr>
        <w:pStyle w:val="15"/>
        <w:spacing w:line="360" w:lineRule="auto"/>
        <w:ind w:firstLine="944" w:firstLineChars="400"/>
        <w:rPr>
          <w:rFonts w:hint="eastAsia"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包件四： 急救创伤标准化病人模型</w:t>
      </w:r>
      <w:r>
        <w:rPr>
          <w:rFonts w:ascii="宋体" w:hAnsi="宋体" w:cs="宋体"/>
          <w:snapToGrid w:val="0"/>
          <w:color w:val="000000"/>
          <w:spacing w:val="-2"/>
          <w:kern w:val="0"/>
          <w:sz w:val="24"/>
          <w:szCs w:val="24"/>
        </w:rPr>
        <w:t>/复苏安妮</w:t>
      </w:r>
    </w:p>
    <w:p>
      <w:pPr>
        <w:autoSpaceDE w:val="0"/>
        <w:autoSpaceDN w:val="0"/>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7" w:name="_Toc461613084"/>
      <w:bookmarkStart w:id="8"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年0</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27</w:t>
      </w:r>
      <w:r>
        <w:rPr>
          <w:rFonts w:hint="eastAsia" w:ascii="宋体" w:hAnsi="宋体" w:eastAsia="宋体" w:cs="Times New Roman"/>
          <w:sz w:val="24"/>
          <w:szCs w:val="24"/>
        </w:rPr>
        <w:t>日起至</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年0</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29</w:t>
      </w:r>
      <w:r>
        <w:rPr>
          <w:rFonts w:hint="eastAsia" w:ascii="宋体" w:hAnsi="宋体" w:eastAsia="宋体" w:cs="Times New Roman"/>
          <w:sz w:val="24"/>
          <w:szCs w:val="24"/>
        </w:rPr>
        <w:t>日止（星期六、日和节假日除外）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9"/>
          <w:rFonts w:ascii="Times New Roman" w:hAnsi="Times New Roman" w:eastAsia="宋体"/>
          <w:sz w:val="24"/>
          <w:szCs w:val="24"/>
        </w:rPr>
        <w:t>https</w:t>
      </w:r>
      <w:r>
        <w:rPr>
          <w:rStyle w:val="39"/>
          <w:rFonts w:ascii="宋体" w:hAnsi="宋体" w:eastAsia="宋体"/>
          <w:sz w:val="24"/>
          <w:szCs w:val="24"/>
        </w:rPr>
        <w:t>://</w:t>
      </w:r>
      <w:r>
        <w:rPr>
          <w:rStyle w:val="39"/>
          <w:rFonts w:ascii="Times New Roman" w:hAnsi="Times New Roman" w:eastAsia="宋体"/>
          <w:sz w:val="24"/>
          <w:szCs w:val="24"/>
        </w:rPr>
        <w:t>www</w:t>
      </w:r>
      <w:r>
        <w:rPr>
          <w:rStyle w:val="39"/>
          <w:rFonts w:ascii="宋体" w:hAnsi="宋体" w:eastAsia="宋体"/>
          <w:sz w:val="24"/>
          <w:szCs w:val="24"/>
        </w:rPr>
        <w:t>.</w:t>
      </w:r>
      <w:r>
        <w:rPr>
          <w:rStyle w:val="39"/>
          <w:rFonts w:ascii="Times New Roman" w:hAnsi="Times New Roman" w:eastAsia="宋体"/>
          <w:sz w:val="24"/>
          <w:szCs w:val="24"/>
        </w:rPr>
        <w:t>szy</w:t>
      </w:r>
      <w:r>
        <w:rPr>
          <w:rStyle w:val="39"/>
          <w:rFonts w:ascii="宋体" w:hAnsi="宋体" w:eastAsia="宋体"/>
          <w:sz w:val="24"/>
          <w:szCs w:val="24"/>
        </w:rPr>
        <w:t>.</w:t>
      </w:r>
      <w:r>
        <w:rPr>
          <w:rStyle w:val="39"/>
          <w:rFonts w:ascii="Times New Roman" w:hAnsi="Times New Roman" w:eastAsia="宋体"/>
          <w:sz w:val="24"/>
          <w:szCs w:val="24"/>
        </w:rPr>
        <w:t>sh</w:t>
      </w:r>
      <w:r>
        <w:rPr>
          <w:rStyle w:val="39"/>
          <w:rFonts w:ascii="宋体" w:hAnsi="宋体" w:eastAsia="宋体"/>
          <w:sz w:val="24"/>
          <w:szCs w:val="24"/>
        </w:rPr>
        <w:t>.</w:t>
      </w:r>
      <w:r>
        <w:rPr>
          <w:rStyle w:val="39"/>
          <w:rFonts w:ascii="Times New Roman" w:hAnsi="Times New Roman" w:eastAsia="宋体"/>
          <w:sz w:val="24"/>
          <w:szCs w:val="24"/>
        </w:rPr>
        <w:t>cn</w:t>
      </w:r>
      <w:r>
        <w:rPr>
          <w:rStyle w:val="39"/>
          <w:rFonts w:ascii="宋体" w:hAnsi="宋体" w:eastAsia="宋体"/>
          <w:sz w:val="24"/>
          <w:szCs w:val="24"/>
        </w:rPr>
        <w:t>/</w:t>
      </w:r>
      <w:r>
        <w:rPr>
          <w:rStyle w:val="39"/>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14:textFill>
            <w14:solidFill>
              <w14:schemeClr w14:val="tx1"/>
            </w14:solidFill>
          </w14:textFill>
        </w:rPr>
        <w:t>2024年0</w:t>
      </w:r>
      <w:r>
        <w:rPr>
          <w:rFonts w:hint="eastAsia" w:ascii="Times New Roman" w:hAnsi="Times New Roman" w:eastAsia="宋体" w:cs="宋体"/>
          <w:color w:val="000000" w:themeColor="text1"/>
          <w:kern w:val="0"/>
          <w:sz w:val="24"/>
          <w:szCs w:val="24"/>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14:textFill>
            <w14:solidFill>
              <w14:schemeClr w14:val="tx1"/>
            </w14:solidFill>
          </w14:textFill>
        </w:rPr>
        <w:t>月</w:t>
      </w:r>
      <w:r>
        <w:rPr>
          <w:rFonts w:hint="eastAsia" w:ascii="Times New Roman" w:hAnsi="Times New Roman" w:eastAsia="宋体" w:cs="宋体"/>
          <w:color w:val="000000" w:themeColor="text1"/>
          <w:kern w:val="0"/>
          <w:sz w:val="24"/>
          <w:szCs w:val="24"/>
          <w:lang w:val="en-US" w:eastAsia="zh-CN"/>
          <w14:textFill>
            <w14:solidFill>
              <w14:schemeClr w14:val="tx1"/>
            </w14:solidFill>
          </w14:textFill>
        </w:rPr>
        <w:t>29</w:t>
      </w:r>
      <w:r>
        <w:rPr>
          <w:rFonts w:hint="eastAsia" w:ascii="Times New Roman" w:hAnsi="Times New Roman" w:eastAsia="宋体" w:cs="宋体"/>
          <w:color w:val="000000" w:themeColor="text1"/>
          <w:kern w:val="0"/>
          <w:sz w:val="24"/>
          <w:szCs w:val="24"/>
          <w14:textFill>
            <w14:solidFill>
              <w14:schemeClr w14:val="tx1"/>
            </w14:solidFill>
          </w14:textFill>
        </w:rPr>
        <w:t>日北京时间16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年0</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31</w:t>
      </w:r>
      <w:r>
        <w:rPr>
          <w:rFonts w:hint="eastAsia" w:ascii="宋体" w:hAnsi="宋体" w:eastAsia="宋体" w:cs="Times New Roman"/>
          <w:sz w:val="24"/>
          <w:szCs w:val="24"/>
        </w:rPr>
        <w:t>日北京时间</w:t>
      </w:r>
      <w:r>
        <w:rPr>
          <w:rFonts w:hint="eastAsia" w:ascii="Times New Roman" w:hAnsi="Times New Roman" w:eastAsia="宋体" w:cs="Times New Roman"/>
          <w:sz w:val="24"/>
          <w:szCs w:val="24"/>
        </w:rPr>
        <w:t>10</w:t>
      </w:r>
      <w:r>
        <w:rPr>
          <w:rFonts w:ascii="宋体" w:hAnsi="宋体" w:eastAsia="宋体" w:cs="Times New Roman"/>
          <w:sz w:val="24"/>
          <w:szCs w:val="24"/>
        </w:rPr>
        <w:t>:</w:t>
      </w:r>
      <w:r>
        <w:rPr>
          <w:rFonts w:hint="eastAsia" w:ascii="Times New Roman" w:hAnsi="Times New Roman" w:eastAsia="宋体" w:cs="Times New Roman"/>
          <w:sz w:val="24"/>
          <w:szCs w:val="24"/>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地点：中国上海市嘉定区荣联68号上海市中医医院采购处</w:t>
      </w:r>
    </w:p>
    <w:bookmarkEnd w:id="7"/>
    <w:bookmarkEnd w:id="8"/>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rPr>
        <w:t>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62237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9" w:name="_Toc516880880"/>
      <w:bookmarkStart w:id="10" w:name="_Toc11326093"/>
      <w:bookmarkStart w:id="11"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9"/>
      <w:bookmarkEnd w:id="10"/>
      <w:bookmarkEnd w:id="11"/>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autoSpaceDE w:val="0"/>
              <w:autoSpaceDN w:val="0"/>
              <w:spacing w:line="360" w:lineRule="auto"/>
              <w:rPr>
                <w:rFonts w:ascii="宋体" w:hAnsi="宋体" w:eastAsia="宋体" w:cs="宋体"/>
                <w:kern w:val="0"/>
                <w:sz w:val="24"/>
                <w:szCs w:val="24"/>
              </w:rPr>
            </w:pPr>
            <w:r>
              <w:rPr>
                <w:rFonts w:hint="eastAsia" w:ascii="宋体" w:hAnsi="宋体" w:eastAsia="宋体" w:cs="Times New Roman"/>
                <w:sz w:val="24"/>
                <w:szCs w:val="20"/>
              </w:rPr>
              <w:t>项目名称：</w:t>
            </w:r>
            <w:r>
              <w:rPr>
                <w:rFonts w:hint="eastAsia" w:ascii="宋体" w:hAnsi="宋体" w:cs="宋体"/>
                <w:snapToGrid w:val="0"/>
                <w:color w:val="000000"/>
                <w:spacing w:val="-2"/>
                <w:kern w:val="0"/>
                <w:sz w:val="24"/>
                <w:szCs w:val="24"/>
              </w:rPr>
              <w:t>气管插管训练模型</w:t>
            </w:r>
            <w:r>
              <w:rPr>
                <w:rFonts w:hint="eastAsia" w:ascii="宋体" w:hAnsi="宋体" w:eastAsia="宋体" w:cs="Times New Roman"/>
                <w:sz w:val="24"/>
                <w:szCs w:val="20"/>
              </w:rPr>
              <w:t>等</w:t>
            </w:r>
            <w:r>
              <w:rPr>
                <w:rFonts w:hint="eastAsia" w:ascii="宋体" w:hAnsi="宋体" w:eastAsia="宋体" w:cs="宋体"/>
                <w:kern w:val="0"/>
                <w:sz w:val="24"/>
                <w:szCs w:val="24"/>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合同名称：</w:t>
            </w:r>
            <w:r>
              <w:rPr>
                <w:rFonts w:hint="eastAsia" w:ascii="宋体" w:hAnsi="宋体" w:cs="宋体"/>
                <w:snapToGrid w:val="0"/>
                <w:color w:val="000000"/>
                <w:spacing w:val="-2"/>
                <w:kern w:val="0"/>
                <w:sz w:val="24"/>
                <w:szCs w:val="24"/>
              </w:rPr>
              <w:t>气管插管训练模型</w:t>
            </w:r>
            <w:r>
              <w:rPr>
                <w:rFonts w:hint="eastAsia" w:ascii="宋体" w:hAnsi="宋体" w:eastAsia="宋体" w:cs="宋体"/>
                <w:kern w:val="0"/>
                <w:sz w:val="24"/>
                <w:szCs w:val="24"/>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资金性质：政采资金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5.</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4.1</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（4）按照第四章相应条款中列出的各类培训费用。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按照第四章相应条款中列出的各类培训费用。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包件二五除外）。</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包件二除外）。</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拟评审日期：2024年0</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月0</w:t>
            </w:r>
            <w:r>
              <w:rPr>
                <w:rFonts w:hint="eastAsia" w:ascii="宋体" w:hAnsi="宋体" w:eastAsia="宋体" w:cs="Times New Roman"/>
                <w:sz w:val="24"/>
                <w:szCs w:val="20"/>
                <w:lang w:val="en-US" w:eastAsia="zh-CN"/>
              </w:rPr>
              <w:t>3</w:t>
            </w:r>
            <w:bookmarkStart w:id="21" w:name="_GoBack"/>
            <w:bookmarkEnd w:id="21"/>
            <w:r>
              <w:rPr>
                <w:rFonts w:hint="eastAsia" w:ascii="宋体" w:hAnsi="宋体" w:eastAsia="宋体" w:cs="Times New Roman"/>
                <w:sz w:val="24"/>
                <w:szCs w:val="20"/>
              </w:rPr>
              <w:t>日</w:t>
            </w:r>
            <w:r>
              <w:rPr>
                <w:rFonts w:ascii="宋体" w:hAnsi="宋体" w:eastAsia="宋体" w:cs="Times New Roman"/>
                <w:sz w:val="24"/>
                <w:szCs w:val="20"/>
              </w:rPr>
              <w:t>北京时间</w:t>
            </w:r>
            <w:r>
              <w:rPr>
                <w:rFonts w:hint="eastAsia" w:ascii="宋体" w:hAnsi="宋体" w:eastAsia="宋体" w:cs="Times New Roman"/>
                <w:sz w:val="24"/>
                <w:szCs w:val="20"/>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地点：另行通知</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中国关境内的备件供应和售后服务设施：详见第四章“货物需求一览表及技术规格”中的相应要求，投标人对其要求的偏离按照本资料表第26.4.7条款的规定执行。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2" w:name="_Toc11326094"/>
      <w:bookmarkStart w:id="13" w:name="_Toc9066360"/>
      <w:r>
        <w:rPr>
          <w:rFonts w:hint="eastAsia" w:ascii="宋体" w:hAnsi="宋体" w:eastAsia="宋体" w:cs="Times New Roman"/>
          <w:b/>
          <w:sz w:val="36"/>
          <w:szCs w:val="20"/>
        </w:rPr>
        <w:t>第三章 合同专用条款</w:t>
      </w:r>
      <w:bookmarkEnd w:id="12"/>
      <w:bookmarkEnd w:id="13"/>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买方地址：上海市嘉定区荣联68</w:t>
            </w:r>
            <w:r>
              <w:rPr>
                <w:rFonts w:hint="eastAsia" w:ascii="宋体" w:hAnsi="宋体" w:eastAsia="宋体" w:cs="Times New Roman"/>
                <w:sz w:val="24"/>
                <w:szCs w:val="24"/>
              </w:rPr>
              <w:t>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62237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免费保修期为合同货物验收合格后的3年或以上保持有效。其他相关要求详见第四章“货物需求一览表及技术规格”的相关条款。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四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（1）货到验收合格后1个月内买方支付货款的100%；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rPr>
      </w:pPr>
      <w:bookmarkStart w:id="14" w:name="_Toc11326095"/>
      <w:bookmarkStart w:id="15" w:name="_Toc9066361"/>
      <w:r>
        <w:rPr>
          <w:rFonts w:hint="eastAsia" w:ascii="宋体" w:hAnsi="宋体" w:eastAsia="宋体" w:cs="Times New Roman"/>
          <w:b/>
          <w:sz w:val="36"/>
          <w:szCs w:val="20"/>
        </w:rPr>
        <w:t>货物需求一览表及技术规格</w:t>
      </w:r>
      <w:bookmarkEnd w:id="14"/>
      <w:bookmarkEnd w:id="15"/>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r>
        <w:rPr>
          <w:rFonts w:hint="eastAsia" w:ascii="宋体" w:hAnsi="宋体" w:eastAsia="宋体" w:cs="宋体"/>
          <w:b/>
          <w:bCs/>
          <w:snapToGrid w:val="0"/>
          <w:color w:val="000000"/>
          <w:spacing w:val="2"/>
          <w:kern w:val="0"/>
          <w:position w:val="15"/>
          <w:sz w:val="24"/>
          <w:szCs w:val="24"/>
        </w:rPr>
        <w:t>包件一：</w:t>
      </w:r>
    </w:p>
    <w:p>
      <w:pPr>
        <w:pStyle w:val="56"/>
        <w:numPr>
          <w:ilvl w:val="0"/>
          <w:numId w:val="4"/>
        </w:numPr>
        <w:rPr>
          <w:sz w:val="28"/>
          <w:szCs w:val="28"/>
        </w:rPr>
      </w:pPr>
      <w:r>
        <w:rPr>
          <w:rFonts w:hint="eastAsia"/>
          <w:sz w:val="28"/>
          <w:szCs w:val="28"/>
        </w:rPr>
        <w:t>设备名称及数量：气管插管训练模型/贰套</w:t>
      </w:r>
    </w:p>
    <w:p>
      <w:pPr>
        <w:pStyle w:val="56"/>
        <w:numPr>
          <w:ilvl w:val="0"/>
          <w:numId w:val="4"/>
        </w:numPr>
        <w:rPr>
          <w:sz w:val="28"/>
          <w:szCs w:val="28"/>
        </w:rPr>
      </w:pPr>
      <w:r>
        <w:rPr>
          <w:rFonts w:hint="eastAsia"/>
          <w:sz w:val="28"/>
          <w:szCs w:val="28"/>
        </w:rPr>
        <w:t>交货时间：签订合同后30天内</w:t>
      </w:r>
    </w:p>
    <w:p>
      <w:pPr>
        <w:pStyle w:val="56"/>
        <w:numPr>
          <w:ilvl w:val="0"/>
          <w:numId w:val="4"/>
        </w:numPr>
        <w:rPr>
          <w:sz w:val="28"/>
          <w:szCs w:val="28"/>
        </w:rPr>
      </w:pPr>
      <w:r>
        <w:rPr>
          <w:rFonts w:hint="eastAsia"/>
          <w:sz w:val="28"/>
          <w:szCs w:val="28"/>
        </w:rPr>
        <w:t>货到验收合格后1个月内买方支付货款的100%</w:t>
      </w:r>
    </w:p>
    <w:p>
      <w:pPr>
        <w:pStyle w:val="56"/>
        <w:numPr>
          <w:ilvl w:val="0"/>
          <w:numId w:val="4"/>
        </w:numPr>
        <w:rPr>
          <w:sz w:val="28"/>
          <w:szCs w:val="28"/>
        </w:rPr>
      </w:pPr>
      <w:r>
        <w:rPr>
          <w:rFonts w:hint="eastAsia"/>
          <w:sz w:val="28"/>
          <w:szCs w:val="28"/>
        </w:rPr>
        <w:t>交货地点：采购人指定地点</w:t>
      </w:r>
    </w:p>
    <w:p>
      <w:pPr>
        <w:pStyle w:val="56"/>
        <w:numPr>
          <w:ilvl w:val="0"/>
          <w:numId w:val="4"/>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教学处</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2套</w:t>
            </w:r>
          </w:p>
        </w:tc>
        <w:tc>
          <w:tcPr>
            <w:tcW w:w="2365" w:type="dxa"/>
            <w:vAlign w:val="center"/>
          </w:tcPr>
          <w:p>
            <w:pPr>
              <w:spacing w:line="360" w:lineRule="auto"/>
              <w:jc w:val="center"/>
              <w:rPr>
                <w:rFonts w:ascii="宋体" w:hAnsi="宋体" w:eastAsia="宋体"/>
                <w:sz w:val="28"/>
                <w:szCs w:val="28"/>
              </w:rPr>
            </w:pPr>
          </w:p>
        </w:tc>
      </w:tr>
    </w:tbl>
    <w:p>
      <w:pPr>
        <w:rPr>
          <w:sz w:val="28"/>
          <w:szCs w:val="28"/>
        </w:rPr>
      </w:pPr>
      <w:r>
        <w:rPr>
          <w:rFonts w:hint="eastAsia"/>
          <w:sz w:val="28"/>
          <w:szCs w:val="28"/>
        </w:rPr>
        <w:t xml:space="preserve">六、 </w:t>
      </w:r>
      <w:r>
        <w:rPr>
          <w:sz w:val="28"/>
          <w:szCs w:val="28"/>
        </w:rPr>
        <w:t>货物需求/设备参数</w:t>
      </w:r>
    </w:p>
    <w:p>
      <w:pPr>
        <w:pStyle w:val="56"/>
        <w:numPr>
          <w:ilvl w:val="0"/>
          <w:numId w:val="5"/>
        </w:numPr>
        <w:rPr>
          <w:rFonts w:ascii="宋体" w:hAnsi="宋体" w:eastAsia="宋体"/>
          <w:sz w:val="28"/>
          <w:szCs w:val="28"/>
        </w:rPr>
      </w:pPr>
      <w:r>
        <w:rPr>
          <w:rFonts w:hint="eastAsia" w:ascii="宋体" w:hAnsi="宋体" w:eastAsia="宋体"/>
          <w:sz w:val="28"/>
          <w:szCs w:val="28"/>
        </w:rPr>
        <w:t>精确模拟口、鼻、牙齿、舌头、咽、会厌、声带、气管、食道和肺。头部、颈椎和颌部的移动符合临床真实情况。</w:t>
      </w:r>
    </w:p>
    <w:p>
      <w:pPr>
        <w:pStyle w:val="56"/>
        <w:numPr>
          <w:ilvl w:val="0"/>
          <w:numId w:val="5"/>
        </w:numPr>
        <w:rPr>
          <w:rFonts w:ascii="宋体" w:hAnsi="宋体" w:eastAsia="宋体"/>
          <w:sz w:val="28"/>
          <w:szCs w:val="28"/>
        </w:rPr>
      </w:pPr>
      <w:r>
        <w:rPr>
          <w:rFonts w:hint="eastAsia" w:ascii="宋体" w:hAnsi="宋体" w:eastAsia="宋体"/>
          <w:sz w:val="28"/>
          <w:szCs w:val="28"/>
        </w:rPr>
        <w:t>模拟插管过程中的相关解剖变化。使真实情况，模拟插管过程中的相关解剖变化。使用双手托颌法可以达到更具有现实感的培训效果。</w:t>
      </w:r>
    </w:p>
    <w:p>
      <w:pPr>
        <w:pStyle w:val="56"/>
        <w:numPr>
          <w:ilvl w:val="0"/>
          <w:numId w:val="5"/>
        </w:numPr>
        <w:rPr>
          <w:rFonts w:ascii="宋体" w:hAnsi="宋体" w:eastAsia="宋体"/>
          <w:sz w:val="28"/>
          <w:szCs w:val="28"/>
        </w:rPr>
      </w:pPr>
      <w:r>
        <w:rPr>
          <w:rFonts w:hint="eastAsia" w:ascii="宋体" w:hAnsi="宋体" w:eastAsia="宋体"/>
          <w:sz w:val="28"/>
          <w:szCs w:val="28"/>
        </w:rPr>
        <w:t>★模拟人颈部活动自如，可使用两种手法打开气道，压额抬颌法和下颌推挤法。</w:t>
      </w:r>
    </w:p>
    <w:p>
      <w:pPr>
        <w:pStyle w:val="56"/>
        <w:numPr>
          <w:ilvl w:val="0"/>
          <w:numId w:val="5"/>
        </w:numPr>
        <w:rPr>
          <w:rFonts w:ascii="宋体" w:hAnsi="宋体" w:eastAsia="宋体"/>
          <w:sz w:val="28"/>
          <w:szCs w:val="28"/>
        </w:rPr>
      </w:pPr>
      <w:r>
        <w:rPr>
          <w:rFonts w:hint="eastAsia" w:ascii="宋体" w:hAnsi="宋体" w:eastAsia="宋体"/>
          <w:sz w:val="28"/>
          <w:szCs w:val="28"/>
        </w:rPr>
        <w:t>适用于培训所有的插管技术：气管内插管、经鼻气管插管、喉罩、鼻咽和口咽气道。</w:t>
      </w:r>
    </w:p>
    <w:p>
      <w:pPr>
        <w:pStyle w:val="56"/>
        <w:numPr>
          <w:ilvl w:val="0"/>
          <w:numId w:val="5"/>
        </w:numPr>
        <w:rPr>
          <w:rFonts w:ascii="宋体" w:hAnsi="宋体" w:eastAsia="宋体"/>
          <w:sz w:val="28"/>
          <w:szCs w:val="28"/>
        </w:rPr>
      </w:pPr>
      <w:r>
        <w:rPr>
          <w:rFonts w:hint="eastAsia" w:ascii="宋体" w:hAnsi="宋体" w:eastAsia="宋体"/>
          <w:sz w:val="28"/>
          <w:szCs w:val="28"/>
        </w:rPr>
        <w:t>头部可以抬起和后仰，从而更易于找到气道。</w:t>
      </w:r>
    </w:p>
    <w:p>
      <w:pPr>
        <w:pStyle w:val="56"/>
        <w:numPr>
          <w:ilvl w:val="0"/>
          <w:numId w:val="5"/>
        </w:numPr>
        <w:rPr>
          <w:rFonts w:ascii="宋体" w:hAnsi="宋体" w:eastAsia="宋体"/>
          <w:sz w:val="28"/>
          <w:szCs w:val="28"/>
        </w:rPr>
      </w:pPr>
      <w:r>
        <w:rPr>
          <w:rFonts w:hint="eastAsia" w:ascii="宋体" w:hAnsi="宋体" w:eastAsia="宋体"/>
          <w:sz w:val="28"/>
          <w:szCs w:val="28"/>
        </w:rPr>
        <w:t>牙齿警告：如果喉镜对前齿的压力过大，将会触发声音信号。</w:t>
      </w:r>
    </w:p>
    <w:p>
      <w:pPr>
        <w:pStyle w:val="56"/>
        <w:numPr>
          <w:ilvl w:val="0"/>
          <w:numId w:val="5"/>
        </w:numPr>
        <w:rPr>
          <w:rFonts w:ascii="宋体" w:hAnsi="宋体" w:eastAsia="宋体"/>
          <w:sz w:val="28"/>
          <w:szCs w:val="28"/>
        </w:rPr>
      </w:pPr>
      <w:r>
        <w:rPr>
          <w:rFonts w:hint="eastAsia" w:ascii="宋体" w:hAnsi="宋体" w:eastAsia="宋体"/>
          <w:sz w:val="28"/>
          <w:szCs w:val="28"/>
        </w:rPr>
        <w:t>胃部警告：如果气管插管错误的置于食管中，则将发出此警告。</w:t>
      </w:r>
    </w:p>
    <w:p>
      <w:pPr>
        <w:pStyle w:val="56"/>
        <w:numPr>
          <w:ilvl w:val="0"/>
          <w:numId w:val="5"/>
        </w:numPr>
        <w:rPr>
          <w:rFonts w:ascii="宋体" w:hAnsi="宋体" w:eastAsia="宋体"/>
          <w:sz w:val="28"/>
          <w:szCs w:val="28"/>
        </w:rPr>
      </w:pPr>
      <w:bookmarkStart w:id="16" w:name="_Hlk167448530"/>
      <w:r>
        <w:rPr>
          <w:rFonts w:hint="eastAsia" w:ascii="宋体" w:hAnsi="宋体" w:eastAsia="宋体"/>
          <w:sz w:val="28"/>
          <w:szCs w:val="28"/>
        </w:rPr>
        <w:t>★</w:t>
      </w:r>
      <w:bookmarkEnd w:id="16"/>
      <w:r>
        <w:rPr>
          <w:rFonts w:hint="eastAsia" w:ascii="宋体" w:hAnsi="宋体" w:eastAsia="宋体"/>
          <w:sz w:val="28"/>
          <w:szCs w:val="28"/>
        </w:rPr>
        <w:t>原厂整机保修≥8年，，过保后收取配件费，免人工费。</w:t>
      </w: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r>
        <w:rPr>
          <w:rFonts w:hint="eastAsia" w:ascii="宋体" w:hAnsi="宋体" w:eastAsia="宋体" w:cs="宋体"/>
          <w:b/>
          <w:bCs/>
          <w:snapToGrid w:val="0"/>
          <w:color w:val="000000"/>
          <w:spacing w:val="2"/>
          <w:kern w:val="0"/>
          <w:position w:val="15"/>
          <w:sz w:val="24"/>
          <w:szCs w:val="24"/>
        </w:rPr>
        <w:t>包件二：</w:t>
      </w:r>
    </w:p>
    <w:p>
      <w:pPr>
        <w:pStyle w:val="56"/>
        <w:numPr>
          <w:ilvl w:val="0"/>
          <w:numId w:val="6"/>
        </w:numPr>
        <w:rPr>
          <w:sz w:val="28"/>
          <w:szCs w:val="28"/>
        </w:rPr>
      </w:pPr>
      <w:r>
        <w:rPr>
          <w:rFonts w:hint="eastAsia"/>
          <w:sz w:val="28"/>
          <w:szCs w:val="28"/>
        </w:rPr>
        <w:t>设备名称及数量：心电图模拟教学系统/贰套</w:t>
      </w:r>
    </w:p>
    <w:p>
      <w:pPr>
        <w:pStyle w:val="56"/>
        <w:numPr>
          <w:ilvl w:val="0"/>
          <w:numId w:val="6"/>
        </w:numPr>
        <w:rPr>
          <w:sz w:val="28"/>
          <w:szCs w:val="28"/>
        </w:rPr>
      </w:pPr>
      <w:r>
        <w:rPr>
          <w:rFonts w:hint="eastAsia"/>
          <w:sz w:val="28"/>
          <w:szCs w:val="28"/>
        </w:rPr>
        <w:t>交货时间：签订合同后30天内</w:t>
      </w:r>
    </w:p>
    <w:p>
      <w:pPr>
        <w:pStyle w:val="56"/>
        <w:numPr>
          <w:ilvl w:val="0"/>
          <w:numId w:val="6"/>
        </w:numPr>
        <w:rPr>
          <w:sz w:val="28"/>
          <w:szCs w:val="28"/>
        </w:rPr>
      </w:pPr>
      <w:r>
        <w:rPr>
          <w:rFonts w:hint="eastAsia"/>
          <w:sz w:val="28"/>
          <w:szCs w:val="28"/>
        </w:rPr>
        <w:t>货到验收合格后1个月内买方支付货款的100%</w:t>
      </w:r>
    </w:p>
    <w:p>
      <w:pPr>
        <w:pStyle w:val="56"/>
        <w:numPr>
          <w:ilvl w:val="0"/>
          <w:numId w:val="6"/>
        </w:numPr>
        <w:rPr>
          <w:sz w:val="28"/>
          <w:szCs w:val="28"/>
        </w:rPr>
      </w:pPr>
      <w:r>
        <w:rPr>
          <w:rFonts w:hint="eastAsia"/>
          <w:sz w:val="28"/>
          <w:szCs w:val="28"/>
        </w:rPr>
        <w:t>交货地点：采购人指定地点</w:t>
      </w:r>
    </w:p>
    <w:p>
      <w:pPr>
        <w:pStyle w:val="56"/>
        <w:numPr>
          <w:ilvl w:val="0"/>
          <w:numId w:val="6"/>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教学处</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2套</w:t>
            </w:r>
          </w:p>
        </w:tc>
        <w:tc>
          <w:tcPr>
            <w:tcW w:w="2365" w:type="dxa"/>
            <w:vAlign w:val="center"/>
          </w:tcPr>
          <w:p>
            <w:pPr>
              <w:spacing w:line="360" w:lineRule="auto"/>
              <w:jc w:val="center"/>
              <w:rPr>
                <w:rFonts w:ascii="宋体" w:hAnsi="宋体" w:eastAsia="宋体"/>
                <w:sz w:val="28"/>
                <w:szCs w:val="28"/>
              </w:rPr>
            </w:pPr>
          </w:p>
        </w:tc>
      </w:tr>
    </w:tbl>
    <w:p>
      <w:pPr>
        <w:rPr>
          <w:sz w:val="28"/>
          <w:szCs w:val="28"/>
        </w:rPr>
      </w:pPr>
      <w:r>
        <w:rPr>
          <w:rFonts w:hint="eastAsia"/>
          <w:sz w:val="28"/>
          <w:szCs w:val="28"/>
        </w:rPr>
        <w:t>六 、</w:t>
      </w:r>
      <w:r>
        <w:rPr>
          <w:sz w:val="28"/>
          <w:szCs w:val="28"/>
        </w:rPr>
        <w:t>货物需求/设备参数</w:t>
      </w: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adjustRightInd w:val="0"/>
        <w:snapToGrid w:val="0"/>
        <w:spacing w:line="360" w:lineRule="auto"/>
        <w:rPr>
          <w:rFonts w:ascii="宋体" w:hAnsi="宋体" w:eastAsia="宋体"/>
          <w:sz w:val="28"/>
          <w:szCs w:val="28"/>
        </w:rPr>
      </w:pPr>
      <w:r>
        <w:rPr>
          <w:rFonts w:hint="eastAsia" w:ascii="楷体" w:hAnsi="楷体" w:eastAsia="楷体"/>
          <w:sz w:val="28"/>
          <w:szCs w:val="28"/>
        </w:rPr>
        <w:t>1、</w:t>
      </w:r>
      <w:r>
        <w:rPr>
          <w:rFonts w:hint="eastAsia" w:ascii="宋体" w:hAnsi="宋体" w:eastAsia="宋体"/>
          <w:sz w:val="28"/>
          <w:szCs w:val="28"/>
        </w:rPr>
        <w:t>成年男性整体人，四肢身体均采用高分子材料制成，皮肤柔软，富有弹性。解剖标志明显：剑突、胸骨、乳头等，便于操作定位。</w:t>
      </w:r>
    </w:p>
    <w:p>
      <w:pPr>
        <w:adjustRightInd w:val="0"/>
        <w:snapToGrid w:val="0"/>
        <w:spacing w:line="360" w:lineRule="auto"/>
        <w:rPr>
          <w:rFonts w:ascii="宋体" w:hAnsi="宋体" w:eastAsia="宋体"/>
          <w:sz w:val="28"/>
          <w:szCs w:val="28"/>
        </w:rPr>
      </w:pPr>
      <w:r>
        <w:rPr>
          <w:rFonts w:hint="eastAsia" w:ascii="宋体" w:hAnsi="宋体" w:eastAsia="宋体"/>
          <w:sz w:val="28"/>
          <w:szCs w:val="28"/>
        </w:rPr>
        <w:t>2、通过“便携电脑”演示丰富的心电图视频、动画、语音文字等多媒体素材，并通过无线与本公司的多种心电图模拟人相连接。</w:t>
      </w:r>
    </w:p>
    <w:p>
      <w:pPr>
        <w:adjustRightInd w:val="0"/>
        <w:snapToGrid w:val="0"/>
        <w:spacing w:line="360" w:lineRule="auto"/>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自动</w:t>
      </w:r>
      <w:r>
        <w:rPr>
          <w:rFonts w:hint="eastAsia" w:ascii="宋体" w:hAnsi="宋体" w:eastAsia="宋体"/>
          <w:sz w:val="28"/>
          <w:szCs w:val="28"/>
        </w:rPr>
        <w:t>判断</w:t>
      </w:r>
      <w:r>
        <w:rPr>
          <w:rFonts w:ascii="宋体" w:hAnsi="宋体" w:eastAsia="宋体"/>
          <w:sz w:val="28"/>
          <w:szCs w:val="28"/>
        </w:rPr>
        <w:t>十二导联电极放置部位是否正确，模拟人</w:t>
      </w:r>
      <w:r>
        <w:rPr>
          <w:rFonts w:hint="eastAsia" w:ascii="宋体" w:hAnsi="宋体" w:eastAsia="宋体"/>
          <w:sz w:val="28"/>
          <w:szCs w:val="28"/>
        </w:rPr>
        <w:t>体表无</w:t>
      </w:r>
      <w:r>
        <w:rPr>
          <w:rFonts w:ascii="宋体" w:hAnsi="宋体" w:eastAsia="宋体"/>
          <w:sz w:val="28"/>
          <w:szCs w:val="28"/>
        </w:rPr>
        <w:t>任何位置标记，完全依靠生理结构进行定位，</w:t>
      </w:r>
      <w:r>
        <w:rPr>
          <w:rFonts w:hint="eastAsia" w:ascii="宋体" w:hAnsi="宋体" w:eastAsia="宋体"/>
          <w:sz w:val="28"/>
          <w:szCs w:val="28"/>
        </w:rPr>
        <w:t>与真人完全一致，可以与临床心电图机或心电监护仪连接使用。</w:t>
      </w:r>
    </w:p>
    <w:p>
      <w:pPr>
        <w:adjustRightInd w:val="0"/>
        <w:snapToGrid w:val="0"/>
        <w:spacing w:line="360" w:lineRule="auto"/>
        <w:rPr>
          <w:rFonts w:ascii="宋体" w:hAnsi="宋体" w:eastAsia="宋体"/>
          <w:sz w:val="28"/>
          <w:szCs w:val="28"/>
        </w:rPr>
      </w:pPr>
      <w:r>
        <w:rPr>
          <w:rFonts w:hint="eastAsia" w:ascii="宋体" w:hAnsi="宋体" w:eastAsia="宋体"/>
          <w:sz w:val="28"/>
          <w:szCs w:val="28"/>
        </w:rPr>
        <w:t>4、理论教学包括心电图发展简介、心电图诊断图谱、心电图教学课件三部分。</w:t>
      </w:r>
    </w:p>
    <w:p>
      <w:pPr>
        <w:adjustRightInd w:val="0"/>
        <w:snapToGrid w:val="0"/>
        <w:spacing w:line="360" w:lineRule="auto"/>
        <w:rPr>
          <w:rFonts w:ascii="宋体" w:hAnsi="宋体" w:eastAsia="宋体"/>
          <w:sz w:val="28"/>
          <w:szCs w:val="28"/>
        </w:rPr>
      </w:pPr>
      <w:r>
        <w:rPr>
          <w:rFonts w:hint="eastAsia" w:ascii="宋体" w:hAnsi="宋体" w:eastAsia="宋体"/>
          <w:sz w:val="28"/>
          <w:szCs w:val="28"/>
        </w:rPr>
        <w:t>★5、技能训练是指通过系统自带的“模拟12导电脑同步心电图机”与模拟人正确连接，可以真实描记、分析各种正常、异常心电图，与临床操作完全一致。</w:t>
      </w:r>
      <w:r>
        <w:rPr>
          <w:rFonts w:hint="eastAsia" w:ascii="宋体" w:hAnsi="宋体" w:eastAsia="宋体"/>
          <w:sz w:val="28"/>
          <w:szCs w:val="28"/>
        </w:rPr>
        <w:cr/>
      </w:r>
      <w:r>
        <w:rPr>
          <w:rFonts w:hint="eastAsia" w:ascii="宋体" w:hAnsi="宋体" w:eastAsia="宋体"/>
          <w:sz w:val="28"/>
          <w:szCs w:val="28"/>
        </w:rPr>
        <w:t>★6、“便携电脑”控制模拟人体内中存储的100种正常及异常心电信号，每种心电图信号都采用数字代码表示。模拟心电图机软件配有测量尺，可以任意测量心电图各波段振幅及时间等。</w:t>
      </w:r>
    </w:p>
    <w:p>
      <w:pPr>
        <w:adjustRightInd w:val="0"/>
        <w:snapToGrid w:val="0"/>
        <w:spacing w:line="360" w:lineRule="auto"/>
        <w:rPr>
          <w:rFonts w:ascii="宋体" w:hAnsi="宋体" w:eastAsia="宋体"/>
          <w:sz w:val="28"/>
          <w:szCs w:val="28"/>
        </w:rPr>
      </w:pPr>
      <w:r>
        <w:rPr>
          <w:rFonts w:hint="eastAsia" w:ascii="宋体" w:hAnsi="宋体" w:eastAsia="宋体"/>
          <w:sz w:val="28"/>
          <w:szCs w:val="28"/>
        </w:rPr>
        <w:t>7、可以连接外接打印机，打印12导心电图波形。</w:t>
      </w:r>
    </w:p>
    <w:p>
      <w:pPr>
        <w:spacing w:line="360" w:lineRule="auto"/>
        <w:rPr>
          <w:rFonts w:ascii="宋体" w:hAnsi="宋体" w:eastAsia="宋体"/>
          <w:sz w:val="28"/>
          <w:szCs w:val="28"/>
        </w:rPr>
      </w:pPr>
      <w:r>
        <w:rPr>
          <w:rFonts w:hint="eastAsia" w:ascii="宋体" w:hAnsi="宋体" w:eastAsia="宋体"/>
          <w:sz w:val="28"/>
          <w:szCs w:val="28"/>
        </w:rPr>
        <w:t>8、心电图模型人心率可以预先设定，输出过程中也可以更改，波形准确逼真。</w:t>
      </w:r>
    </w:p>
    <w:p>
      <w:pPr>
        <w:spacing w:line="360" w:lineRule="auto"/>
        <w:rPr>
          <w:rFonts w:ascii="宋体" w:hAnsi="宋体" w:eastAsia="宋体"/>
          <w:sz w:val="28"/>
          <w:szCs w:val="28"/>
        </w:rPr>
      </w:pPr>
      <w:r>
        <w:rPr>
          <w:rFonts w:hint="eastAsia" w:ascii="宋体" w:hAnsi="宋体" w:eastAsia="宋体"/>
          <w:sz w:val="28"/>
          <w:szCs w:val="28"/>
        </w:rPr>
        <w:t>9.控制笔记本电脑配置不低于（CPUI7，1TB硬盘，内存16G）</w:t>
      </w:r>
    </w:p>
    <w:p>
      <w:pPr>
        <w:spacing w:line="360" w:lineRule="auto"/>
        <w:rPr>
          <w:rFonts w:ascii="宋体" w:hAnsi="宋体" w:eastAsia="宋体"/>
          <w:sz w:val="28"/>
          <w:szCs w:val="28"/>
        </w:rPr>
      </w:pPr>
      <w:r>
        <w:rPr>
          <w:rFonts w:hint="eastAsia" w:ascii="宋体" w:hAnsi="宋体" w:eastAsia="宋体"/>
          <w:sz w:val="28"/>
          <w:szCs w:val="28"/>
        </w:rPr>
        <w:t>10. ★主机原厂整机保修</w:t>
      </w:r>
      <w:bookmarkStart w:id="17" w:name="_Hlk167448947"/>
      <w:r>
        <w:rPr>
          <w:rFonts w:hint="eastAsia" w:ascii="宋体" w:hAnsi="宋体" w:eastAsia="宋体"/>
          <w:sz w:val="28"/>
          <w:szCs w:val="28"/>
        </w:rPr>
        <w:t>≥</w:t>
      </w:r>
      <w:bookmarkEnd w:id="17"/>
      <w:r>
        <w:rPr>
          <w:rFonts w:hint="eastAsia" w:ascii="宋体" w:hAnsi="宋体" w:eastAsia="宋体"/>
          <w:sz w:val="28"/>
          <w:szCs w:val="28"/>
        </w:rPr>
        <w:t>8年，控制笔记本电脑保修≥6年，过保后收取配件费，免人工费</w:t>
      </w:r>
    </w:p>
    <w:p>
      <w:pPr>
        <w:spacing w:line="360" w:lineRule="auto"/>
        <w:rPr>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r>
        <w:rPr>
          <w:rFonts w:hint="eastAsia" w:ascii="宋体" w:hAnsi="宋体" w:eastAsia="宋体" w:cs="宋体"/>
          <w:b/>
          <w:bCs/>
          <w:snapToGrid w:val="0"/>
          <w:color w:val="000000"/>
          <w:spacing w:val="2"/>
          <w:kern w:val="0"/>
          <w:position w:val="15"/>
          <w:sz w:val="24"/>
          <w:szCs w:val="24"/>
        </w:rPr>
        <w:t>包件三：</w:t>
      </w:r>
    </w:p>
    <w:p>
      <w:pPr>
        <w:pStyle w:val="56"/>
        <w:numPr>
          <w:ilvl w:val="0"/>
          <w:numId w:val="7"/>
        </w:numPr>
        <w:rPr>
          <w:sz w:val="28"/>
          <w:szCs w:val="28"/>
        </w:rPr>
      </w:pPr>
      <w:r>
        <w:rPr>
          <w:rFonts w:hint="eastAsia"/>
          <w:sz w:val="28"/>
          <w:szCs w:val="28"/>
        </w:rPr>
        <w:t>设备名称及数量：智能体格检查教学系统/贰套</w:t>
      </w:r>
    </w:p>
    <w:p>
      <w:pPr>
        <w:pStyle w:val="56"/>
        <w:numPr>
          <w:ilvl w:val="0"/>
          <w:numId w:val="7"/>
        </w:numPr>
        <w:rPr>
          <w:sz w:val="28"/>
          <w:szCs w:val="28"/>
        </w:rPr>
      </w:pPr>
      <w:r>
        <w:rPr>
          <w:rFonts w:hint="eastAsia"/>
          <w:sz w:val="28"/>
          <w:szCs w:val="28"/>
        </w:rPr>
        <w:t>交货时间：签订合同后30天内</w:t>
      </w:r>
    </w:p>
    <w:p>
      <w:pPr>
        <w:pStyle w:val="56"/>
        <w:numPr>
          <w:ilvl w:val="0"/>
          <w:numId w:val="7"/>
        </w:numPr>
        <w:rPr>
          <w:sz w:val="28"/>
          <w:szCs w:val="28"/>
        </w:rPr>
      </w:pPr>
      <w:r>
        <w:rPr>
          <w:rFonts w:hint="eastAsia"/>
          <w:sz w:val="28"/>
          <w:szCs w:val="28"/>
        </w:rPr>
        <w:t>货到验收合格后1个月内买方支付货款的100%</w:t>
      </w:r>
    </w:p>
    <w:p>
      <w:pPr>
        <w:pStyle w:val="56"/>
        <w:numPr>
          <w:ilvl w:val="0"/>
          <w:numId w:val="7"/>
        </w:numPr>
        <w:rPr>
          <w:sz w:val="28"/>
          <w:szCs w:val="28"/>
        </w:rPr>
      </w:pPr>
      <w:r>
        <w:rPr>
          <w:rFonts w:hint="eastAsia"/>
          <w:sz w:val="28"/>
          <w:szCs w:val="28"/>
        </w:rPr>
        <w:t>交货地点：采购人指定地点</w:t>
      </w:r>
    </w:p>
    <w:p>
      <w:pPr>
        <w:pStyle w:val="56"/>
        <w:numPr>
          <w:ilvl w:val="0"/>
          <w:numId w:val="7"/>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教学处</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2套</w:t>
            </w:r>
          </w:p>
        </w:tc>
        <w:tc>
          <w:tcPr>
            <w:tcW w:w="2365" w:type="dxa"/>
            <w:vAlign w:val="center"/>
          </w:tcPr>
          <w:p>
            <w:pPr>
              <w:spacing w:line="360" w:lineRule="auto"/>
              <w:jc w:val="center"/>
              <w:rPr>
                <w:rFonts w:ascii="宋体" w:hAnsi="宋体" w:eastAsia="宋体"/>
                <w:sz w:val="28"/>
                <w:szCs w:val="28"/>
              </w:rPr>
            </w:pPr>
          </w:p>
        </w:tc>
      </w:tr>
    </w:tbl>
    <w:p>
      <w:pPr>
        <w:rPr>
          <w:sz w:val="28"/>
          <w:szCs w:val="28"/>
        </w:rPr>
      </w:pPr>
      <w:r>
        <w:rPr>
          <w:rFonts w:hint="eastAsia"/>
          <w:sz w:val="28"/>
          <w:szCs w:val="28"/>
        </w:rPr>
        <w:t>六、</w:t>
      </w:r>
      <w:r>
        <w:rPr>
          <w:sz w:val="28"/>
          <w:szCs w:val="28"/>
        </w:rPr>
        <w:t>货物需求/设备参数</w:t>
      </w: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spacing w:line="360" w:lineRule="auto"/>
        <w:rPr>
          <w:rFonts w:ascii="宋体" w:hAnsi="宋体" w:eastAsia="宋体" w:cs="微软雅黑"/>
          <w:sz w:val="28"/>
          <w:szCs w:val="28"/>
        </w:rPr>
      </w:pPr>
      <w:r>
        <w:rPr>
          <w:rFonts w:hint="eastAsia" w:ascii="宋体" w:hAnsi="宋体" w:eastAsia="宋体" w:cs="微软雅黑"/>
          <w:sz w:val="28"/>
          <w:szCs w:val="28"/>
        </w:rPr>
        <w:t>一）胸部检查教学系统</w:t>
      </w:r>
      <w:r>
        <w:rPr>
          <w:rFonts w:hint="eastAsia" w:ascii="宋体" w:hAnsi="宋体" w:eastAsia="宋体" w:cs="微软雅黑"/>
          <w:sz w:val="28"/>
          <w:szCs w:val="28"/>
        </w:rPr>
        <w:cr/>
      </w:r>
      <w:r>
        <w:rPr>
          <w:rFonts w:hint="eastAsia" w:ascii="宋体" w:hAnsi="宋体" w:eastAsia="宋体" w:cs="微软雅黑"/>
          <w:sz w:val="28"/>
          <w:szCs w:val="28"/>
        </w:rPr>
        <w:t>1、模拟病人： 形象逼真仿真标准化病人的皮肤,采用进口优质高分子材料制成。其优点是无毒、无味、固色性好、柔软而富有弹性（邵尔A硬度10-15），抗撕裂、抗伸拉性能好（拉伸强度≥2MPa），使用寿命长。皮肤纹理清楚真实，体表解剖标志准确。</w:t>
      </w:r>
      <w:r>
        <w:rPr>
          <w:rFonts w:hint="eastAsia" w:ascii="宋体" w:hAnsi="宋体" w:eastAsia="宋体" w:cs="微软雅黑"/>
          <w:sz w:val="28"/>
          <w:szCs w:val="28"/>
        </w:rPr>
        <w:cr/>
      </w:r>
      <w:r>
        <w:rPr>
          <w:rFonts w:hint="eastAsia" w:ascii="宋体" w:hAnsi="宋体" w:eastAsia="宋体" w:cs="微软雅黑"/>
          <w:sz w:val="28"/>
          <w:szCs w:val="28"/>
        </w:rPr>
        <w:t xml:space="preserve">2、听触部位：  </w:t>
      </w:r>
    </w:p>
    <w:p>
      <w:pPr>
        <w:spacing w:line="360" w:lineRule="auto"/>
        <w:rPr>
          <w:rFonts w:ascii="宋体" w:hAnsi="宋体" w:eastAsia="宋体" w:cs="微软雅黑"/>
          <w:sz w:val="28"/>
          <w:szCs w:val="28"/>
        </w:rPr>
      </w:pPr>
      <w:r>
        <w:rPr>
          <w:rFonts w:hint="eastAsia" w:ascii="宋体" w:hAnsi="宋体" w:eastAsia="宋体" w:cs="微软雅黑"/>
          <w:sz w:val="28"/>
          <w:szCs w:val="28"/>
        </w:rPr>
        <w:t>2.1肺部听诊：各种正常呼吸音听诊部位同真人；各种异常呼吸音、干湿性啰音、胸膜摩擦音等听诊部位，与临床上真病人一致。</w:t>
      </w:r>
      <w:r>
        <w:rPr>
          <w:rFonts w:hint="eastAsia" w:ascii="宋体" w:hAnsi="宋体" w:eastAsia="宋体" w:cs="微软雅黑"/>
          <w:sz w:val="28"/>
          <w:szCs w:val="28"/>
        </w:rPr>
        <w:cr/>
      </w:r>
      <w:r>
        <w:rPr>
          <w:rFonts w:hint="eastAsia" w:ascii="宋体" w:hAnsi="宋体" w:eastAsia="宋体" w:cs="微软雅黑"/>
          <w:sz w:val="28"/>
          <w:szCs w:val="28"/>
        </w:rPr>
        <w:t>2.2</w:t>
      </w:r>
      <w:r>
        <w:rPr>
          <w:rFonts w:hint="eastAsia" w:ascii="宋体" w:hAnsi="宋体" w:eastAsia="宋体"/>
          <w:sz w:val="28"/>
          <w:szCs w:val="28"/>
        </w:rPr>
        <w:t>★</w:t>
      </w:r>
      <w:r>
        <w:rPr>
          <w:rFonts w:hint="eastAsia" w:ascii="宋体" w:hAnsi="宋体" w:eastAsia="宋体" w:cs="微软雅黑"/>
          <w:sz w:val="28"/>
          <w:szCs w:val="28"/>
        </w:rPr>
        <w:t>心脏听诊：不仅设有心脏各瓣膜听诊区，而且根据临床听诊实际增加了必要的听诊部位。如：二尖瓣开放拍击音在心尖内侧听诊；心包叩击音、心包摩擦音，室间隔缺损可在胸骨左缘第四肋间听诊；左心室肥大在锁骨中线外听诊。</w:t>
      </w:r>
      <w:r>
        <w:rPr>
          <w:rFonts w:hint="eastAsia" w:ascii="宋体" w:hAnsi="宋体" w:eastAsia="宋体" w:cs="微软雅黑"/>
          <w:sz w:val="28"/>
          <w:szCs w:val="28"/>
        </w:rPr>
        <w:cr/>
      </w:r>
      <w:r>
        <w:rPr>
          <w:rFonts w:hint="eastAsia" w:ascii="宋体" w:hAnsi="宋体" w:eastAsia="宋体" w:cs="微软雅黑"/>
          <w:sz w:val="28"/>
          <w:szCs w:val="28"/>
        </w:rPr>
        <w:t>2.3心肺触诊：能十分形象地模拟各种心前区细震颤、心包摩擦感、胸膜摩擦感及语音震颤等十二种心肺触诊体征。</w:t>
      </w:r>
      <w:r>
        <w:rPr>
          <w:rFonts w:hint="eastAsia" w:ascii="宋体" w:hAnsi="宋体" w:eastAsia="宋体" w:cs="微软雅黑"/>
          <w:sz w:val="28"/>
          <w:szCs w:val="28"/>
        </w:rPr>
        <w:cr/>
      </w:r>
      <w:r>
        <w:rPr>
          <w:rFonts w:hint="eastAsia" w:ascii="宋体" w:hAnsi="宋体" w:eastAsia="宋体" w:cs="微软雅黑"/>
          <w:sz w:val="28"/>
          <w:szCs w:val="28"/>
        </w:rPr>
        <w:t>3、多人多处 同时听诊 最大优点是：采用普通听诊器即可听诊，并可供多人、用多个听诊器同时在不同部位听诊，与临床实际完全一致。改变了一个实习小组中，采用“电子听诊器”只能一人听诊，其他人只能观看。由于多人多处同时听诊，可大大提高模拟病人的使用效率。</w:t>
      </w:r>
    </w:p>
    <w:p>
      <w:pPr>
        <w:spacing w:line="360" w:lineRule="auto"/>
        <w:rPr>
          <w:rFonts w:ascii="宋体" w:hAnsi="宋体" w:eastAsia="宋体" w:cs="微软雅黑"/>
          <w:sz w:val="28"/>
          <w:szCs w:val="28"/>
        </w:rPr>
      </w:pPr>
      <w:r>
        <w:rPr>
          <w:rFonts w:hint="eastAsia" w:ascii="宋体" w:hAnsi="宋体" w:eastAsia="宋体" w:cs="微软雅黑"/>
          <w:sz w:val="28"/>
          <w:szCs w:val="28"/>
        </w:rPr>
        <w:t>4、内容丰富，体征全面，为了使技能训练更加贴进临床，更好地适应高等医学教育不同层次的教学需要。本系统除了本科教材规定的技能训练内容外，增加了大量的心肺触诊听诊综合体征。</w:t>
      </w:r>
    </w:p>
    <w:p>
      <w:pPr>
        <w:spacing w:line="360" w:lineRule="auto"/>
        <w:rPr>
          <w:rFonts w:ascii="宋体" w:hAnsi="宋体" w:eastAsia="宋体" w:cs="微软雅黑"/>
          <w:sz w:val="28"/>
          <w:szCs w:val="28"/>
        </w:rPr>
      </w:pPr>
      <w:r>
        <w:rPr>
          <w:rFonts w:hint="eastAsia" w:ascii="宋体" w:hAnsi="宋体" w:eastAsia="宋体" w:cs="微软雅黑"/>
          <w:sz w:val="28"/>
          <w:szCs w:val="28"/>
        </w:rPr>
        <w:t>4.1模拟正常心肺听诊音</w:t>
      </w:r>
      <w:r>
        <w:rPr>
          <w:rFonts w:hint="eastAsia" w:ascii="宋体" w:hAnsi="宋体" w:eastAsia="宋体" w:cs="微软雅黑"/>
          <w:sz w:val="28"/>
          <w:szCs w:val="28"/>
        </w:rPr>
        <w:cr/>
      </w:r>
      <w:r>
        <w:rPr>
          <w:rFonts w:hint="eastAsia" w:ascii="宋体" w:hAnsi="宋体" w:eastAsia="宋体" w:cs="微软雅黑"/>
          <w:sz w:val="28"/>
          <w:szCs w:val="28"/>
        </w:rPr>
        <w:t>可以在模拟人肺部的相应部位听到正常呼吸音，在心脏瓣膜听诊区听到正常心音。</w:t>
      </w:r>
      <w:r>
        <w:rPr>
          <w:rFonts w:hint="eastAsia" w:ascii="宋体" w:hAnsi="宋体" w:eastAsia="宋体" w:cs="微软雅黑"/>
          <w:sz w:val="28"/>
          <w:szCs w:val="28"/>
        </w:rPr>
        <w:cr/>
      </w:r>
      <w:r>
        <w:rPr>
          <w:rFonts w:hint="eastAsia" w:ascii="宋体" w:hAnsi="宋体" w:eastAsia="宋体" w:cs="微软雅黑"/>
          <w:sz w:val="28"/>
          <w:szCs w:val="28"/>
        </w:rPr>
        <w:t>4.2正常心音伴肺部异常体证</w:t>
      </w:r>
      <w:r>
        <w:rPr>
          <w:rFonts w:hint="eastAsia" w:ascii="宋体" w:hAnsi="宋体" w:eastAsia="宋体" w:cs="微软雅黑"/>
          <w:sz w:val="28"/>
          <w:szCs w:val="28"/>
        </w:rPr>
        <w:cr/>
      </w:r>
      <w:r>
        <w:rPr>
          <w:rFonts w:hint="eastAsia" w:ascii="宋体" w:hAnsi="宋体" w:eastAsia="宋体"/>
          <w:sz w:val="28"/>
          <w:szCs w:val="28"/>
        </w:rPr>
        <w:t>★</w:t>
      </w:r>
      <w:r>
        <w:rPr>
          <w:rFonts w:hint="eastAsia" w:ascii="宋体" w:hAnsi="宋体" w:eastAsia="宋体" w:cs="微软雅黑"/>
          <w:sz w:val="28"/>
          <w:szCs w:val="28"/>
        </w:rPr>
        <w:t xml:space="preserve">在心脏各瓣膜听诊区可听到正常心音，并设有语音震颤、胸膜摩擦感等触诊体征。听诊各种异常呼吸音、干湿啰音、语音共振及胸膜摩擦音等。无病变的肺部听到正常支气管呼吸音、支气管肺泡呼吸音和肺泡呼吸音。 </w:t>
      </w:r>
      <w:r>
        <w:rPr>
          <w:rFonts w:hint="eastAsia" w:ascii="宋体" w:hAnsi="宋体" w:eastAsia="宋体" w:cs="微软雅黑"/>
          <w:sz w:val="28"/>
          <w:szCs w:val="28"/>
        </w:rPr>
        <w:cr/>
      </w:r>
      <w:r>
        <w:rPr>
          <w:rFonts w:hint="eastAsia" w:ascii="宋体" w:hAnsi="宋体" w:eastAsia="宋体" w:cs="微软雅黑"/>
          <w:sz w:val="28"/>
          <w:szCs w:val="28"/>
        </w:rPr>
        <w:t>4.3心脏触听诊体征伴正常呼吸音</w:t>
      </w:r>
      <w:r>
        <w:rPr>
          <w:rFonts w:hint="eastAsia" w:ascii="宋体" w:hAnsi="宋体" w:eastAsia="宋体" w:cs="微软雅黑"/>
          <w:sz w:val="28"/>
          <w:szCs w:val="28"/>
        </w:rPr>
        <w:cr/>
      </w:r>
      <w:r>
        <w:rPr>
          <w:rFonts w:hint="eastAsia" w:ascii="宋体" w:hAnsi="宋体" w:eastAsia="宋体" w:cs="微软雅黑"/>
          <w:sz w:val="28"/>
          <w:szCs w:val="28"/>
        </w:rPr>
        <w:t>触诊心前区细震颤、心包摩擦感；听诊各种异常心率和心律改变及异常心音；听诊心血管杂音、心包摩擦音；在无病变的瓣膜听诊区听到正常心音，同时在肺部相应部位听到各种正常呼吸音。</w:t>
      </w:r>
      <w:r>
        <w:rPr>
          <w:rFonts w:hint="eastAsia" w:ascii="宋体" w:hAnsi="宋体" w:eastAsia="宋体" w:cs="微软雅黑"/>
          <w:sz w:val="28"/>
          <w:szCs w:val="28"/>
        </w:rPr>
        <w:cr/>
      </w:r>
      <w:r>
        <w:rPr>
          <w:rFonts w:hint="eastAsia" w:ascii="宋体" w:hAnsi="宋体" w:eastAsia="宋体" w:cs="微软雅黑"/>
          <w:sz w:val="28"/>
          <w:szCs w:val="28"/>
        </w:rPr>
        <w:t>4.4心脏触听诊体征伴肺部触听诊体征</w:t>
      </w:r>
      <w:r>
        <w:rPr>
          <w:rFonts w:hint="eastAsia" w:ascii="宋体" w:hAnsi="宋体" w:eastAsia="宋体" w:cs="微软雅黑"/>
          <w:sz w:val="28"/>
          <w:szCs w:val="28"/>
        </w:rPr>
        <w:cr/>
      </w:r>
      <w:r>
        <w:rPr>
          <w:rFonts w:hint="eastAsia" w:ascii="宋体" w:hAnsi="宋体" w:eastAsia="宋体" w:cs="微软雅黑"/>
          <w:sz w:val="28"/>
          <w:szCs w:val="28"/>
        </w:rPr>
        <w:t>在模拟某种心脏触诊听诊的同时伴一种肺部听诊体征，无病变的肺部仍听到正常呼吸音。</w:t>
      </w:r>
      <w:r>
        <w:rPr>
          <w:rFonts w:hint="eastAsia" w:ascii="宋体" w:hAnsi="宋体" w:eastAsia="宋体" w:cs="微软雅黑"/>
          <w:sz w:val="28"/>
          <w:szCs w:val="28"/>
        </w:rPr>
        <w:cr/>
      </w:r>
      <w:r>
        <w:rPr>
          <w:rFonts w:hint="eastAsia" w:ascii="宋体" w:hAnsi="宋体" w:eastAsia="宋体" w:cs="微软雅黑"/>
          <w:sz w:val="28"/>
          <w:szCs w:val="28"/>
        </w:rPr>
        <w:t>4.5心脏多瓣膜病（联合瓣膜病）伴正常呼吸音</w:t>
      </w:r>
      <w:r>
        <w:rPr>
          <w:rFonts w:hint="eastAsia" w:ascii="宋体" w:hAnsi="宋体" w:eastAsia="宋体" w:cs="微软雅黑"/>
          <w:sz w:val="28"/>
          <w:szCs w:val="28"/>
        </w:rPr>
        <w:cr/>
      </w:r>
      <w:r>
        <w:rPr>
          <w:rFonts w:hint="eastAsia" w:ascii="宋体" w:hAnsi="宋体" w:eastAsia="宋体"/>
          <w:sz w:val="28"/>
          <w:szCs w:val="28"/>
        </w:rPr>
        <w:t>★</w:t>
      </w:r>
      <w:r>
        <w:rPr>
          <w:rFonts w:hint="eastAsia" w:ascii="宋体" w:hAnsi="宋体" w:eastAsia="宋体" w:cs="微软雅黑"/>
          <w:sz w:val="28"/>
          <w:szCs w:val="28"/>
        </w:rPr>
        <w:t>设有≥七种心脏多瓣膜病如：二尖瓣狭窄伴主动脉瓣关闭不全、二尖瓣狭窄伴主动脉瓣狭窄、二尖瓣狭窄伴二尖瓣关闭不全、主动脉瓣关闭不全伴二尖瓣关闭不全、二尖瓣狭窄伴三尖瓣和肺动脉瓣关闭不全等。无病变的瓣膜听诊区仍听到正常心音，在肺部听到正常支气管呼吸音、支气管肺泡呼吸音和肺泡呼吸音。</w:t>
      </w:r>
      <w:r>
        <w:rPr>
          <w:rFonts w:hint="eastAsia" w:ascii="宋体" w:hAnsi="宋体" w:eastAsia="宋体" w:cs="微软雅黑"/>
          <w:sz w:val="28"/>
          <w:szCs w:val="28"/>
        </w:rPr>
        <w:cr/>
      </w:r>
      <w:r>
        <w:rPr>
          <w:rFonts w:hint="eastAsia" w:ascii="宋体" w:hAnsi="宋体" w:eastAsia="宋体" w:cs="微软雅黑"/>
          <w:sz w:val="28"/>
          <w:szCs w:val="28"/>
        </w:rPr>
        <w:t>4.6心脏多瓣膜病伴肺部触听诊体征</w:t>
      </w:r>
      <w:r>
        <w:rPr>
          <w:rFonts w:hint="eastAsia" w:ascii="宋体" w:hAnsi="宋体" w:eastAsia="宋体" w:cs="微软雅黑"/>
          <w:sz w:val="28"/>
          <w:szCs w:val="28"/>
        </w:rPr>
        <w:cr/>
      </w:r>
      <w:r>
        <w:rPr>
          <w:rFonts w:hint="eastAsia" w:ascii="宋体" w:hAnsi="宋体" w:eastAsia="宋体" w:cs="微软雅黑"/>
          <w:sz w:val="28"/>
          <w:szCs w:val="28"/>
        </w:rPr>
        <w:t>如上所述的多种瓣膜病伴有一种肺部触听诊体征。如语音震颤、胸膜摩擦感、异常呼吸音、干湿啰音、语音共振和胸膜摩擦音等体征，在无病变的肺部仍听到正常呼吸音。</w:t>
      </w:r>
      <w:r>
        <w:rPr>
          <w:rFonts w:hint="eastAsia" w:ascii="宋体" w:hAnsi="宋体" w:eastAsia="宋体" w:cs="微软雅黑"/>
          <w:sz w:val="28"/>
          <w:szCs w:val="28"/>
        </w:rPr>
        <w:cr/>
      </w:r>
      <w:r>
        <w:rPr>
          <w:rFonts w:hint="eastAsia" w:ascii="宋体" w:hAnsi="宋体" w:eastAsia="宋体" w:cs="微软雅黑"/>
          <w:sz w:val="28"/>
          <w:szCs w:val="28"/>
        </w:rPr>
        <w:t>4.7颈部甲状腺检查,右侧叶甲状腺可触甲状腺结节。</w:t>
      </w:r>
    </w:p>
    <w:p>
      <w:pPr>
        <w:spacing w:line="360" w:lineRule="auto"/>
        <w:rPr>
          <w:rFonts w:ascii="宋体" w:hAnsi="宋体" w:eastAsia="宋体" w:cs="微软雅黑"/>
          <w:sz w:val="28"/>
          <w:szCs w:val="28"/>
        </w:rPr>
      </w:pPr>
      <w:r>
        <w:rPr>
          <w:rFonts w:hint="eastAsia" w:ascii="宋体" w:hAnsi="宋体" w:eastAsia="宋体" w:cs="微软雅黑"/>
          <w:sz w:val="28"/>
          <w:szCs w:val="28"/>
        </w:rPr>
        <w:t>4.8可进行乳房触诊检查、左侧乳房可触到圆形、质地较软、表面光滑有移动性的肿物，为良性肿瘤；右侧乳房可触到较大的不规则形、质地较硬、表面凸凹不平与皮肤粘连的肿物、同时伴有右侧腋下淋巴结肿大，为乳腺癌。</w:t>
      </w:r>
      <w:r>
        <w:rPr>
          <w:rFonts w:hint="eastAsia" w:ascii="宋体" w:hAnsi="宋体" w:eastAsia="宋体" w:cs="微软雅黑"/>
          <w:sz w:val="28"/>
          <w:szCs w:val="28"/>
        </w:rPr>
        <w:br w:type="textWrapping"/>
      </w:r>
      <w:r>
        <w:rPr>
          <w:rFonts w:hint="eastAsia" w:ascii="宋体" w:hAnsi="宋体" w:eastAsia="宋体" w:cs="微软雅黑"/>
          <w:sz w:val="28"/>
          <w:szCs w:val="28"/>
        </w:rPr>
        <w:t>二）、腹部检查教学系统</w:t>
      </w:r>
      <w:r>
        <w:rPr>
          <w:rFonts w:hint="eastAsia" w:ascii="宋体" w:hAnsi="宋体" w:eastAsia="宋体" w:cs="微软雅黑"/>
          <w:sz w:val="28"/>
          <w:szCs w:val="28"/>
        </w:rPr>
        <w:cr/>
      </w:r>
      <w:r>
        <w:rPr>
          <w:rFonts w:hint="eastAsia" w:ascii="宋体" w:hAnsi="宋体" w:eastAsia="宋体" w:cs="微软雅黑"/>
          <w:sz w:val="28"/>
          <w:szCs w:val="28"/>
        </w:rPr>
        <w:t>1、多媒体网络腹部检查教学系统不仅包括单纯的腹部触诊教学内容，而且完全按照新版诊断学教学大纲编排。包括腹部检查的全部内容，如腹部体表标志与分区、腹部的视诊、触诊、叩诊、听诊理论教学；腹部触诊听诊技能训练和技能考核，并设置了理论考试和技能考核、题库及自动判卷、成绩统计功能打印功能。</w:t>
      </w:r>
      <w:r>
        <w:rPr>
          <w:rFonts w:hint="eastAsia" w:ascii="宋体" w:hAnsi="宋体" w:eastAsia="宋体" w:cs="微软雅黑"/>
          <w:sz w:val="28"/>
          <w:szCs w:val="28"/>
        </w:rPr>
        <w:cr/>
      </w:r>
      <w:r>
        <w:rPr>
          <w:rFonts w:hint="eastAsia" w:ascii="宋体" w:hAnsi="宋体" w:eastAsia="宋体" w:cs="微软雅黑"/>
          <w:sz w:val="28"/>
          <w:szCs w:val="28"/>
        </w:rPr>
        <w:t>2、教学系统制作了大量的腹部检查教师示教及腹部疾病真实典型病例的视频演示，还制作了大量的多媒体动画，并将腹部检查的视诊、触诊、叩诊、听诊内容采用文字讲解和语音讲解（替代板书）。</w:t>
      </w:r>
      <w:r>
        <w:rPr>
          <w:rFonts w:hint="eastAsia" w:ascii="宋体" w:hAnsi="宋体" w:eastAsia="宋体" w:cs="微软雅黑"/>
          <w:sz w:val="28"/>
          <w:szCs w:val="28"/>
        </w:rPr>
        <w:cr/>
      </w:r>
      <w:r>
        <w:rPr>
          <w:rFonts w:hint="eastAsia" w:ascii="宋体" w:hAnsi="宋体" w:eastAsia="宋体" w:cs="微软雅黑"/>
          <w:sz w:val="28"/>
          <w:szCs w:val="28"/>
        </w:rPr>
        <w:t>3、模拟人为大半身男性或女性仿真人体，呈现仰卧屈腿的腹部检查体位，腹部柔软，肋弓下缘、剑突、腹上角、脐、骼前上棘、耻骨等体表标志准确。皮肤柔韧、富有弹性、耐老化、耐高温和低温，坚固耐用。</w:t>
      </w:r>
      <w:r>
        <w:rPr>
          <w:rFonts w:hint="eastAsia" w:ascii="宋体" w:hAnsi="宋体" w:eastAsia="宋体" w:cs="微软雅黑"/>
          <w:sz w:val="28"/>
          <w:szCs w:val="28"/>
        </w:rPr>
        <w:cr/>
      </w:r>
      <w:r>
        <w:rPr>
          <w:rFonts w:hint="eastAsia" w:ascii="宋体" w:hAnsi="宋体" w:eastAsia="宋体" w:cs="微软雅黑"/>
          <w:sz w:val="28"/>
          <w:szCs w:val="28"/>
        </w:rPr>
        <w:t>4、医学生通过屏幕能看到腹部疾病真实病人的各种体征，并可通过教师的示教加深理解，通过计算机编程智能化控制，将教学系统中100余种腹部触诊听诊综合体征，再现于仿真人体模型的相应触诊听诊部位，可模拟腹式呼吸每分钟16次，肝、脾、胆及囊可随呼吸在隔肌下上下移动。肝脏肿大1～7厘米，脾脏肿大1～9厘米，较大的脾脏可触到脾的切迹,可任意选择设定。仿真病人可根据计算机指令自动设置出相应的体征和均匀的腹式呼吸。可模拟腹部疾病时的各种压痛点。触诊压痛时模拟人会发出的痛苦叫声。触诊胆囊点时，墨菲氏征检查阳性时仿真标准化病人会发出痛苦的叫声，并突然屏住呼吸，使效果更加逼真。还可模拟出正常肠鸣音、肠鸣音亢进、腹部血管杂音等听诊体征。</w:t>
      </w:r>
      <w:r>
        <w:rPr>
          <w:rFonts w:hint="eastAsia" w:ascii="宋体" w:hAnsi="宋体" w:eastAsia="宋体" w:cs="微软雅黑"/>
          <w:sz w:val="28"/>
          <w:szCs w:val="28"/>
        </w:rPr>
        <w:cr/>
      </w:r>
      <w:r>
        <w:rPr>
          <w:rFonts w:hint="eastAsia" w:ascii="宋体" w:hAnsi="宋体" w:eastAsia="宋体" w:cs="微软雅黑"/>
          <w:sz w:val="28"/>
          <w:szCs w:val="28"/>
        </w:rPr>
        <w:t>5、电子血压测量功能，模型为成人手臂与触诊模型连接为一体，可用真实血压计及听诊器进行血压测量。</w:t>
      </w:r>
      <w:r>
        <w:rPr>
          <w:rFonts w:hint="eastAsia" w:ascii="宋体" w:hAnsi="宋体" w:eastAsia="宋体" w:cs="微软雅黑"/>
          <w:sz w:val="28"/>
          <w:szCs w:val="28"/>
        </w:rPr>
        <w:cr/>
      </w:r>
      <w:r>
        <w:rPr>
          <w:rFonts w:hint="eastAsia" w:ascii="宋体" w:hAnsi="宋体" w:eastAsia="宋体" w:cs="微软雅黑"/>
          <w:sz w:val="28"/>
          <w:szCs w:val="28"/>
        </w:rPr>
        <w:t>三）、教学系统软件</w:t>
      </w:r>
      <w:r>
        <w:rPr>
          <w:rFonts w:hint="eastAsia" w:ascii="宋体" w:hAnsi="宋体" w:eastAsia="宋体" w:cs="微软雅黑"/>
          <w:sz w:val="28"/>
          <w:szCs w:val="28"/>
        </w:rPr>
        <w:cr/>
      </w:r>
      <w:r>
        <w:rPr>
          <w:rFonts w:hint="eastAsia" w:ascii="宋体" w:hAnsi="宋体" w:eastAsia="宋体" w:cs="微软雅黑"/>
          <w:sz w:val="28"/>
          <w:szCs w:val="28"/>
        </w:rPr>
        <w:t>1、本系统采用最先进的B/S软件系统构造技术，充分将全新的多媒体软件开发技术与胸部检查模拟人进行完美的结合，组成胸部多媒体教学系统。系统分为：系统管理、内容制作、教师系统和学生系统等四个子系统，实现胸部临床技能理论教学实习训练和技能考核等多项教学功能，不仅可在校园网中使用，也可在Internet上进行远程网络教学和考试。</w:t>
      </w:r>
      <w:r>
        <w:rPr>
          <w:rFonts w:hint="eastAsia" w:ascii="宋体" w:hAnsi="宋体" w:eastAsia="宋体" w:cs="微软雅黑"/>
          <w:sz w:val="28"/>
          <w:szCs w:val="28"/>
        </w:rPr>
        <w:cr/>
      </w:r>
      <w:r>
        <w:rPr>
          <w:rFonts w:hint="eastAsia" w:ascii="宋体" w:hAnsi="宋体" w:eastAsia="宋体" w:cs="微软雅黑"/>
          <w:sz w:val="28"/>
          <w:szCs w:val="28"/>
        </w:rPr>
        <w:t>2、系统可根据教学需要教师可利用本系统提供的文字模版、音频视频模版、图片模版、技能训练模版及试题模版自行修改和编写课件、试题及技能训练内容。可自行制作多个不同听诊部位、不同体征和不同发声级别的综合病例及技能考核试题。</w:t>
      </w:r>
      <w:r>
        <w:rPr>
          <w:rFonts w:hint="eastAsia" w:ascii="宋体" w:hAnsi="宋体" w:eastAsia="宋体" w:cs="微软雅黑"/>
          <w:sz w:val="28"/>
          <w:szCs w:val="28"/>
        </w:rPr>
        <w:cr/>
      </w:r>
      <w:r>
        <w:rPr>
          <w:rFonts w:hint="eastAsia" w:ascii="宋体" w:hAnsi="宋体" w:eastAsia="宋体" w:cs="微软雅黑"/>
          <w:sz w:val="28"/>
          <w:szCs w:val="28"/>
        </w:rPr>
        <w:t>3、网络多媒体胸部检查教学系统不仅有心肺听诊触诊技能训练内容，而且完全按照新版诊断学教学大纲编排，包括胸部检查的全部内容。如心肺的视诊、触诊、叩诊、听诊理论教学；心肺触诊听诊技能训练和技能考核，并设置了理论考试和技能考核、题库及自动判卷、成绩统计及打印功能。</w:t>
      </w:r>
      <w:r>
        <w:rPr>
          <w:rFonts w:hint="eastAsia" w:ascii="宋体" w:hAnsi="宋体" w:eastAsia="宋体" w:cs="微软雅黑"/>
          <w:sz w:val="28"/>
          <w:szCs w:val="28"/>
        </w:rPr>
        <w:cr/>
      </w:r>
      <w:r>
        <w:rPr>
          <w:rFonts w:hint="eastAsia" w:ascii="宋体" w:hAnsi="宋体" w:eastAsia="宋体" w:cs="微软雅黑"/>
          <w:sz w:val="28"/>
          <w:szCs w:val="28"/>
        </w:rPr>
        <w:t>4、系统至少包含：系统管理、内容制作、教师系统和学生系统等四个子系统，实现胸部临床技能理论教学实习训练和技能考核等多项教学功能，不仅可在校园网中使用，也可在internet上进行远程网络教学和考试。</w:t>
      </w:r>
      <w:r>
        <w:rPr>
          <w:rFonts w:hint="eastAsia" w:ascii="宋体" w:hAnsi="宋体" w:eastAsia="宋体" w:cs="微软雅黑"/>
          <w:sz w:val="28"/>
          <w:szCs w:val="28"/>
        </w:rPr>
        <w:cr/>
      </w:r>
      <w:r>
        <w:rPr>
          <w:rFonts w:hint="eastAsia" w:ascii="宋体" w:hAnsi="宋体" w:eastAsia="宋体" w:cs="微软雅黑"/>
          <w:sz w:val="28"/>
          <w:szCs w:val="28"/>
        </w:rPr>
        <w:t>5、视频图像不仅包括动画，部分病例还配有心电图、心音图、超声心动图、彩色多普勒、血液动力学图等。图片模板上均有心肺听诊触诊部位的示教图片，部分病例配有CT片、X线片及相关的解剖、生理及病理图片。制作了大量的2D3D，模仿真人的心跳和大血管搏动。仿真的血流、动脉瓣及房室瓣的开闭，形象地描述了心音产生的机理、各种心律失常、异常心音，各种瓣膜病和先天性心脏病的各房室增大及血液动力学改变等。肺部动画采用3D动画制作技术，模仿真人的膈肌和肺的呼吸运动，肺通气等形象地描述各种正常呼吸音产生的机制。各种异常呼吸音、干湿性啰音、胸膜摩擦音、语音震颤及语音共振等动画更加生动形象。</w:t>
      </w:r>
      <w:r>
        <w:rPr>
          <w:rFonts w:hint="eastAsia" w:ascii="宋体" w:hAnsi="宋体" w:eastAsia="宋体" w:cs="微软雅黑"/>
          <w:sz w:val="28"/>
          <w:szCs w:val="28"/>
        </w:rPr>
        <w:cr/>
      </w:r>
      <w:r>
        <w:rPr>
          <w:rFonts w:hint="eastAsia" w:ascii="宋体" w:hAnsi="宋体" w:eastAsia="宋体" w:cs="微软雅黑"/>
          <w:sz w:val="28"/>
          <w:szCs w:val="28"/>
        </w:rPr>
        <w:t>6、系统通过计算机编程控制，将多媒体教学系统中上数百种典型病人的心肺触诊听诊体征再显现于仿真人体模型的相应部位。能形象地模拟触觉语颤、胸膜摩擦音；心音、额外心音、心律失常、心脏杂音及杂音的传导、心包摩擦音等，学生可在仿真病人身上反复学习。选择了多种听诊体征差异较小易混淆的心肺体征音，用文字、图表进行鉴别对照并可技能训练的听诊对照，使学员尽快掌握鉴别要点。</w:t>
      </w:r>
      <w:r>
        <w:rPr>
          <w:rFonts w:hint="eastAsia" w:ascii="宋体" w:hAnsi="宋体" w:eastAsia="宋体" w:cs="微软雅黑"/>
          <w:sz w:val="28"/>
          <w:szCs w:val="28"/>
        </w:rPr>
        <w:cr/>
      </w:r>
      <w:r>
        <w:rPr>
          <w:rFonts w:hint="eastAsia" w:ascii="宋体" w:hAnsi="宋体" w:eastAsia="宋体" w:cs="微软雅黑"/>
          <w:sz w:val="28"/>
          <w:szCs w:val="28"/>
        </w:rPr>
        <w:t>7、系统设由理论考试题库及心肺触诊技能题库，教师也可修改或自编题库。采用先进技术，根据教学需要自由组题，自动生成试卷。可根据技能考核试卷要求，自动调出心肺触诊听诊体征，自动评定成绩，</w:t>
      </w:r>
    </w:p>
    <w:p>
      <w:pPr>
        <w:spacing w:line="360" w:lineRule="auto"/>
        <w:rPr>
          <w:rFonts w:ascii="宋体" w:hAnsi="宋体" w:eastAsia="宋体" w:cs="微软雅黑"/>
          <w:sz w:val="28"/>
          <w:szCs w:val="28"/>
        </w:rPr>
      </w:pPr>
      <w:r>
        <w:rPr>
          <w:rFonts w:hint="eastAsia" w:ascii="宋体" w:hAnsi="宋体" w:eastAsia="宋体" w:cs="微软雅黑"/>
          <w:b/>
          <w:sz w:val="28"/>
          <w:szCs w:val="28"/>
        </w:rPr>
        <w:t>四）、教师系统配置介绍</w:t>
      </w:r>
      <w:r>
        <w:rPr>
          <w:rFonts w:hint="eastAsia" w:ascii="宋体" w:hAnsi="宋体" w:eastAsia="宋体" w:cs="微软雅黑"/>
          <w:b/>
          <w:sz w:val="28"/>
          <w:szCs w:val="28"/>
        </w:rPr>
        <w:cr/>
      </w:r>
      <w:r>
        <w:rPr>
          <w:rFonts w:hint="eastAsia" w:ascii="宋体" w:hAnsi="宋体" w:eastAsia="宋体" w:cs="微软雅黑"/>
          <w:sz w:val="28"/>
          <w:szCs w:val="28"/>
        </w:rPr>
        <w:t xml:space="preserve">1、内置软件1套 </w:t>
      </w:r>
    </w:p>
    <w:p>
      <w:pPr>
        <w:spacing w:line="360" w:lineRule="auto"/>
        <w:rPr>
          <w:rFonts w:ascii="宋体" w:hAnsi="宋体" w:eastAsia="宋体" w:cs="微软雅黑"/>
          <w:sz w:val="28"/>
          <w:szCs w:val="28"/>
        </w:rPr>
      </w:pPr>
      <w:r>
        <w:rPr>
          <w:rFonts w:hint="eastAsia" w:ascii="宋体" w:hAnsi="宋体" w:eastAsia="宋体" w:cs="微软雅黑"/>
          <w:sz w:val="28"/>
          <w:szCs w:val="28"/>
        </w:rPr>
        <w:t xml:space="preserve">1.1 心脏理论教学（视、触、叩、听）软件    </w:t>
      </w:r>
      <w:r>
        <w:rPr>
          <w:rFonts w:hint="eastAsia" w:ascii="宋体" w:hAnsi="宋体" w:eastAsia="宋体" w:cs="微软雅黑"/>
          <w:sz w:val="28"/>
          <w:szCs w:val="28"/>
        </w:rPr>
        <w:cr/>
      </w:r>
      <w:r>
        <w:rPr>
          <w:rFonts w:hint="eastAsia" w:ascii="宋体" w:hAnsi="宋体" w:eastAsia="宋体" w:cs="微软雅黑"/>
          <w:sz w:val="28"/>
          <w:szCs w:val="28"/>
        </w:rPr>
        <w:t>1.2 肺和胸膜理论教学（视、触、叩、听）软件</w:t>
      </w:r>
      <w:r>
        <w:rPr>
          <w:rFonts w:hint="eastAsia" w:ascii="宋体" w:hAnsi="宋体" w:eastAsia="宋体" w:cs="微软雅黑"/>
          <w:sz w:val="28"/>
          <w:szCs w:val="28"/>
        </w:rPr>
        <w:cr/>
      </w:r>
      <w:r>
        <w:rPr>
          <w:rFonts w:hint="eastAsia" w:ascii="宋体" w:hAnsi="宋体" w:eastAsia="宋体" w:cs="微软雅黑"/>
          <w:sz w:val="28"/>
          <w:szCs w:val="28"/>
        </w:rPr>
        <w:t xml:space="preserve">1.3 心脏触诊听诊技能训练软件  </w:t>
      </w:r>
      <w:r>
        <w:rPr>
          <w:rFonts w:hint="eastAsia" w:ascii="宋体" w:hAnsi="宋体" w:eastAsia="宋体" w:cs="微软雅黑"/>
          <w:sz w:val="28"/>
          <w:szCs w:val="28"/>
        </w:rPr>
        <w:cr/>
      </w:r>
      <w:r>
        <w:rPr>
          <w:rFonts w:hint="eastAsia" w:ascii="宋体" w:hAnsi="宋体" w:eastAsia="宋体" w:cs="微软雅黑"/>
          <w:sz w:val="28"/>
          <w:szCs w:val="28"/>
        </w:rPr>
        <w:t>1.4 肺和胸膜触诊听诊技能训练软件</w:t>
      </w:r>
      <w:r>
        <w:rPr>
          <w:rFonts w:hint="eastAsia" w:ascii="宋体" w:hAnsi="宋体" w:eastAsia="宋体" w:cs="微软雅黑"/>
          <w:sz w:val="28"/>
          <w:szCs w:val="28"/>
        </w:rPr>
        <w:cr/>
      </w:r>
      <w:r>
        <w:rPr>
          <w:rFonts w:hint="eastAsia" w:ascii="宋体" w:hAnsi="宋体" w:eastAsia="宋体" w:cs="微软雅黑"/>
          <w:sz w:val="28"/>
          <w:szCs w:val="28"/>
        </w:rPr>
        <w:t xml:space="preserve">1.5 心脏理论考试软件        </w:t>
      </w:r>
      <w:r>
        <w:rPr>
          <w:rFonts w:hint="eastAsia" w:ascii="宋体" w:hAnsi="宋体" w:eastAsia="宋体" w:cs="微软雅黑"/>
          <w:sz w:val="28"/>
          <w:szCs w:val="28"/>
        </w:rPr>
        <w:cr/>
      </w:r>
      <w:r>
        <w:rPr>
          <w:rFonts w:hint="eastAsia" w:ascii="宋体" w:hAnsi="宋体" w:eastAsia="宋体" w:cs="微软雅黑"/>
          <w:sz w:val="28"/>
          <w:szCs w:val="28"/>
        </w:rPr>
        <w:t xml:space="preserve">1.6 肺和胸膜理论考试软件    </w:t>
      </w:r>
      <w:r>
        <w:rPr>
          <w:rFonts w:hint="eastAsia" w:ascii="宋体" w:hAnsi="宋体" w:eastAsia="宋体" w:cs="微软雅黑"/>
          <w:sz w:val="28"/>
          <w:szCs w:val="28"/>
        </w:rPr>
        <w:cr/>
      </w:r>
      <w:r>
        <w:rPr>
          <w:rFonts w:hint="eastAsia" w:ascii="宋体" w:hAnsi="宋体" w:eastAsia="宋体" w:cs="微软雅黑"/>
          <w:sz w:val="28"/>
          <w:szCs w:val="28"/>
        </w:rPr>
        <w:t xml:space="preserve">1.7 技能训练制作软件        </w:t>
      </w:r>
      <w:r>
        <w:rPr>
          <w:rFonts w:hint="eastAsia" w:ascii="宋体" w:hAnsi="宋体" w:eastAsia="宋体" w:cs="微软雅黑"/>
          <w:sz w:val="28"/>
          <w:szCs w:val="28"/>
        </w:rPr>
        <w:cr/>
      </w:r>
      <w:r>
        <w:rPr>
          <w:rFonts w:hint="eastAsia" w:ascii="宋体" w:hAnsi="宋体" w:eastAsia="宋体" w:cs="微软雅黑"/>
          <w:sz w:val="28"/>
          <w:szCs w:val="28"/>
        </w:rPr>
        <w:t xml:space="preserve">1.8 课件制作软件            </w:t>
      </w:r>
      <w:r>
        <w:rPr>
          <w:rFonts w:hint="eastAsia" w:ascii="宋体" w:hAnsi="宋体" w:eastAsia="宋体" w:cs="微软雅黑"/>
          <w:sz w:val="28"/>
          <w:szCs w:val="28"/>
        </w:rPr>
        <w:cr/>
      </w:r>
      <w:r>
        <w:rPr>
          <w:rFonts w:hint="eastAsia" w:ascii="宋体" w:hAnsi="宋体" w:eastAsia="宋体" w:cs="微软雅黑"/>
          <w:sz w:val="28"/>
          <w:szCs w:val="28"/>
        </w:rPr>
        <w:t xml:space="preserve">1.9 试题制作软件            </w:t>
      </w:r>
      <w:r>
        <w:rPr>
          <w:rFonts w:hint="eastAsia" w:ascii="宋体" w:hAnsi="宋体" w:eastAsia="宋体" w:cs="微软雅黑"/>
          <w:sz w:val="28"/>
          <w:szCs w:val="28"/>
        </w:rPr>
        <w:cr/>
      </w:r>
      <w:r>
        <w:rPr>
          <w:rFonts w:hint="eastAsia" w:ascii="宋体" w:hAnsi="宋体" w:eastAsia="宋体" w:cs="微软雅黑"/>
          <w:sz w:val="28"/>
          <w:szCs w:val="28"/>
        </w:rPr>
        <w:t xml:space="preserve">1.10腹部检查多媒体教学软件  </w:t>
      </w:r>
      <w:r>
        <w:rPr>
          <w:rFonts w:hint="eastAsia" w:ascii="宋体" w:hAnsi="宋体" w:eastAsia="宋体" w:cs="微软雅黑"/>
          <w:sz w:val="28"/>
          <w:szCs w:val="28"/>
        </w:rPr>
        <w:cr/>
      </w:r>
      <w:r>
        <w:rPr>
          <w:rFonts w:hint="eastAsia" w:ascii="宋体" w:hAnsi="宋体" w:eastAsia="宋体" w:cs="微软雅黑"/>
          <w:sz w:val="28"/>
          <w:szCs w:val="28"/>
        </w:rPr>
        <w:t xml:space="preserve">2、胸部智能型控制器 1台 </w:t>
      </w:r>
      <w:r>
        <w:rPr>
          <w:rFonts w:hint="eastAsia" w:ascii="宋体" w:hAnsi="宋体" w:eastAsia="宋体" w:cs="微软雅黑"/>
          <w:sz w:val="28"/>
          <w:szCs w:val="28"/>
        </w:rPr>
        <w:cr/>
      </w:r>
      <w:r>
        <w:rPr>
          <w:rFonts w:hint="eastAsia" w:ascii="宋体" w:hAnsi="宋体" w:eastAsia="宋体" w:cs="微软雅黑"/>
          <w:sz w:val="28"/>
          <w:szCs w:val="28"/>
        </w:rPr>
        <w:t>3、腹部多媒体控制器  1台</w:t>
      </w:r>
    </w:p>
    <w:p>
      <w:pPr>
        <w:spacing w:line="360" w:lineRule="auto"/>
        <w:rPr>
          <w:rFonts w:ascii="宋体" w:hAnsi="宋体" w:eastAsia="宋体" w:cs="微软雅黑"/>
          <w:sz w:val="28"/>
          <w:szCs w:val="28"/>
        </w:rPr>
      </w:pPr>
      <w:r>
        <w:rPr>
          <w:rFonts w:hint="eastAsia" w:ascii="宋体" w:hAnsi="宋体" w:eastAsia="宋体" w:cs="微软雅黑"/>
          <w:sz w:val="28"/>
          <w:szCs w:val="28"/>
        </w:rPr>
        <w:t xml:space="preserve">4、胸部检查模拟病人(男性或女性)  1具        </w:t>
      </w:r>
      <w:r>
        <w:rPr>
          <w:rFonts w:hint="eastAsia" w:ascii="宋体" w:hAnsi="宋体" w:eastAsia="宋体" w:cs="微软雅黑"/>
          <w:sz w:val="28"/>
          <w:szCs w:val="28"/>
        </w:rPr>
        <w:cr/>
      </w:r>
      <w:r>
        <w:rPr>
          <w:rFonts w:hint="eastAsia" w:ascii="宋体" w:hAnsi="宋体" w:eastAsia="宋体" w:cs="微软雅黑"/>
          <w:sz w:val="28"/>
          <w:szCs w:val="28"/>
        </w:rPr>
        <w:t>5、腹部检查模拟病人(女性)        1具</w:t>
      </w:r>
    </w:p>
    <w:p>
      <w:pPr>
        <w:spacing w:line="360" w:lineRule="auto"/>
        <w:rPr>
          <w:rFonts w:ascii="宋体" w:hAnsi="宋体" w:eastAsia="宋体" w:cs="微软雅黑"/>
          <w:sz w:val="28"/>
          <w:szCs w:val="28"/>
        </w:rPr>
      </w:pPr>
      <w:r>
        <w:rPr>
          <w:rFonts w:hint="eastAsia" w:ascii="宋体" w:hAnsi="宋体" w:eastAsia="宋体" w:cs="微软雅黑"/>
          <w:sz w:val="28"/>
          <w:szCs w:val="28"/>
        </w:rPr>
        <w:t>6、交换机 1台</w:t>
      </w:r>
      <w:r>
        <w:rPr>
          <w:rFonts w:hint="eastAsia" w:ascii="宋体" w:hAnsi="宋体" w:eastAsia="宋体" w:cs="微软雅黑"/>
          <w:sz w:val="28"/>
          <w:szCs w:val="28"/>
        </w:rPr>
        <w:cr/>
      </w:r>
      <w:r>
        <w:rPr>
          <w:rFonts w:hint="eastAsia" w:ascii="宋体" w:hAnsi="宋体" w:eastAsia="宋体" w:cs="微软雅黑"/>
          <w:sz w:val="28"/>
          <w:szCs w:val="28"/>
        </w:rPr>
        <w:t>7、实验台  1台，椅子1把</w:t>
      </w:r>
    </w:p>
    <w:p>
      <w:pPr>
        <w:spacing w:line="360" w:lineRule="auto"/>
        <w:rPr>
          <w:rFonts w:ascii="宋体" w:hAnsi="宋体" w:eastAsia="宋体" w:cs="微软雅黑"/>
          <w:sz w:val="28"/>
          <w:szCs w:val="28"/>
        </w:rPr>
      </w:pPr>
      <w:r>
        <w:rPr>
          <w:rFonts w:hint="eastAsia" w:ascii="宋体" w:hAnsi="宋体" w:eastAsia="宋体" w:cs="微软雅黑"/>
          <w:sz w:val="28"/>
          <w:szCs w:val="28"/>
        </w:rPr>
        <w:t>8、有源音箱1台</w:t>
      </w:r>
    </w:p>
    <w:p>
      <w:pPr>
        <w:spacing w:line="360" w:lineRule="auto"/>
        <w:rPr>
          <w:rFonts w:ascii="宋体" w:hAnsi="宋体" w:eastAsia="宋体" w:cs="微软雅黑"/>
          <w:sz w:val="28"/>
          <w:szCs w:val="28"/>
        </w:rPr>
      </w:pPr>
      <w:r>
        <w:rPr>
          <w:rFonts w:hint="eastAsia" w:ascii="宋体" w:hAnsi="宋体" w:eastAsia="宋体" w:cs="微软雅黑"/>
          <w:sz w:val="28"/>
          <w:szCs w:val="28"/>
        </w:rPr>
        <w:t>9、台式计算机1台，配置不低于（CPUI7，硬盘1TB，内存16G）</w:t>
      </w:r>
    </w:p>
    <w:p>
      <w:pPr>
        <w:spacing w:line="360" w:lineRule="auto"/>
        <w:rPr>
          <w:rFonts w:ascii="宋体" w:hAnsi="宋体" w:eastAsia="宋体"/>
          <w:sz w:val="28"/>
          <w:szCs w:val="28"/>
        </w:rPr>
      </w:pPr>
      <w:r>
        <w:rPr>
          <w:rFonts w:hint="eastAsia" w:ascii="宋体" w:hAnsi="宋体" w:eastAsia="宋体" w:cs="微软雅黑"/>
          <w:sz w:val="28"/>
          <w:szCs w:val="28"/>
        </w:rPr>
        <w:t>五）、</w:t>
      </w:r>
      <w:r>
        <w:rPr>
          <w:rFonts w:hint="eastAsia" w:ascii="宋体" w:hAnsi="宋体" w:eastAsia="宋体"/>
          <w:sz w:val="28"/>
          <w:szCs w:val="28"/>
        </w:rPr>
        <w:t>★主机原厂整机保修≥8年，工作站电脑保修≥6年，过保后收取配件费，免人工费</w:t>
      </w: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hint="eastAsia" w:ascii="宋体" w:hAnsi="宋体" w:eastAsia="宋体" w:cs="宋体"/>
          <w:snapToGrid w:val="0"/>
          <w:color w:val="000000"/>
          <w:spacing w:val="-2"/>
          <w:kern w:val="0"/>
          <w:sz w:val="24"/>
          <w:szCs w:val="24"/>
        </w:rPr>
      </w:pPr>
    </w:p>
    <w:p>
      <w:pPr>
        <w:spacing w:line="360" w:lineRule="auto"/>
        <w:rPr>
          <w:rFonts w:hint="eastAsia"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r>
        <w:rPr>
          <w:rFonts w:hint="eastAsia" w:ascii="宋体" w:hAnsi="宋体" w:eastAsia="宋体" w:cs="宋体"/>
          <w:b/>
          <w:bCs/>
          <w:snapToGrid w:val="0"/>
          <w:color w:val="000000"/>
          <w:spacing w:val="2"/>
          <w:kern w:val="0"/>
          <w:position w:val="15"/>
          <w:sz w:val="24"/>
          <w:szCs w:val="24"/>
        </w:rPr>
        <w:t>包件四：</w:t>
      </w:r>
    </w:p>
    <w:p>
      <w:pPr>
        <w:pStyle w:val="56"/>
        <w:numPr>
          <w:ilvl w:val="0"/>
          <w:numId w:val="8"/>
        </w:numPr>
        <w:rPr>
          <w:sz w:val="28"/>
          <w:szCs w:val="28"/>
        </w:rPr>
      </w:pPr>
      <w:r>
        <w:rPr>
          <w:rFonts w:hint="eastAsia"/>
          <w:sz w:val="28"/>
          <w:szCs w:val="28"/>
        </w:rPr>
        <w:t>设备名称及数量：急救创伤标准化病人模型（</w:t>
      </w:r>
      <w:r>
        <w:rPr>
          <w:sz w:val="28"/>
          <w:szCs w:val="28"/>
        </w:rPr>
        <w:t>复苏安妮</w:t>
      </w:r>
      <w:r>
        <w:rPr>
          <w:rFonts w:hint="eastAsia"/>
          <w:sz w:val="28"/>
          <w:szCs w:val="28"/>
        </w:rPr>
        <w:t>）/陆套</w:t>
      </w:r>
    </w:p>
    <w:p>
      <w:pPr>
        <w:pStyle w:val="56"/>
        <w:numPr>
          <w:ilvl w:val="0"/>
          <w:numId w:val="8"/>
        </w:numPr>
        <w:rPr>
          <w:sz w:val="28"/>
          <w:szCs w:val="28"/>
        </w:rPr>
      </w:pPr>
      <w:r>
        <w:rPr>
          <w:rFonts w:hint="eastAsia"/>
          <w:sz w:val="28"/>
          <w:szCs w:val="28"/>
        </w:rPr>
        <w:t>交货时间：签订合同后30天内</w:t>
      </w:r>
    </w:p>
    <w:p>
      <w:pPr>
        <w:pStyle w:val="56"/>
        <w:numPr>
          <w:ilvl w:val="0"/>
          <w:numId w:val="8"/>
        </w:numPr>
        <w:rPr>
          <w:sz w:val="28"/>
          <w:szCs w:val="28"/>
        </w:rPr>
      </w:pPr>
      <w:r>
        <w:rPr>
          <w:rFonts w:hint="eastAsia"/>
          <w:sz w:val="28"/>
          <w:szCs w:val="28"/>
        </w:rPr>
        <w:t>货到验收合格后1个月内买方支付货款的100%</w:t>
      </w:r>
    </w:p>
    <w:p>
      <w:pPr>
        <w:pStyle w:val="56"/>
        <w:numPr>
          <w:ilvl w:val="0"/>
          <w:numId w:val="8"/>
        </w:numPr>
        <w:rPr>
          <w:sz w:val="28"/>
          <w:szCs w:val="28"/>
        </w:rPr>
      </w:pPr>
      <w:r>
        <w:rPr>
          <w:rFonts w:hint="eastAsia"/>
          <w:sz w:val="28"/>
          <w:szCs w:val="28"/>
        </w:rPr>
        <w:t>交货地点：采购人指定地点</w:t>
      </w:r>
    </w:p>
    <w:p>
      <w:pPr>
        <w:pStyle w:val="56"/>
        <w:numPr>
          <w:ilvl w:val="0"/>
          <w:numId w:val="8"/>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教学处</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6套</w:t>
            </w:r>
          </w:p>
        </w:tc>
        <w:tc>
          <w:tcPr>
            <w:tcW w:w="2365" w:type="dxa"/>
            <w:vAlign w:val="center"/>
          </w:tcPr>
          <w:p>
            <w:pPr>
              <w:spacing w:line="360" w:lineRule="auto"/>
              <w:jc w:val="center"/>
              <w:rPr>
                <w:rFonts w:ascii="宋体" w:hAnsi="宋体" w:eastAsia="宋体"/>
                <w:sz w:val="28"/>
                <w:szCs w:val="28"/>
              </w:rPr>
            </w:pPr>
          </w:p>
        </w:tc>
      </w:tr>
    </w:tbl>
    <w:p>
      <w:pPr>
        <w:rPr>
          <w:sz w:val="28"/>
          <w:szCs w:val="28"/>
        </w:rPr>
      </w:pPr>
      <w:r>
        <w:rPr>
          <w:rFonts w:hint="eastAsia"/>
          <w:sz w:val="28"/>
          <w:szCs w:val="28"/>
        </w:rPr>
        <w:t>六、</w:t>
      </w:r>
      <w:r>
        <w:rPr>
          <w:sz w:val="28"/>
          <w:szCs w:val="28"/>
        </w:rPr>
        <w:t>货物需求/设备参数</w:t>
      </w: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微软雅黑"/>
          <w:color w:val="000000"/>
          <w:kern w:val="0"/>
          <w:sz w:val="28"/>
          <w:szCs w:val="28"/>
        </w:rPr>
      </w:pPr>
      <w:r>
        <w:rPr>
          <w:rFonts w:hint="eastAsia" w:ascii="宋体" w:hAnsi="宋体" w:eastAsia="宋体" w:cs="微软雅黑"/>
          <w:color w:val="000000"/>
          <w:kern w:val="0"/>
          <w:sz w:val="24"/>
        </w:rPr>
        <w:t>1.</w:t>
      </w:r>
      <w:r>
        <w:rPr>
          <w:rFonts w:hint="eastAsia" w:ascii="宋体" w:hAnsi="宋体" w:eastAsia="宋体" w:cs="微软雅黑"/>
          <w:color w:val="000000"/>
          <w:kern w:val="0"/>
          <w:sz w:val="28"/>
          <w:szCs w:val="28"/>
        </w:rPr>
        <w:t>成人半身模型人，解剖标志明显清晰。</w:t>
      </w:r>
    </w:p>
    <w:p>
      <w:pPr>
        <w:spacing w:line="360" w:lineRule="auto"/>
        <w:rPr>
          <w:rFonts w:ascii="宋体" w:hAnsi="宋体" w:eastAsia="宋体" w:cs="微软雅黑"/>
          <w:color w:val="000000"/>
          <w:kern w:val="0"/>
          <w:sz w:val="28"/>
          <w:szCs w:val="28"/>
        </w:rPr>
      </w:pPr>
      <w:r>
        <w:rPr>
          <w:rFonts w:hint="eastAsia" w:ascii="宋体" w:hAnsi="宋体" w:eastAsia="宋体" w:cs="微软雅黑"/>
          <w:color w:val="000000"/>
          <w:kern w:val="0"/>
          <w:sz w:val="28"/>
          <w:szCs w:val="28"/>
        </w:rPr>
        <w:t>★2.模拟人胸部的按压硬度可调节，来模拟病人不同身体情况的胸外按压情景，可模拟胸廓硬度调节&gt;5种。</w:t>
      </w:r>
    </w:p>
    <w:p>
      <w:pPr>
        <w:spacing w:line="360" w:lineRule="auto"/>
        <w:rPr>
          <w:rFonts w:ascii="宋体" w:hAnsi="宋体" w:eastAsia="宋体" w:cs="微软雅黑"/>
          <w:color w:val="000000"/>
          <w:kern w:val="0"/>
          <w:sz w:val="28"/>
          <w:szCs w:val="28"/>
        </w:rPr>
      </w:pPr>
      <w:r>
        <w:rPr>
          <w:rFonts w:hint="eastAsia" w:ascii="宋体" w:hAnsi="宋体" w:eastAsia="宋体" w:cs="微软雅黑"/>
          <w:color w:val="000000"/>
          <w:kern w:val="0"/>
          <w:sz w:val="28"/>
          <w:szCs w:val="28"/>
        </w:rPr>
        <w:t>3.模拟人颈部活动自如，可使用两种手法打开气道，压额抬颌法和下颌推挤法。只有正确的手法才能打开气道。</w:t>
      </w:r>
    </w:p>
    <w:p>
      <w:pPr>
        <w:spacing w:line="360" w:lineRule="auto"/>
        <w:rPr>
          <w:rFonts w:ascii="宋体" w:hAnsi="宋体" w:eastAsia="宋体" w:cs="微软雅黑"/>
          <w:color w:val="000000"/>
          <w:kern w:val="0"/>
          <w:sz w:val="28"/>
          <w:szCs w:val="28"/>
        </w:rPr>
      </w:pPr>
      <w:r>
        <w:rPr>
          <w:rFonts w:hint="eastAsia" w:ascii="宋体" w:hAnsi="宋体" w:eastAsia="宋体" w:cs="微软雅黑"/>
          <w:color w:val="000000"/>
          <w:kern w:val="0"/>
          <w:sz w:val="28"/>
          <w:szCs w:val="28"/>
        </w:rPr>
        <w:t>★4.卫生系统气袋，有效防止交叉感染，模拟人肺内不会进入有可能污染的气体，无需清洁。面皮可更换，每套产品包含面皮≥2套，卫生系统气袋1包。</w:t>
      </w:r>
    </w:p>
    <w:p>
      <w:pPr>
        <w:spacing w:line="360" w:lineRule="auto"/>
        <w:rPr>
          <w:rFonts w:ascii="宋体" w:hAnsi="宋体" w:eastAsia="宋体" w:cs="微软雅黑"/>
          <w:color w:val="000000"/>
          <w:kern w:val="0"/>
          <w:sz w:val="28"/>
          <w:szCs w:val="28"/>
        </w:rPr>
      </w:pPr>
      <w:r>
        <w:rPr>
          <w:rFonts w:hint="eastAsia" w:ascii="宋体" w:hAnsi="宋体" w:eastAsia="宋体" w:cs="微软雅黑"/>
          <w:color w:val="000000"/>
          <w:kern w:val="0"/>
          <w:sz w:val="28"/>
          <w:szCs w:val="28"/>
        </w:rPr>
        <w:t>★5.配备监控表盘用于显示CPR操作质量，绿色环保设计，无需电源或电池。包括实时反馈通气量，胃部通气膨胀，胸部按压深度以及手部位置是否正确。</w:t>
      </w:r>
    </w:p>
    <w:p>
      <w:pPr>
        <w:spacing w:line="360" w:lineRule="auto"/>
        <w:rPr>
          <w:rFonts w:ascii="宋体" w:hAnsi="宋体" w:eastAsia="宋体" w:cs="微软雅黑"/>
          <w:color w:val="000000"/>
          <w:kern w:val="0"/>
          <w:sz w:val="28"/>
          <w:szCs w:val="28"/>
        </w:rPr>
      </w:pPr>
      <w:r>
        <w:rPr>
          <w:rFonts w:hint="eastAsia" w:ascii="宋体" w:hAnsi="宋体" w:eastAsia="宋体" w:cs="微软雅黑"/>
          <w:color w:val="000000"/>
          <w:kern w:val="0"/>
          <w:sz w:val="28"/>
          <w:szCs w:val="28"/>
        </w:rPr>
        <w:t>6.可执行胸外按压及通气操作，按压时胸廓回弹逼真，通气时可见逼真的胸廓起伏。</w:t>
      </w:r>
    </w:p>
    <w:p>
      <w:pPr>
        <w:spacing w:line="360" w:lineRule="auto"/>
        <w:rPr>
          <w:rFonts w:ascii="宋体" w:hAnsi="宋体" w:eastAsia="宋体" w:cs="微软雅黑"/>
          <w:color w:val="000000"/>
          <w:kern w:val="0"/>
          <w:sz w:val="28"/>
          <w:szCs w:val="28"/>
        </w:rPr>
      </w:pPr>
      <w:r>
        <w:rPr>
          <w:rFonts w:hint="eastAsia" w:ascii="宋体" w:hAnsi="宋体" w:eastAsia="宋体" w:cs="微软雅黑"/>
          <w:color w:val="000000"/>
          <w:kern w:val="0"/>
          <w:sz w:val="28"/>
          <w:szCs w:val="28"/>
        </w:rPr>
        <w:t xml:space="preserve">7.可通过手动模拟动脉搏动。  </w:t>
      </w:r>
    </w:p>
    <w:p>
      <w:pPr>
        <w:spacing w:line="360" w:lineRule="auto"/>
        <w:rPr>
          <w:rFonts w:ascii="宋体" w:hAnsi="宋体" w:eastAsia="宋体" w:cs="微软雅黑"/>
          <w:color w:val="000000"/>
          <w:kern w:val="0"/>
          <w:sz w:val="28"/>
          <w:szCs w:val="28"/>
        </w:rPr>
      </w:pPr>
      <w:r>
        <w:rPr>
          <w:rFonts w:hint="eastAsia" w:ascii="宋体" w:hAnsi="宋体" w:eastAsia="宋体" w:cs="微软雅黑"/>
          <w:color w:val="000000"/>
          <w:kern w:val="0"/>
          <w:sz w:val="28"/>
          <w:szCs w:val="28"/>
        </w:rPr>
        <w:t>8.软件分考核模式和练习模式。</w:t>
      </w:r>
    </w:p>
    <w:p>
      <w:pPr>
        <w:spacing w:line="360" w:lineRule="auto"/>
        <w:rPr>
          <w:rFonts w:ascii="宋体" w:hAnsi="宋体" w:eastAsia="宋体" w:cs="微软雅黑"/>
          <w:color w:val="000000"/>
          <w:kern w:val="0"/>
          <w:sz w:val="28"/>
          <w:szCs w:val="28"/>
        </w:rPr>
      </w:pPr>
      <w:r>
        <w:rPr>
          <w:rFonts w:hint="eastAsia" w:ascii="宋体" w:hAnsi="宋体" w:eastAsia="宋体" w:cs="微软雅黑"/>
          <w:color w:val="000000"/>
          <w:kern w:val="0"/>
          <w:sz w:val="28"/>
          <w:szCs w:val="28"/>
        </w:rPr>
        <w:t>9.★</w:t>
      </w:r>
      <w:r>
        <w:rPr>
          <w:rFonts w:ascii="宋体" w:hAnsi="宋体" w:eastAsia="宋体" w:cs="微软雅黑"/>
          <w:color w:val="000000"/>
          <w:kern w:val="0"/>
          <w:sz w:val="28"/>
          <w:szCs w:val="28"/>
        </w:rPr>
        <w:t>模拟人包含两种使用方式</w:t>
      </w:r>
      <w:r>
        <w:rPr>
          <w:rFonts w:hint="eastAsia" w:ascii="宋体" w:hAnsi="宋体" w:eastAsia="宋体" w:cs="微软雅黑"/>
          <w:color w:val="000000"/>
          <w:kern w:val="0"/>
          <w:sz w:val="28"/>
          <w:szCs w:val="28"/>
        </w:rPr>
        <w:t>：</w:t>
      </w:r>
      <w:r>
        <w:rPr>
          <w:rFonts w:ascii="宋体" w:hAnsi="宋体" w:eastAsia="宋体" w:cs="微软雅黑"/>
          <w:color w:val="000000"/>
          <w:kern w:val="0"/>
          <w:sz w:val="28"/>
          <w:szCs w:val="28"/>
        </w:rPr>
        <w:t>无需</w:t>
      </w:r>
      <w:r>
        <w:rPr>
          <w:rFonts w:hint="eastAsia" w:ascii="宋体" w:hAnsi="宋体" w:eastAsia="宋体" w:cs="微软雅黑"/>
          <w:color w:val="000000"/>
          <w:kern w:val="0"/>
          <w:sz w:val="28"/>
          <w:szCs w:val="28"/>
        </w:rPr>
        <w:t>电源</w:t>
      </w:r>
      <w:r>
        <w:rPr>
          <w:rFonts w:ascii="宋体" w:hAnsi="宋体" w:eastAsia="宋体" w:cs="微软雅黑"/>
          <w:color w:val="000000"/>
          <w:kern w:val="0"/>
          <w:sz w:val="28"/>
          <w:szCs w:val="28"/>
        </w:rPr>
        <w:t>和</w:t>
      </w:r>
      <w:r>
        <w:rPr>
          <w:rFonts w:hint="eastAsia" w:ascii="宋体" w:hAnsi="宋体" w:eastAsia="宋体" w:cs="微软雅黑"/>
          <w:color w:val="000000"/>
          <w:kern w:val="0"/>
          <w:sz w:val="28"/>
          <w:szCs w:val="28"/>
        </w:rPr>
        <w:t>插</w:t>
      </w:r>
      <w:r>
        <w:rPr>
          <w:rFonts w:ascii="宋体" w:hAnsi="宋体" w:eastAsia="宋体" w:cs="微软雅黑"/>
          <w:color w:val="000000"/>
          <w:kern w:val="0"/>
          <w:sz w:val="28"/>
          <w:szCs w:val="28"/>
        </w:rPr>
        <w:t>电或电池使用方式</w:t>
      </w:r>
      <w:r>
        <w:rPr>
          <w:rFonts w:hint="eastAsia" w:ascii="宋体" w:hAnsi="宋体" w:eastAsia="宋体" w:cs="微软雅黑"/>
          <w:color w:val="000000"/>
          <w:kern w:val="0"/>
          <w:sz w:val="28"/>
          <w:szCs w:val="28"/>
        </w:rPr>
        <w:t>。</w:t>
      </w:r>
      <w:r>
        <w:rPr>
          <w:rFonts w:ascii="宋体" w:hAnsi="宋体" w:eastAsia="宋体" w:cs="微软雅黑"/>
          <w:color w:val="000000"/>
          <w:kern w:val="0"/>
          <w:sz w:val="28"/>
          <w:szCs w:val="28"/>
        </w:rPr>
        <w:t>无需</w:t>
      </w:r>
      <w:r>
        <w:rPr>
          <w:rFonts w:hint="eastAsia" w:ascii="宋体" w:hAnsi="宋体" w:eastAsia="宋体" w:cs="微软雅黑"/>
          <w:color w:val="000000"/>
          <w:kern w:val="0"/>
          <w:sz w:val="28"/>
          <w:szCs w:val="28"/>
        </w:rPr>
        <w:t>电源方式：通过机械监控表盘</w:t>
      </w:r>
      <w:r>
        <w:rPr>
          <w:rFonts w:ascii="宋体" w:hAnsi="宋体" w:eastAsia="宋体" w:cs="微软雅黑"/>
          <w:color w:val="000000"/>
          <w:kern w:val="0"/>
          <w:sz w:val="28"/>
          <w:szCs w:val="28"/>
        </w:rPr>
        <w:t>反馈cpr操作质量</w:t>
      </w:r>
      <w:r>
        <w:rPr>
          <w:rFonts w:hint="eastAsia" w:ascii="宋体" w:hAnsi="宋体" w:eastAsia="宋体" w:cs="微软雅黑"/>
          <w:color w:val="000000"/>
          <w:kern w:val="0"/>
          <w:sz w:val="28"/>
          <w:szCs w:val="28"/>
        </w:rPr>
        <w:t>。插</w:t>
      </w:r>
      <w:r>
        <w:rPr>
          <w:rFonts w:ascii="宋体" w:hAnsi="宋体" w:eastAsia="宋体" w:cs="微软雅黑"/>
          <w:color w:val="000000"/>
          <w:kern w:val="0"/>
          <w:sz w:val="28"/>
          <w:szCs w:val="28"/>
        </w:rPr>
        <w:t>电或电池方式</w:t>
      </w:r>
      <w:r>
        <w:rPr>
          <w:rFonts w:hint="eastAsia" w:ascii="宋体" w:hAnsi="宋体" w:eastAsia="宋体" w:cs="微软雅黑"/>
          <w:color w:val="000000"/>
          <w:kern w:val="0"/>
          <w:sz w:val="28"/>
          <w:szCs w:val="28"/>
        </w:rPr>
        <w:t>：</w:t>
      </w:r>
      <w:r>
        <w:rPr>
          <w:rFonts w:ascii="宋体" w:hAnsi="宋体" w:eastAsia="宋体" w:cs="微软雅黑"/>
          <w:color w:val="000000"/>
          <w:kern w:val="0"/>
          <w:sz w:val="28"/>
          <w:szCs w:val="28"/>
        </w:rPr>
        <w:t>可详细获得更多</w:t>
      </w:r>
      <w:r>
        <w:rPr>
          <w:rFonts w:hint="eastAsia" w:ascii="宋体" w:hAnsi="宋体" w:eastAsia="宋体" w:cs="微软雅黑"/>
          <w:color w:val="000000"/>
          <w:kern w:val="0"/>
          <w:sz w:val="28"/>
          <w:szCs w:val="28"/>
        </w:rPr>
        <w:t>CPR</w:t>
      </w:r>
      <w:r>
        <w:rPr>
          <w:rFonts w:ascii="宋体" w:hAnsi="宋体" w:eastAsia="宋体" w:cs="微软雅黑"/>
          <w:color w:val="000000"/>
          <w:kern w:val="0"/>
          <w:sz w:val="28"/>
          <w:szCs w:val="28"/>
        </w:rPr>
        <w:t>参数</w:t>
      </w:r>
      <w:r>
        <w:rPr>
          <w:rFonts w:hint="eastAsia" w:ascii="宋体" w:hAnsi="宋体" w:eastAsia="宋体" w:cs="微软雅黑"/>
          <w:color w:val="000000"/>
          <w:kern w:val="0"/>
          <w:sz w:val="28"/>
          <w:szCs w:val="28"/>
        </w:rPr>
        <w:t>、调节及监控</w:t>
      </w:r>
      <w:r>
        <w:rPr>
          <w:rFonts w:ascii="宋体" w:hAnsi="宋体" w:eastAsia="宋体" w:cs="微软雅黑"/>
          <w:color w:val="000000"/>
          <w:kern w:val="0"/>
          <w:sz w:val="28"/>
          <w:szCs w:val="28"/>
        </w:rPr>
        <w:t>的内容</w:t>
      </w:r>
      <w:r>
        <w:rPr>
          <w:rFonts w:hint="eastAsia" w:ascii="宋体" w:hAnsi="宋体" w:eastAsia="宋体" w:cs="微软雅黑"/>
          <w:color w:val="000000"/>
          <w:kern w:val="0"/>
          <w:sz w:val="28"/>
          <w:szCs w:val="28"/>
        </w:rPr>
        <w:t>。</w:t>
      </w:r>
    </w:p>
    <w:p>
      <w:pPr>
        <w:spacing w:line="360" w:lineRule="auto"/>
        <w:rPr>
          <w:rFonts w:ascii="宋体" w:hAnsi="宋体" w:eastAsia="宋体" w:cs="微软雅黑"/>
          <w:color w:val="000000"/>
          <w:kern w:val="0"/>
          <w:sz w:val="28"/>
          <w:szCs w:val="28"/>
        </w:rPr>
      </w:pPr>
      <w:r>
        <w:rPr>
          <w:rFonts w:hint="eastAsia" w:ascii="宋体" w:hAnsi="宋体" w:eastAsia="宋体" w:cs="微软雅黑"/>
          <w:color w:val="000000"/>
          <w:kern w:val="0"/>
          <w:sz w:val="28"/>
          <w:szCs w:val="28"/>
        </w:rPr>
        <w:t>10.★</w:t>
      </w:r>
      <w:r>
        <w:rPr>
          <w:rFonts w:hint="eastAsia" w:ascii="宋体" w:hAnsi="宋体" w:eastAsia="宋体" w:cs="微软雅黑"/>
          <w:sz w:val="28"/>
          <w:szCs w:val="28"/>
        </w:rPr>
        <w:t>模拟人可自己发射内部局域网，以浏览器为基础的接入和控制模拟人：可无线连接到笔记本电脑浏览器CPR质量监控浏览器上，对多位学员操作进行同步实时反馈和质量监控，包括可监测：通气量、按压深度、胃部充气和手位是否准确。可记录操作发生时间：呼救，摇动病人，检查呼吸，开放气道，静脉，除颤等。</w:t>
      </w:r>
    </w:p>
    <w:p>
      <w:pPr>
        <w:widowControl/>
        <w:spacing w:line="360" w:lineRule="auto"/>
        <w:jc w:val="left"/>
        <w:rPr>
          <w:rFonts w:ascii="宋体" w:hAnsi="宋体" w:eastAsia="宋体" w:cs="微软雅黑"/>
          <w:sz w:val="28"/>
          <w:szCs w:val="28"/>
        </w:rPr>
      </w:pPr>
      <w:r>
        <w:rPr>
          <w:rFonts w:hint="eastAsia" w:ascii="宋体" w:hAnsi="宋体" w:eastAsia="宋体" w:cs="微软雅黑"/>
          <w:sz w:val="28"/>
          <w:szCs w:val="28"/>
        </w:rPr>
        <w:t>11.CPR控制界面：</w:t>
      </w:r>
    </w:p>
    <w:p>
      <w:pPr>
        <w:widowControl/>
        <w:spacing w:line="360" w:lineRule="auto"/>
        <w:rPr>
          <w:rFonts w:ascii="宋体" w:hAnsi="宋体" w:eastAsia="宋体" w:cs="微软雅黑"/>
          <w:sz w:val="28"/>
          <w:szCs w:val="28"/>
        </w:rPr>
      </w:pPr>
      <w:r>
        <w:rPr>
          <w:rFonts w:ascii="宋体" w:hAnsi="宋体" w:eastAsia="宋体" w:cs="微软雅黑"/>
          <w:sz w:val="28"/>
          <w:szCs w:val="28"/>
        </w:rPr>
        <w:t>11.</w:t>
      </w:r>
      <w:r>
        <w:rPr>
          <w:rFonts w:hint="eastAsia" w:ascii="宋体" w:hAnsi="宋体" w:eastAsia="宋体" w:cs="微软雅黑"/>
          <w:sz w:val="28"/>
          <w:szCs w:val="28"/>
        </w:rPr>
        <w:t>1.通过无线局域网（WLAN）连接，无线控制模拟人生命体征。</w:t>
      </w:r>
    </w:p>
    <w:p>
      <w:pPr>
        <w:widowControl/>
        <w:spacing w:line="360" w:lineRule="auto"/>
        <w:rPr>
          <w:rFonts w:ascii="宋体" w:hAnsi="宋体" w:eastAsia="宋体" w:cs="微软雅黑"/>
          <w:sz w:val="28"/>
          <w:szCs w:val="28"/>
        </w:rPr>
      </w:pPr>
      <w:r>
        <w:rPr>
          <w:rFonts w:ascii="宋体" w:hAnsi="宋体" w:eastAsia="宋体" w:cs="微软雅黑"/>
          <w:sz w:val="28"/>
          <w:szCs w:val="28"/>
        </w:rPr>
        <w:t>11.2.</w:t>
      </w:r>
      <w:r>
        <w:rPr>
          <w:rFonts w:hint="eastAsia" w:ascii="宋体" w:hAnsi="宋体" w:eastAsia="宋体" w:cs="微软雅黑"/>
          <w:sz w:val="28"/>
          <w:szCs w:val="28"/>
        </w:rPr>
        <w:t>可设置不同的CPR场景，包括CPR场景总时间调节、标准的调节、</w:t>
      </w:r>
      <w:r>
        <w:rPr>
          <w:rFonts w:ascii="宋体" w:hAnsi="宋体" w:eastAsia="宋体" w:cs="微软雅黑"/>
          <w:sz w:val="28"/>
          <w:szCs w:val="28"/>
        </w:rPr>
        <w:t>CPR</w:t>
      </w:r>
      <w:r>
        <w:rPr>
          <w:rFonts w:hint="eastAsia" w:ascii="宋体" w:hAnsi="宋体" w:eastAsia="宋体" w:cs="微软雅黑"/>
          <w:sz w:val="28"/>
          <w:szCs w:val="28"/>
        </w:rPr>
        <w:t>单双人操作、操作人员名称、操作项目等。</w:t>
      </w:r>
    </w:p>
    <w:p>
      <w:pPr>
        <w:widowControl/>
        <w:spacing w:line="360" w:lineRule="auto"/>
        <w:rPr>
          <w:rFonts w:ascii="宋体" w:hAnsi="宋体" w:eastAsia="宋体" w:cs="微软雅黑"/>
          <w:sz w:val="28"/>
          <w:szCs w:val="28"/>
        </w:rPr>
      </w:pPr>
      <w:r>
        <w:rPr>
          <w:rFonts w:ascii="宋体" w:hAnsi="宋体" w:eastAsia="宋体" w:cs="微软雅黑"/>
          <w:sz w:val="28"/>
          <w:szCs w:val="28"/>
        </w:rPr>
        <w:t>11.</w:t>
      </w:r>
      <w:r>
        <w:rPr>
          <w:rFonts w:hint="eastAsia" w:ascii="宋体" w:hAnsi="宋体" w:eastAsia="宋体" w:cs="微软雅黑"/>
          <w:sz w:val="28"/>
          <w:szCs w:val="28"/>
        </w:rPr>
        <w:t>3.记录和显示心肺复苏所有相关参数（包括通气量、通气频率、胃充气、按压深度、按压频率、错误的手位置。此外，软件可以计算以下参数：每分钟通气量、按压/放松比、按压/通气比。）</w:t>
      </w:r>
    </w:p>
    <w:p>
      <w:pPr>
        <w:widowControl/>
        <w:spacing w:line="360" w:lineRule="auto"/>
        <w:rPr>
          <w:rFonts w:ascii="宋体" w:hAnsi="宋体" w:eastAsia="宋体" w:cs="微软雅黑"/>
          <w:sz w:val="28"/>
          <w:szCs w:val="28"/>
        </w:rPr>
      </w:pPr>
      <w:r>
        <w:rPr>
          <w:rFonts w:ascii="宋体" w:hAnsi="宋体" w:eastAsia="宋体" w:cs="微软雅黑"/>
          <w:sz w:val="28"/>
          <w:szCs w:val="28"/>
        </w:rPr>
        <w:t>11.4.</w:t>
      </w:r>
      <w:r>
        <w:rPr>
          <w:rFonts w:hint="eastAsia" w:ascii="宋体" w:hAnsi="宋体" w:eastAsia="宋体" w:cs="微软雅黑"/>
          <w:sz w:val="28"/>
          <w:szCs w:val="28"/>
        </w:rPr>
        <w:t>可以在一台计算机上查看和记录一组或多组学员的表现</w:t>
      </w:r>
    </w:p>
    <w:p>
      <w:pPr>
        <w:spacing w:line="360" w:lineRule="auto"/>
        <w:rPr>
          <w:rFonts w:ascii="宋体" w:hAnsi="宋体" w:eastAsia="宋体" w:cs="微软雅黑"/>
          <w:sz w:val="28"/>
          <w:szCs w:val="28"/>
        </w:rPr>
      </w:pPr>
      <w:r>
        <w:rPr>
          <w:rFonts w:ascii="宋体" w:hAnsi="宋体" w:eastAsia="宋体" w:cs="微软雅黑"/>
          <w:sz w:val="28"/>
          <w:szCs w:val="28"/>
        </w:rPr>
        <w:t>11.5</w:t>
      </w:r>
      <w:r>
        <w:rPr>
          <w:rFonts w:hint="eastAsia" w:ascii="宋体" w:hAnsi="宋体" w:eastAsia="宋体" w:cs="微软雅黑"/>
          <w:sz w:val="28"/>
          <w:szCs w:val="28"/>
        </w:rPr>
        <w:t>.具有评分表格的信息浏览和打印功能，方便对学员的表现评分并记录您的决定。</w:t>
      </w:r>
    </w:p>
    <w:p>
      <w:pPr>
        <w:spacing w:line="360" w:lineRule="auto"/>
        <w:rPr>
          <w:rFonts w:ascii="宋体" w:hAnsi="宋体" w:eastAsia="宋体" w:cs="微软雅黑"/>
          <w:sz w:val="28"/>
          <w:szCs w:val="28"/>
        </w:rPr>
      </w:pPr>
      <w:r>
        <w:rPr>
          <w:rFonts w:hint="eastAsia" w:ascii="宋体" w:hAnsi="宋体" w:eastAsia="宋体" w:cs="微软雅黑"/>
          <w:sz w:val="28"/>
          <w:szCs w:val="28"/>
        </w:rPr>
        <w:t>★</w:t>
      </w:r>
      <w:r>
        <w:rPr>
          <w:rFonts w:ascii="宋体" w:hAnsi="宋体" w:eastAsia="宋体" w:cs="微软雅黑"/>
          <w:sz w:val="28"/>
          <w:szCs w:val="28"/>
        </w:rPr>
        <w:t>11</w:t>
      </w:r>
      <w:r>
        <w:rPr>
          <w:rFonts w:hint="eastAsia" w:ascii="宋体" w:hAnsi="宋体" w:eastAsia="宋体" w:cs="微软雅黑"/>
          <w:sz w:val="28"/>
          <w:szCs w:val="28"/>
        </w:rPr>
        <w:t>.</w:t>
      </w:r>
      <w:r>
        <w:rPr>
          <w:rFonts w:ascii="宋体" w:hAnsi="宋体" w:eastAsia="宋体" w:cs="微软雅黑"/>
          <w:sz w:val="28"/>
          <w:szCs w:val="28"/>
        </w:rPr>
        <w:t>6</w:t>
      </w:r>
      <w:r>
        <w:rPr>
          <w:rFonts w:hint="eastAsia" w:ascii="宋体" w:hAnsi="宋体" w:eastAsia="宋体" w:cs="微软雅黑"/>
          <w:sz w:val="28"/>
          <w:szCs w:val="28"/>
        </w:rPr>
        <w:t>.该控制界面，可在任何系统的电脑平板或手机的浏览器上使用。</w:t>
      </w:r>
    </w:p>
    <w:p>
      <w:pPr>
        <w:spacing w:line="360" w:lineRule="auto"/>
        <w:rPr>
          <w:rFonts w:ascii="宋体" w:hAnsi="宋体" w:eastAsia="宋体" w:cs="微软雅黑"/>
          <w:color w:val="000000"/>
          <w:kern w:val="0"/>
          <w:sz w:val="28"/>
          <w:szCs w:val="28"/>
        </w:rPr>
      </w:pPr>
      <w:r>
        <w:rPr>
          <w:rFonts w:hint="eastAsia" w:ascii="宋体" w:hAnsi="宋体" w:eastAsia="宋体" w:cs="微软雅黑"/>
          <w:color w:val="000000"/>
          <w:kern w:val="0"/>
          <w:sz w:val="28"/>
          <w:szCs w:val="28"/>
        </w:rPr>
        <w:t>12.模型配套手提包（地垫），方便搬运和立即开始CPR。</w:t>
      </w:r>
    </w:p>
    <w:p>
      <w:pPr>
        <w:spacing w:line="360" w:lineRule="auto"/>
        <w:rPr>
          <w:rFonts w:ascii="宋体" w:hAnsi="宋体" w:eastAsia="宋体"/>
          <w:sz w:val="28"/>
          <w:szCs w:val="28"/>
        </w:rPr>
      </w:pPr>
      <w:r>
        <w:rPr>
          <w:rFonts w:hint="eastAsia" w:ascii="宋体" w:hAnsi="宋体" w:eastAsia="宋体" w:cs="微软雅黑"/>
          <w:color w:val="000000"/>
          <w:kern w:val="0"/>
          <w:sz w:val="28"/>
          <w:szCs w:val="28"/>
        </w:rPr>
        <w:t>13.</w:t>
      </w:r>
      <w:r>
        <w:rPr>
          <w:rFonts w:hint="eastAsia" w:ascii="宋体" w:hAnsi="宋体" w:eastAsia="宋体"/>
          <w:sz w:val="28"/>
          <w:szCs w:val="28"/>
        </w:rPr>
        <w:t xml:space="preserve"> ★主机原厂整机保修≥8年，过保后收取配件费，免人工费</w:t>
      </w:r>
    </w:p>
    <w:p>
      <w:pPr>
        <w:spacing w:line="360" w:lineRule="auto"/>
        <w:rPr>
          <w:rFonts w:ascii="宋体" w:hAnsi="宋体" w:eastAsia="宋体" w:cs="宋体"/>
          <w:snapToGrid w:val="0"/>
          <w:color w:val="000000"/>
          <w:spacing w:val="-2"/>
          <w:kern w:val="0"/>
          <w:sz w:val="24"/>
          <w:szCs w:val="24"/>
        </w:rPr>
        <w:sectPr>
          <w:footerReference r:id="rId16" w:type="default"/>
          <w:pgSz w:w="11907" w:h="16840"/>
          <w:pgMar w:top="1246" w:right="1571" w:bottom="1031" w:left="1598" w:header="0" w:footer="817" w:gutter="0"/>
          <w:cols w:space="720" w:num="1"/>
        </w:sectPr>
      </w:pPr>
    </w:p>
    <w:p>
      <w:pPr>
        <w:pStyle w:val="56"/>
        <w:widowControl/>
        <w:numPr>
          <w:ilvl w:val="0"/>
          <w:numId w:val="0"/>
        </w:numPr>
        <w:kinsoku w:val="0"/>
        <w:autoSpaceDE w:val="0"/>
        <w:autoSpaceDN w:val="0"/>
        <w:adjustRightInd w:val="0"/>
        <w:snapToGrid w:val="0"/>
        <w:spacing w:before="24"/>
        <w:ind w:left="480"/>
        <w:jc w:val="left"/>
        <w:textAlignment w:val="baseline"/>
        <w:rPr>
          <w:rFonts w:ascii="宋体" w:hAnsi="宋体" w:eastAsia="宋体" w:cs="宋体"/>
          <w:snapToGrid w:val="0"/>
          <w:color w:val="000000"/>
          <w:kern w:val="0"/>
          <w:sz w:val="28"/>
          <w:szCs w:val="28"/>
        </w:rPr>
      </w:pPr>
    </w:p>
    <w:p>
      <w:pPr>
        <w:spacing w:line="360" w:lineRule="auto"/>
        <w:rPr>
          <w:rFonts w:ascii="宋体" w:hAnsi="宋体" w:eastAsia="宋体" w:cs="黑体"/>
          <w:spacing w:val="8"/>
          <w:kern w:val="0"/>
          <w:sz w:val="22"/>
          <w:szCs w:val="28"/>
        </w:rPr>
      </w:pPr>
      <w:bookmarkStart w:id="18" w:name="_Toc11326096"/>
      <w:r>
        <w:rPr>
          <w:rFonts w:hint="eastAsia" w:ascii="宋体" w:hAnsi="宋体" w:eastAsia="宋体" w:cs="Times New Roman"/>
          <w:b/>
          <w:sz w:val="28"/>
          <w:szCs w:val="20"/>
        </w:rPr>
        <w:t>附件1：无重大违法记录承诺书（格式）</w:t>
      </w:r>
      <w:bookmarkEnd w:id="18"/>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9" w:name="_Hlk72236197"/>
      <w:r>
        <w:rPr>
          <w:rFonts w:hint="eastAsia" w:ascii="宋体" w:hAnsi="宋体" w:eastAsia="宋体" w:cs="Times New Roman"/>
          <w:sz w:val="24"/>
          <w:szCs w:val="20"/>
        </w:rPr>
        <w:t>上海市中医医院</w:t>
      </w:r>
      <w:bookmarkEnd w:id="19"/>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footerReference r:id="rId17" w:type="default"/>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0" w:name="_Toc11326097"/>
      <w:r>
        <w:rPr>
          <w:rFonts w:hint="eastAsia" w:ascii="宋体" w:hAnsi="宋体" w:eastAsia="宋体" w:cs="Times New Roman"/>
          <w:b/>
          <w:sz w:val="28"/>
          <w:szCs w:val="20"/>
        </w:rPr>
        <w:t>附件2：无行贿犯罪记录声明函（格式）</w:t>
      </w:r>
      <w:bookmarkEnd w:id="20"/>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rPr>
        <w:rFonts w:ascii="宋体" w:hAnsi="宋体" w:eastAsia="宋体" w:cs="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rPr>
        <w:rFonts w:ascii="宋体" w:hAnsi="宋体" w:eastAsia="宋体" w:cs="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3074"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3075"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3073"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3077" o:spid="_x0000_s3077"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3078"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3079"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3076"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3081"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3080"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E66A1"/>
    <w:multiLevelType w:val="singleLevel"/>
    <w:tmpl w:val="818E66A1"/>
    <w:lvl w:ilvl="0" w:tentative="0">
      <w:start w:val="1"/>
      <w:numFmt w:val="decimal"/>
      <w:lvlText w:val="%1."/>
      <w:lvlJc w:val="left"/>
      <w:pPr>
        <w:tabs>
          <w:tab w:val="left" w:pos="312"/>
        </w:tabs>
      </w:p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141D4280"/>
    <w:multiLevelType w:val="multilevel"/>
    <w:tmpl w:val="141D4280"/>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B2349C4"/>
    <w:multiLevelType w:val="multilevel"/>
    <w:tmpl w:val="1B2349C4"/>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FA11508"/>
    <w:multiLevelType w:val="multilevel"/>
    <w:tmpl w:val="1FA11508"/>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FDD556B"/>
    <w:multiLevelType w:val="multilevel"/>
    <w:tmpl w:val="3FDD556B"/>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CFF2198"/>
    <w:multiLevelType w:val="multilevel"/>
    <w:tmpl w:val="4CFF2198"/>
    <w:lvl w:ilvl="0" w:tentative="0">
      <w:start w:val="1"/>
      <w:numFmt w:val="decimal"/>
      <w:pStyle w:val="56"/>
      <w:suff w:val="nothing"/>
      <w:lvlText w:val="%1、"/>
      <w:lvlJc w:val="left"/>
      <w:pPr>
        <w:ind w:left="-420" w:firstLine="420"/>
      </w:pPr>
      <w:rPr>
        <w:rFonts w:hint="eastAsia"/>
      </w:rPr>
    </w:lvl>
    <w:lvl w:ilvl="1" w:tentative="0">
      <w:start w:val="6"/>
      <w:numFmt w:val="japaneseCounting"/>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6"/>
  </w:num>
  <w:num w:numId="2">
    <w:abstractNumId w:val="7"/>
  </w:num>
  <w:num w:numId="3">
    <w:abstractNumId w:val="1"/>
  </w:num>
  <w:num w:numId="4">
    <w:abstractNumId w:val="2"/>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NGQ2YTQzYWJhN2MzZTc2NDRhNTk1MTcxYzY0MTEifQ=="/>
  </w:docVars>
  <w:rsids>
    <w:rsidRoot w:val="002264AA"/>
    <w:rsid w:val="00011506"/>
    <w:rsid w:val="000125C7"/>
    <w:rsid w:val="00017F08"/>
    <w:rsid w:val="00041F13"/>
    <w:rsid w:val="00050B1E"/>
    <w:rsid w:val="000519D9"/>
    <w:rsid w:val="000547EC"/>
    <w:rsid w:val="00060EEC"/>
    <w:rsid w:val="000710CE"/>
    <w:rsid w:val="00081660"/>
    <w:rsid w:val="0008450C"/>
    <w:rsid w:val="000B36BA"/>
    <w:rsid w:val="000C26AE"/>
    <w:rsid w:val="000C2AD8"/>
    <w:rsid w:val="000C42E6"/>
    <w:rsid w:val="000C566A"/>
    <w:rsid w:val="000D2F42"/>
    <w:rsid w:val="000E74A6"/>
    <w:rsid w:val="000F383D"/>
    <w:rsid w:val="00105AE0"/>
    <w:rsid w:val="001163F6"/>
    <w:rsid w:val="0012052E"/>
    <w:rsid w:val="00121A71"/>
    <w:rsid w:val="00123019"/>
    <w:rsid w:val="00126B22"/>
    <w:rsid w:val="00154BA7"/>
    <w:rsid w:val="001557B7"/>
    <w:rsid w:val="00164178"/>
    <w:rsid w:val="001A0724"/>
    <w:rsid w:val="001A56A1"/>
    <w:rsid w:val="001B1D6B"/>
    <w:rsid w:val="001D1C9F"/>
    <w:rsid w:val="001E2F7B"/>
    <w:rsid w:val="00204EF9"/>
    <w:rsid w:val="00211DEF"/>
    <w:rsid w:val="002154C1"/>
    <w:rsid w:val="00216F6C"/>
    <w:rsid w:val="0022610A"/>
    <w:rsid w:val="002264AA"/>
    <w:rsid w:val="00230761"/>
    <w:rsid w:val="00234BE2"/>
    <w:rsid w:val="002426BC"/>
    <w:rsid w:val="0024608C"/>
    <w:rsid w:val="00255C49"/>
    <w:rsid w:val="00260765"/>
    <w:rsid w:val="002607FA"/>
    <w:rsid w:val="00261D9D"/>
    <w:rsid w:val="002733C2"/>
    <w:rsid w:val="00275EB2"/>
    <w:rsid w:val="00292763"/>
    <w:rsid w:val="002944CA"/>
    <w:rsid w:val="00297F49"/>
    <w:rsid w:val="002A47F6"/>
    <w:rsid w:val="002A4D0B"/>
    <w:rsid w:val="002D3C22"/>
    <w:rsid w:val="00303AC2"/>
    <w:rsid w:val="00303E75"/>
    <w:rsid w:val="00317498"/>
    <w:rsid w:val="00323D52"/>
    <w:rsid w:val="00337B10"/>
    <w:rsid w:val="00343BC2"/>
    <w:rsid w:val="00344EC9"/>
    <w:rsid w:val="003611C5"/>
    <w:rsid w:val="00361F91"/>
    <w:rsid w:val="00372B45"/>
    <w:rsid w:val="0037384B"/>
    <w:rsid w:val="003844B9"/>
    <w:rsid w:val="003A024A"/>
    <w:rsid w:val="003A047E"/>
    <w:rsid w:val="003B0546"/>
    <w:rsid w:val="003B5D5B"/>
    <w:rsid w:val="003D7BE6"/>
    <w:rsid w:val="003E7D5E"/>
    <w:rsid w:val="003F05EE"/>
    <w:rsid w:val="004032EE"/>
    <w:rsid w:val="00421FAE"/>
    <w:rsid w:val="00431FD0"/>
    <w:rsid w:val="00447176"/>
    <w:rsid w:val="00451AD4"/>
    <w:rsid w:val="0045421B"/>
    <w:rsid w:val="00456936"/>
    <w:rsid w:val="00486DDF"/>
    <w:rsid w:val="00487DFC"/>
    <w:rsid w:val="00492972"/>
    <w:rsid w:val="00496F39"/>
    <w:rsid w:val="004B67AD"/>
    <w:rsid w:val="004C04FA"/>
    <w:rsid w:val="004D6214"/>
    <w:rsid w:val="004E0130"/>
    <w:rsid w:val="004E2DC8"/>
    <w:rsid w:val="004E7BE6"/>
    <w:rsid w:val="004F0488"/>
    <w:rsid w:val="004F1D62"/>
    <w:rsid w:val="004F2D26"/>
    <w:rsid w:val="00510ABE"/>
    <w:rsid w:val="00512B42"/>
    <w:rsid w:val="00527237"/>
    <w:rsid w:val="005319D6"/>
    <w:rsid w:val="00531EDB"/>
    <w:rsid w:val="0055061D"/>
    <w:rsid w:val="00553EE8"/>
    <w:rsid w:val="00557B55"/>
    <w:rsid w:val="00565971"/>
    <w:rsid w:val="00566007"/>
    <w:rsid w:val="00581364"/>
    <w:rsid w:val="00590B33"/>
    <w:rsid w:val="0059538B"/>
    <w:rsid w:val="005B2924"/>
    <w:rsid w:val="005C2614"/>
    <w:rsid w:val="005E0112"/>
    <w:rsid w:val="00601173"/>
    <w:rsid w:val="00602192"/>
    <w:rsid w:val="006158DB"/>
    <w:rsid w:val="0061641C"/>
    <w:rsid w:val="00626C56"/>
    <w:rsid w:val="00627B45"/>
    <w:rsid w:val="006324E6"/>
    <w:rsid w:val="00645D18"/>
    <w:rsid w:val="006530B1"/>
    <w:rsid w:val="00661375"/>
    <w:rsid w:val="00673E4F"/>
    <w:rsid w:val="006810EC"/>
    <w:rsid w:val="00685C68"/>
    <w:rsid w:val="00685E31"/>
    <w:rsid w:val="00694A2A"/>
    <w:rsid w:val="006C588D"/>
    <w:rsid w:val="006D2788"/>
    <w:rsid w:val="006E1E19"/>
    <w:rsid w:val="00701641"/>
    <w:rsid w:val="00713776"/>
    <w:rsid w:val="00721706"/>
    <w:rsid w:val="007261ED"/>
    <w:rsid w:val="00732C40"/>
    <w:rsid w:val="007452FF"/>
    <w:rsid w:val="00765800"/>
    <w:rsid w:val="00767CEB"/>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051D"/>
    <w:rsid w:val="0084128B"/>
    <w:rsid w:val="00844DAA"/>
    <w:rsid w:val="00847C0D"/>
    <w:rsid w:val="0085524B"/>
    <w:rsid w:val="00863396"/>
    <w:rsid w:val="00880574"/>
    <w:rsid w:val="008B4E75"/>
    <w:rsid w:val="008C1374"/>
    <w:rsid w:val="008D3D22"/>
    <w:rsid w:val="008E5767"/>
    <w:rsid w:val="008F2642"/>
    <w:rsid w:val="008F63B0"/>
    <w:rsid w:val="00903700"/>
    <w:rsid w:val="009410D4"/>
    <w:rsid w:val="00965881"/>
    <w:rsid w:val="00973627"/>
    <w:rsid w:val="00975668"/>
    <w:rsid w:val="0098165D"/>
    <w:rsid w:val="009B01E5"/>
    <w:rsid w:val="009B504E"/>
    <w:rsid w:val="009D6949"/>
    <w:rsid w:val="009F1A66"/>
    <w:rsid w:val="00A0427E"/>
    <w:rsid w:val="00A1393F"/>
    <w:rsid w:val="00A20F3E"/>
    <w:rsid w:val="00A250AE"/>
    <w:rsid w:val="00A25F8C"/>
    <w:rsid w:val="00A27B13"/>
    <w:rsid w:val="00A32285"/>
    <w:rsid w:val="00A46001"/>
    <w:rsid w:val="00A75157"/>
    <w:rsid w:val="00A81394"/>
    <w:rsid w:val="00A876CF"/>
    <w:rsid w:val="00AA4DFD"/>
    <w:rsid w:val="00AA5D04"/>
    <w:rsid w:val="00AB0FA5"/>
    <w:rsid w:val="00AB1682"/>
    <w:rsid w:val="00AB50E0"/>
    <w:rsid w:val="00AC1460"/>
    <w:rsid w:val="00AC3CD4"/>
    <w:rsid w:val="00AE3D1E"/>
    <w:rsid w:val="00B06468"/>
    <w:rsid w:val="00B10804"/>
    <w:rsid w:val="00B11830"/>
    <w:rsid w:val="00B26108"/>
    <w:rsid w:val="00B30F75"/>
    <w:rsid w:val="00B326A2"/>
    <w:rsid w:val="00B33C54"/>
    <w:rsid w:val="00B606A2"/>
    <w:rsid w:val="00B6080A"/>
    <w:rsid w:val="00B60990"/>
    <w:rsid w:val="00B6124C"/>
    <w:rsid w:val="00B62C6C"/>
    <w:rsid w:val="00B64393"/>
    <w:rsid w:val="00B6491E"/>
    <w:rsid w:val="00B911F0"/>
    <w:rsid w:val="00BA5098"/>
    <w:rsid w:val="00BC6680"/>
    <w:rsid w:val="00BD1EC6"/>
    <w:rsid w:val="00BD6748"/>
    <w:rsid w:val="00BE1B80"/>
    <w:rsid w:val="00BE4003"/>
    <w:rsid w:val="00C00FDB"/>
    <w:rsid w:val="00C011FF"/>
    <w:rsid w:val="00C215C2"/>
    <w:rsid w:val="00C222A6"/>
    <w:rsid w:val="00C2366A"/>
    <w:rsid w:val="00C41110"/>
    <w:rsid w:val="00C505E0"/>
    <w:rsid w:val="00C526A7"/>
    <w:rsid w:val="00C56FED"/>
    <w:rsid w:val="00C6313F"/>
    <w:rsid w:val="00C678DB"/>
    <w:rsid w:val="00CB2A1C"/>
    <w:rsid w:val="00CB43E7"/>
    <w:rsid w:val="00CC4F9A"/>
    <w:rsid w:val="00D0574E"/>
    <w:rsid w:val="00D05FB6"/>
    <w:rsid w:val="00D15ED1"/>
    <w:rsid w:val="00D37D82"/>
    <w:rsid w:val="00D40A23"/>
    <w:rsid w:val="00D41D50"/>
    <w:rsid w:val="00D45BAF"/>
    <w:rsid w:val="00D54996"/>
    <w:rsid w:val="00D57486"/>
    <w:rsid w:val="00D62D3A"/>
    <w:rsid w:val="00D73476"/>
    <w:rsid w:val="00D8177B"/>
    <w:rsid w:val="00D87F0B"/>
    <w:rsid w:val="00D93A48"/>
    <w:rsid w:val="00D94230"/>
    <w:rsid w:val="00DA7649"/>
    <w:rsid w:val="00DD4D64"/>
    <w:rsid w:val="00DD51BC"/>
    <w:rsid w:val="00DF676A"/>
    <w:rsid w:val="00E03F2F"/>
    <w:rsid w:val="00E06307"/>
    <w:rsid w:val="00E106C9"/>
    <w:rsid w:val="00E1583F"/>
    <w:rsid w:val="00E27E40"/>
    <w:rsid w:val="00E37B0D"/>
    <w:rsid w:val="00E42410"/>
    <w:rsid w:val="00E465A8"/>
    <w:rsid w:val="00E5098D"/>
    <w:rsid w:val="00E55160"/>
    <w:rsid w:val="00E60122"/>
    <w:rsid w:val="00E602B7"/>
    <w:rsid w:val="00E77BF6"/>
    <w:rsid w:val="00E81D5C"/>
    <w:rsid w:val="00E83A5C"/>
    <w:rsid w:val="00EA188A"/>
    <w:rsid w:val="00EB4DA0"/>
    <w:rsid w:val="00EC4D65"/>
    <w:rsid w:val="00F036B2"/>
    <w:rsid w:val="00F13367"/>
    <w:rsid w:val="00F139E5"/>
    <w:rsid w:val="00F17CC5"/>
    <w:rsid w:val="00F2312E"/>
    <w:rsid w:val="00F40EB9"/>
    <w:rsid w:val="00F61DDA"/>
    <w:rsid w:val="00F668F9"/>
    <w:rsid w:val="00F776CE"/>
    <w:rsid w:val="00F86E29"/>
    <w:rsid w:val="00F93FBB"/>
    <w:rsid w:val="00F95C95"/>
    <w:rsid w:val="00F97C8F"/>
    <w:rsid w:val="00FB020B"/>
    <w:rsid w:val="00FB1B99"/>
    <w:rsid w:val="00FC2D9C"/>
    <w:rsid w:val="00FE3B55"/>
    <w:rsid w:val="00FF35FF"/>
    <w:rsid w:val="012E69FA"/>
    <w:rsid w:val="015A163A"/>
    <w:rsid w:val="01DA343F"/>
    <w:rsid w:val="037F0B26"/>
    <w:rsid w:val="05333456"/>
    <w:rsid w:val="059503E5"/>
    <w:rsid w:val="05D709B3"/>
    <w:rsid w:val="06710E08"/>
    <w:rsid w:val="07C20BED"/>
    <w:rsid w:val="08FD6983"/>
    <w:rsid w:val="095D1709"/>
    <w:rsid w:val="0A7753AE"/>
    <w:rsid w:val="0BDF2CAF"/>
    <w:rsid w:val="0BF00DA4"/>
    <w:rsid w:val="0EF02652"/>
    <w:rsid w:val="129544B2"/>
    <w:rsid w:val="13E44EDE"/>
    <w:rsid w:val="19BC5BE6"/>
    <w:rsid w:val="19C855E6"/>
    <w:rsid w:val="19DC576F"/>
    <w:rsid w:val="1A5F06D7"/>
    <w:rsid w:val="1B09545F"/>
    <w:rsid w:val="1DBC650F"/>
    <w:rsid w:val="1E4F1A12"/>
    <w:rsid w:val="206F557C"/>
    <w:rsid w:val="21CA6472"/>
    <w:rsid w:val="22AA393E"/>
    <w:rsid w:val="22F3331D"/>
    <w:rsid w:val="24C25007"/>
    <w:rsid w:val="262A7ACF"/>
    <w:rsid w:val="262B6537"/>
    <w:rsid w:val="271D349F"/>
    <w:rsid w:val="2B2963D3"/>
    <w:rsid w:val="2D0F24A9"/>
    <w:rsid w:val="2DFA1691"/>
    <w:rsid w:val="2E095F27"/>
    <w:rsid w:val="2E287082"/>
    <w:rsid w:val="2E6E18BF"/>
    <w:rsid w:val="2E884201"/>
    <w:rsid w:val="2F2C5770"/>
    <w:rsid w:val="34EE008B"/>
    <w:rsid w:val="352B33FC"/>
    <w:rsid w:val="35805CB4"/>
    <w:rsid w:val="36CA3141"/>
    <w:rsid w:val="38593614"/>
    <w:rsid w:val="39301A51"/>
    <w:rsid w:val="3BBA5F47"/>
    <w:rsid w:val="3BF15DAC"/>
    <w:rsid w:val="3DA4759C"/>
    <w:rsid w:val="3DFE745B"/>
    <w:rsid w:val="3E2B711B"/>
    <w:rsid w:val="3E2D1012"/>
    <w:rsid w:val="3F734081"/>
    <w:rsid w:val="409018AF"/>
    <w:rsid w:val="40E94034"/>
    <w:rsid w:val="412709D8"/>
    <w:rsid w:val="41627833"/>
    <w:rsid w:val="416D419A"/>
    <w:rsid w:val="421443FB"/>
    <w:rsid w:val="427239F0"/>
    <w:rsid w:val="43426C26"/>
    <w:rsid w:val="44E76487"/>
    <w:rsid w:val="4535060E"/>
    <w:rsid w:val="462D5FE1"/>
    <w:rsid w:val="473A03ED"/>
    <w:rsid w:val="49B25227"/>
    <w:rsid w:val="4AFF1186"/>
    <w:rsid w:val="4B863339"/>
    <w:rsid w:val="4CA62D41"/>
    <w:rsid w:val="4CE654FE"/>
    <w:rsid w:val="4CEE1CF2"/>
    <w:rsid w:val="4D25098E"/>
    <w:rsid w:val="4D345EAC"/>
    <w:rsid w:val="4D77632F"/>
    <w:rsid w:val="4E7C3473"/>
    <w:rsid w:val="501778F7"/>
    <w:rsid w:val="50CF0D56"/>
    <w:rsid w:val="52C021AE"/>
    <w:rsid w:val="5371335C"/>
    <w:rsid w:val="5389510F"/>
    <w:rsid w:val="56E97E3E"/>
    <w:rsid w:val="59A549DC"/>
    <w:rsid w:val="5BB838A1"/>
    <w:rsid w:val="5CF501E7"/>
    <w:rsid w:val="5E4E4400"/>
    <w:rsid w:val="5E5E67D4"/>
    <w:rsid w:val="60BA47AE"/>
    <w:rsid w:val="63D92820"/>
    <w:rsid w:val="63E1229E"/>
    <w:rsid w:val="64917820"/>
    <w:rsid w:val="66282C4F"/>
    <w:rsid w:val="685F15E7"/>
    <w:rsid w:val="690540BF"/>
    <w:rsid w:val="69905EE1"/>
    <w:rsid w:val="699B0761"/>
    <w:rsid w:val="6A0856B9"/>
    <w:rsid w:val="6C146FEA"/>
    <w:rsid w:val="6CE12E64"/>
    <w:rsid w:val="6CEA0C57"/>
    <w:rsid w:val="6D024D8C"/>
    <w:rsid w:val="6E252CFC"/>
    <w:rsid w:val="6ECC7A0D"/>
    <w:rsid w:val="709F0097"/>
    <w:rsid w:val="70D73116"/>
    <w:rsid w:val="70EA395C"/>
    <w:rsid w:val="71C45194"/>
    <w:rsid w:val="7397006E"/>
    <w:rsid w:val="740D6797"/>
    <w:rsid w:val="75CC49D7"/>
    <w:rsid w:val="77C35AEB"/>
    <w:rsid w:val="79715BD1"/>
    <w:rsid w:val="7A5944E4"/>
    <w:rsid w:val="7C3A20F4"/>
    <w:rsid w:val="7CA25B04"/>
    <w:rsid w:val="7D070DE3"/>
    <w:rsid w:val="7DD03920"/>
    <w:rsid w:val="7DF33D62"/>
    <w:rsid w:val="7EBC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7"/>
    <w:qFormat/>
    <w:uiPriority w:val="0"/>
    <w:rPr>
      <w:rFonts w:ascii="Times New Roman" w:hAnsi="Times New Roman" w:eastAsia="宋体" w:cs="Times New Roman"/>
      <w:sz w:val="48"/>
      <w:szCs w:val="48"/>
    </w:rPr>
  </w:style>
  <w:style w:type="paragraph" w:styleId="15">
    <w:name w:val="Body Text"/>
    <w:basedOn w:val="1"/>
    <w:link w:val="104"/>
    <w:qFormat/>
    <w:uiPriority w:val="0"/>
    <w:pPr>
      <w:spacing w:after="120"/>
    </w:pPr>
    <w:rPr>
      <w:rFonts w:ascii="Times New Roman" w:hAnsi="Times New Roman" w:eastAsia="宋体" w:cs="Times New Roman"/>
      <w:szCs w:val="20"/>
    </w:rPr>
  </w:style>
  <w:style w:type="paragraph" w:styleId="16">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3"/>
    <w:qFormat/>
    <w:uiPriority w:val="0"/>
    <w:rPr>
      <w:rFonts w:ascii="宋体" w:hAnsi="Courier New" w:eastAsia="宋体" w:cs="Times New Roman"/>
      <w:szCs w:val="20"/>
    </w:rPr>
  </w:style>
  <w:style w:type="paragraph" w:styleId="19">
    <w:name w:val="Date"/>
    <w:basedOn w:val="1"/>
    <w:next w:val="1"/>
    <w:link w:val="54"/>
    <w:qFormat/>
    <w:uiPriority w:val="0"/>
    <w:rPr>
      <w:rFonts w:ascii="宋体" w:hAnsi="Times New Roman" w:eastAsia="宋体" w:cs="Times New Roman"/>
      <w:b/>
      <w:sz w:val="36"/>
      <w:szCs w:val="20"/>
    </w:rPr>
  </w:style>
  <w:style w:type="paragraph" w:styleId="20">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2"/>
    <w:semiHidden/>
    <w:qFormat/>
    <w:uiPriority w:val="0"/>
    <w:rPr>
      <w:rFonts w:ascii="Times New Roman" w:hAnsi="Times New Roman" w:eastAsia="宋体" w:cs="Times New Roman"/>
      <w:sz w:val="18"/>
      <w:szCs w:val="18"/>
    </w:rPr>
  </w:style>
  <w:style w:type="paragraph" w:styleId="22">
    <w:name w:val="footer"/>
    <w:basedOn w:val="1"/>
    <w:link w:val="42"/>
    <w:unhideWhenUsed/>
    <w:qFormat/>
    <w:uiPriority w:val="99"/>
    <w:pPr>
      <w:tabs>
        <w:tab w:val="center" w:pos="4153"/>
        <w:tab w:val="right" w:pos="8306"/>
      </w:tabs>
      <w:snapToGrid w:val="0"/>
      <w:jc w:val="left"/>
    </w:pPr>
    <w:rPr>
      <w:sz w:val="18"/>
      <w:szCs w:val="18"/>
    </w:rPr>
  </w:style>
  <w:style w:type="paragraph" w:styleId="23">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7"/>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14:ligatures w14:val="standardContextual"/>
    </w:rPr>
  </w:style>
  <w:style w:type="paragraph" w:styleId="30">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8"/>
    <w:qFormat/>
    <w:uiPriority w:val="0"/>
    <w:pPr>
      <w:adjustRightInd/>
      <w:spacing w:line="240" w:lineRule="auto"/>
      <w:textAlignment w:val="auto"/>
    </w:pPr>
    <w:rPr>
      <w:b/>
      <w:bCs/>
      <w:kern w:val="2"/>
      <w:sz w:val="21"/>
      <w:szCs w:val="24"/>
    </w:rPr>
  </w:style>
  <w:style w:type="paragraph" w:styleId="32">
    <w:name w:val="Body Text First Indent"/>
    <w:basedOn w:val="15"/>
    <w:link w:val="212"/>
    <w:semiHidden/>
    <w:unhideWhenUsed/>
    <w:qFormat/>
    <w:uiPriority w:val="99"/>
    <w:pPr>
      <w:ind w:firstLine="420" w:firstLineChars="100"/>
    </w:pPr>
    <w:rPr>
      <w:rFonts w:asciiTheme="minorHAnsi" w:hAnsiTheme="minorHAnsi" w:eastAsiaTheme="minorEastAsia" w:cstheme="minorBidi"/>
      <w:szCs w:val="22"/>
    </w:rPr>
  </w:style>
  <w:style w:type="table" w:styleId="34">
    <w:name w:val="Table Grid"/>
    <w:basedOn w:val="33"/>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字符"/>
    <w:basedOn w:val="35"/>
    <w:link w:val="23"/>
    <w:qFormat/>
    <w:uiPriority w:val="99"/>
    <w:rPr>
      <w:sz w:val="18"/>
      <w:szCs w:val="18"/>
    </w:rPr>
  </w:style>
  <w:style w:type="character" w:customStyle="1" w:styleId="42">
    <w:name w:val="页脚 字符"/>
    <w:basedOn w:val="35"/>
    <w:link w:val="22"/>
    <w:qFormat/>
    <w:uiPriority w:val="99"/>
    <w:rPr>
      <w:sz w:val="18"/>
      <w:szCs w:val="18"/>
    </w:rPr>
  </w:style>
  <w:style w:type="character" w:customStyle="1" w:styleId="43">
    <w:name w:val="标题 1 字符"/>
    <w:basedOn w:val="35"/>
    <w:link w:val="2"/>
    <w:qFormat/>
    <w:uiPriority w:val="0"/>
    <w:rPr>
      <w:rFonts w:ascii="Times New Roman" w:hAnsi="Times New Roman" w:eastAsia="宋体" w:cs="Times New Roman"/>
      <w:b/>
      <w:kern w:val="44"/>
      <w:sz w:val="44"/>
      <w:szCs w:val="20"/>
    </w:rPr>
  </w:style>
  <w:style w:type="character" w:customStyle="1" w:styleId="44">
    <w:name w:val="标题 2 字符"/>
    <w:basedOn w:val="35"/>
    <w:link w:val="3"/>
    <w:qFormat/>
    <w:uiPriority w:val="0"/>
    <w:rPr>
      <w:rFonts w:ascii="Arial" w:hAnsi="Arial" w:eastAsia="黑体" w:cs="Times New Roman"/>
      <w:b/>
      <w:bCs/>
      <w:sz w:val="32"/>
      <w:szCs w:val="32"/>
    </w:rPr>
  </w:style>
  <w:style w:type="character" w:customStyle="1" w:styleId="45">
    <w:name w:val="标题 3 字符"/>
    <w:basedOn w:val="35"/>
    <w:link w:val="4"/>
    <w:qFormat/>
    <w:uiPriority w:val="0"/>
    <w:rPr>
      <w:rFonts w:ascii="Times New Roman" w:hAnsi="Times New Roman" w:eastAsia="宋体" w:cs="Times New Roman"/>
      <w:b/>
      <w:sz w:val="32"/>
      <w:szCs w:val="20"/>
    </w:rPr>
  </w:style>
  <w:style w:type="character" w:customStyle="1" w:styleId="46">
    <w:name w:val="标题 4 字符"/>
    <w:basedOn w:val="35"/>
    <w:link w:val="6"/>
    <w:qFormat/>
    <w:uiPriority w:val="0"/>
    <w:rPr>
      <w:rFonts w:ascii="Arial" w:hAnsi="Arial" w:eastAsia="黑体" w:cs="Times New Roman"/>
      <w:b/>
      <w:bCs/>
      <w:sz w:val="28"/>
      <w:szCs w:val="28"/>
    </w:rPr>
  </w:style>
  <w:style w:type="character" w:customStyle="1" w:styleId="47">
    <w:name w:val="标题 5 字符"/>
    <w:basedOn w:val="35"/>
    <w:link w:val="7"/>
    <w:qFormat/>
    <w:uiPriority w:val="0"/>
    <w:rPr>
      <w:rFonts w:ascii="Times New Roman" w:hAnsi="Times New Roman" w:eastAsia="宋体" w:cs="Times New Roman"/>
      <w:b/>
      <w:bCs/>
      <w:sz w:val="28"/>
      <w:szCs w:val="28"/>
    </w:rPr>
  </w:style>
  <w:style w:type="character" w:customStyle="1" w:styleId="48">
    <w:name w:val="标题 6 字符"/>
    <w:basedOn w:val="35"/>
    <w:link w:val="8"/>
    <w:qFormat/>
    <w:uiPriority w:val="0"/>
    <w:rPr>
      <w:rFonts w:ascii="Arial" w:hAnsi="Arial" w:eastAsia="黑体" w:cs="Times New Roman"/>
      <w:b/>
      <w:bCs/>
      <w:sz w:val="24"/>
      <w:szCs w:val="24"/>
    </w:rPr>
  </w:style>
  <w:style w:type="character" w:customStyle="1" w:styleId="49">
    <w:name w:val="标题 7 字符"/>
    <w:basedOn w:val="35"/>
    <w:link w:val="9"/>
    <w:qFormat/>
    <w:uiPriority w:val="0"/>
    <w:rPr>
      <w:rFonts w:ascii="Times New Roman" w:hAnsi="Times New Roman" w:eastAsia="宋体" w:cs="Times New Roman"/>
      <w:b/>
      <w:bCs/>
      <w:sz w:val="24"/>
      <w:szCs w:val="24"/>
    </w:rPr>
  </w:style>
  <w:style w:type="character" w:customStyle="1" w:styleId="50">
    <w:name w:val="标题 8 字符"/>
    <w:basedOn w:val="35"/>
    <w:link w:val="10"/>
    <w:qFormat/>
    <w:uiPriority w:val="0"/>
    <w:rPr>
      <w:rFonts w:ascii="Arial" w:hAnsi="Arial" w:eastAsia="黑体" w:cs="Times New Roman"/>
      <w:sz w:val="24"/>
      <w:szCs w:val="24"/>
    </w:rPr>
  </w:style>
  <w:style w:type="character" w:customStyle="1" w:styleId="51">
    <w:name w:val="标题 9 字符"/>
    <w:basedOn w:val="35"/>
    <w:link w:val="11"/>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字符"/>
    <w:basedOn w:val="35"/>
    <w:link w:val="18"/>
    <w:qFormat/>
    <w:uiPriority w:val="0"/>
    <w:rPr>
      <w:rFonts w:ascii="宋体" w:hAnsi="Courier New" w:eastAsia="宋体" w:cs="Times New Roman"/>
      <w:szCs w:val="20"/>
    </w:rPr>
  </w:style>
  <w:style w:type="character" w:customStyle="1" w:styleId="54">
    <w:name w:val="日期 字符"/>
    <w:basedOn w:val="35"/>
    <w:link w:val="19"/>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numPr>
        <w:ilvl w:val="0"/>
        <w:numId w:val="1"/>
      </w:numPr>
      <w:spacing w:line="360" w:lineRule="auto"/>
    </w:pPr>
  </w:style>
  <w:style w:type="paragraph" w:customStyle="1" w:styleId="57">
    <w:name w:val="itb"/>
    <w:basedOn w:val="4"/>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5"/>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5"/>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字符"/>
    <w:basedOn w:val="35"/>
    <w:link w:val="15"/>
    <w:qFormat/>
    <w:uiPriority w:val="0"/>
    <w:rPr>
      <w:rFonts w:ascii="Times New Roman" w:hAnsi="Times New Roman" w:eastAsia="宋体" w:cs="Times New Roman"/>
      <w:szCs w:val="20"/>
    </w:rPr>
  </w:style>
  <w:style w:type="character" w:customStyle="1" w:styleId="105">
    <w:name w:val="正文文本缩进 字符"/>
    <w:basedOn w:val="35"/>
    <w:link w:val="16"/>
    <w:qFormat/>
    <w:uiPriority w:val="0"/>
    <w:rPr>
      <w:rFonts w:ascii="Times New Roman" w:hAnsi="Times New Roman" w:eastAsia="宋体" w:cs="Times New Roman"/>
      <w:szCs w:val="20"/>
    </w:rPr>
  </w:style>
  <w:style w:type="character" w:customStyle="1" w:styleId="106">
    <w:name w:val="副标题 字符"/>
    <w:basedOn w:val="35"/>
    <w:link w:val="24"/>
    <w:qFormat/>
    <w:uiPriority w:val="0"/>
    <w:rPr>
      <w:rFonts w:ascii="Arial" w:hAnsi="Arial" w:eastAsia="宋体" w:cs="Arial"/>
      <w:b/>
      <w:bCs/>
      <w:kern w:val="28"/>
      <w:sz w:val="32"/>
      <w:szCs w:val="32"/>
    </w:rPr>
  </w:style>
  <w:style w:type="character" w:customStyle="1" w:styleId="107">
    <w:name w:val="正文文本 2 字符"/>
    <w:basedOn w:val="35"/>
    <w:link w:val="27"/>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字符"/>
    <w:basedOn w:val="35"/>
    <w:link w:val="20"/>
    <w:qFormat/>
    <w:uiPriority w:val="0"/>
    <w:rPr>
      <w:rFonts w:ascii="华文仿宋" w:hAnsi="华文仿宋" w:eastAsia="华文仿宋" w:cs="Times New Roman"/>
      <w:sz w:val="32"/>
      <w:szCs w:val="20"/>
    </w:rPr>
  </w:style>
  <w:style w:type="character" w:customStyle="1" w:styleId="112">
    <w:name w:val="批注框文本 字符"/>
    <w:basedOn w:val="35"/>
    <w:link w:val="21"/>
    <w:semiHidden/>
    <w:qFormat/>
    <w:uiPriority w:val="0"/>
    <w:rPr>
      <w:rFonts w:ascii="Times New Roman" w:hAnsi="Times New Roman" w:eastAsia="宋体" w:cs="Times New Roman"/>
      <w:sz w:val="18"/>
      <w:szCs w:val="18"/>
    </w:rPr>
  </w:style>
  <w:style w:type="character" w:customStyle="1" w:styleId="113">
    <w:name w:val="正文文本缩进 3 字符"/>
    <w:basedOn w:val="35"/>
    <w:link w:val="26"/>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字符"/>
    <w:basedOn w:val="35"/>
    <w:link w:val="30"/>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字符"/>
    <w:basedOn w:val="35"/>
    <w:link w:val="14"/>
    <w:qFormat/>
    <w:uiPriority w:val="0"/>
    <w:rPr>
      <w:rFonts w:ascii="Times New Roman" w:hAnsi="Times New Roman" w:eastAsia="宋体" w:cs="Times New Roman"/>
      <w:sz w:val="48"/>
      <w:szCs w:val="48"/>
    </w:rPr>
  </w:style>
  <w:style w:type="character" w:customStyle="1" w:styleId="178">
    <w:name w:val="批注主题 字符"/>
    <w:basedOn w:val="127"/>
    <w:link w:val="31"/>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表格文字"/>
    <w:basedOn w:val="1"/>
    <w:qFormat/>
    <w:uiPriority w:val="0"/>
    <w:pPr>
      <w:snapToGrid w:val="0"/>
      <w:spacing w:before="120"/>
    </w:pPr>
    <w:rPr>
      <w:rFonts w:ascii="Times New Roman" w:hAnsi="Times New Roman" w:eastAsia="宋体" w:cs="Times New Roman"/>
      <w:szCs w:val="21"/>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2"/>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6"/>
    <w:qFormat/>
    <w:uiPriority w:val="34"/>
    <w:pPr>
      <w:ind w:firstLine="420" w:firstLineChars="200"/>
    </w:pPr>
    <w:rPr>
      <w:rFonts w:ascii="Times New Roman" w:hAnsi="Times New Roman" w:eastAsia="宋体" w:cs="Times New Roman"/>
      <w:szCs w:val="24"/>
    </w:rPr>
  </w:style>
  <w:style w:type="character" w:customStyle="1" w:styleId="211">
    <w:name w:val="NormalCharacter"/>
    <w:qFormat/>
    <w:uiPriority w:val="0"/>
    <w:rPr>
      <w:rFonts w:ascii="Times New Roman" w:hAnsi="Times New Roman" w:eastAsia="宋体"/>
    </w:rPr>
  </w:style>
  <w:style w:type="character" w:customStyle="1" w:styleId="212">
    <w:name w:val="正文文本首行缩进 字符"/>
    <w:basedOn w:val="104"/>
    <w:link w:val="32"/>
    <w:semiHidden/>
    <w:uiPriority w:val="99"/>
    <w:rPr>
      <w:rFonts w:ascii="Times New Roman" w:hAnsi="Times New Roman" w:eastAsia="宋体" w:cs="Times New Roman"/>
      <w:kern w:val="2"/>
      <w:sz w:val="21"/>
      <w:szCs w:val="22"/>
    </w:rPr>
  </w:style>
  <w:style w:type="paragraph" w:customStyle="1" w:styleId="213">
    <w:name w:val="列出段落"/>
    <w:basedOn w:val="1"/>
    <w:qFormat/>
    <w:uiPriority w:val="34"/>
    <w:pPr>
      <w:ind w:firstLine="420" w:firstLineChars="200"/>
    </w:pPr>
    <w:rPr>
      <w14:ligatures w14:val="standardContextual"/>
    </w:rPr>
  </w:style>
  <w:style w:type="paragraph" w:customStyle="1" w:styleId="214">
    <w:name w:val="Other|1"/>
    <w:basedOn w:val="1"/>
    <w:qFormat/>
    <w:uiPriority w:val="0"/>
    <w:pPr>
      <w:spacing w:line="317" w:lineRule="auto"/>
    </w:pPr>
    <w:rPr>
      <w:rFonts w:ascii="宋体" w:hAnsi="宋体" w:eastAsia="宋体" w:cs="宋体"/>
      <w:color w:val="544B3B"/>
      <w:sz w:val="8"/>
      <w:szCs w:val="8"/>
    </w:rPr>
  </w:style>
  <w:style w:type="paragraph" w:customStyle="1" w:styleId="215">
    <w:name w:val="Body text|4"/>
    <w:basedOn w:val="1"/>
    <w:qFormat/>
    <w:uiPriority w:val="0"/>
    <w:pPr>
      <w:spacing w:after="200"/>
      <w:ind w:firstLine="520"/>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1"/>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2001</Words>
  <Characters>11410</Characters>
  <Lines>95</Lines>
  <Paragraphs>26</Paragraphs>
  <TotalTime>51</TotalTime>
  <ScaleCrop>false</ScaleCrop>
  <LinksUpToDate>false</LinksUpToDate>
  <CharactersWithSpaces>13385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2024-05-27T01:17:19Z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F52D24A478984F87A5CFA8D6073A2D72_13</vt:lpwstr>
  </property>
</Properties>
</file>