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bookmarkStart w:id="18" w:name="_GoBack"/>
      <w:r>
        <w:rPr>
          <w:rFonts w:hint="eastAsia" w:ascii="宋体" w:hAnsi="宋体" w:eastAsia="宋体" w:cs="Times New Roman"/>
          <w:b/>
          <w:sz w:val="52"/>
          <w:szCs w:val="52"/>
        </w:rPr>
        <w:t>等离子空气消毒器</w:t>
      </w:r>
      <w:bookmarkEnd w:id="18"/>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rPr>
        <w:t>202</w:t>
      </w:r>
      <w:r>
        <w:rPr>
          <w:rFonts w:hint="eastAsia" w:ascii="宋体" w:hAnsi="宋体" w:eastAsia="宋体" w:cs="Times New Roman"/>
          <w:b/>
          <w:sz w:val="36"/>
          <w:szCs w:val="36"/>
        </w:rPr>
        <w:t>4</w:t>
      </w:r>
      <w:r>
        <w:rPr>
          <w:rFonts w:ascii="宋体" w:hAnsi="宋体" w:eastAsia="宋体" w:cs="Times New Roman"/>
          <w:b/>
          <w:sz w:val="36"/>
          <w:szCs w:val="36"/>
        </w:rPr>
        <w:t>年</w:t>
      </w:r>
      <w:r>
        <w:rPr>
          <w:rFonts w:hint="eastAsia" w:ascii="宋体" w:hAnsi="宋体" w:eastAsia="宋体" w:cs="Times New Roman"/>
          <w:b/>
          <w:sz w:val="36"/>
          <w:szCs w:val="36"/>
        </w:rPr>
        <w:t>4</w:t>
      </w:r>
      <w:r>
        <w:rPr>
          <w:rFonts w:ascii="宋体" w:hAnsi="宋体" w:eastAsia="宋体" w:cs="Times New Roman"/>
          <w:b/>
          <w:sz w:val="36"/>
          <w:szCs w:val="36"/>
        </w:rPr>
        <w:t>月</w:t>
      </w:r>
      <w:r>
        <w:rPr>
          <w:rFonts w:hint="eastAsia" w:ascii="宋体" w:hAnsi="宋体" w:eastAsia="宋体" w:cs="Times New Roman"/>
          <w:b/>
          <w:sz w:val="36"/>
          <w:szCs w:val="36"/>
        </w:rPr>
        <w:t>16</w:t>
      </w:r>
      <w:r>
        <w:rPr>
          <w:rFonts w:ascii="宋体" w:hAnsi="宋体" w:eastAsia="宋体" w:cs="Times New Roman"/>
          <w:b/>
          <w:sz w:val="36"/>
          <w:szCs w:val="36"/>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2</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4</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15</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sz w:val="24"/>
          <w:szCs w:val="24"/>
          <w:u w:val="single"/>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r>
        <w:rPr>
          <w:rFonts w:hint="eastAsia" w:ascii="宋体" w:hAnsi="宋体" w:eastAsia="宋体"/>
          <w:sz w:val="24"/>
          <w:szCs w:val="24"/>
        </w:rPr>
        <w:t>等离子空气消毒器</w:t>
      </w:r>
    </w:p>
    <w:p>
      <w:pPr>
        <w:autoSpaceDE w:val="0"/>
        <w:autoSpaceDN w:val="0"/>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84"/>
      <w:bookmarkStart w:id="7"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年4月16日起至</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年4月19日止（星期六、日和节假日除外）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8"/>
          <w:rFonts w:ascii="Times New Roman" w:hAnsi="Times New Roman" w:eastAsia="宋体"/>
          <w:sz w:val="24"/>
          <w:szCs w:val="24"/>
        </w:rPr>
        <w:t>https</w:t>
      </w:r>
      <w:r>
        <w:rPr>
          <w:rStyle w:val="38"/>
          <w:rFonts w:ascii="宋体" w:hAnsi="宋体" w:eastAsia="宋体"/>
          <w:sz w:val="24"/>
          <w:szCs w:val="24"/>
        </w:rPr>
        <w:t>://</w:t>
      </w:r>
      <w:r>
        <w:rPr>
          <w:rStyle w:val="38"/>
          <w:rFonts w:ascii="Times New Roman" w:hAnsi="Times New Roman" w:eastAsia="宋体"/>
          <w:sz w:val="24"/>
          <w:szCs w:val="24"/>
        </w:rPr>
        <w:t>www</w:t>
      </w:r>
      <w:r>
        <w:rPr>
          <w:rStyle w:val="38"/>
          <w:rFonts w:ascii="宋体" w:hAnsi="宋体" w:eastAsia="宋体"/>
          <w:sz w:val="24"/>
          <w:szCs w:val="24"/>
        </w:rPr>
        <w:t>.</w:t>
      </w:r>
      <w:r>
        <w:rPr>
          <w:rStyle w:val="38"/>
          <w:rFonts w:ascii="Times New Roman" w:hAnsi="Times New Roman" w:eastAsia="宋体"/>
          <w:sz w:val="24"/>
          <w:szCs w:val="24"/>
        </w:rPr>
        <w:t>szy</w:t>
      </w:r>
      <w:r>
        <w:rPr>
          <w:rStyle w:val="38"/>
          <w:rFonts w:ascii="宋体" w:hAnsi="宋体" w:eastAsia="宋体"/>
          <w:sz w:val="24"/>
          <w:szCs w:val="24"/>
        </w:rPr>
        <w:t>.</w:t>
      </w:r>
      <w:r>
        <w:rPr>
          <w:rStyle w:val="38"/>
          <w:rFonts w:ascii="Times New Roman" w:hAnsi="Times New Roman" w:eastAsia="宋体"/>
          <w:sz w:val="24"/>
          <w:szCs w:val="24"/>
        </w:rPr>
        <w:t>sh</w:t>
      </w:r>
      <w:r>
        <w:rPr>
          <w:rStyle w:val="38"/>
          <w:rFonts w:ascii="宋体" w:hAnsi="宋体" w:eastAsia="宋体"/>
          <w:sz w:val="24"/>
          <w:szCs w:val="24"/>
        </w:rPr>
        <w:t>.</w:t>
      </w:r>
      <w:r>
        <w:rPr>
          <w:rStyle w:val="38"/>
          <w:rFonts w:ascii="Times New Roman" w:hAnsi="Times New Roman" w:eastAsia="宋体"/>
          <w:sz w:val="24"/>
          <w:szCs w:val="24"/>
        </w:rPr>
        <w:t>cn</w:t>
      </w:r>
      <w:r>
        <w:rPr>
          <w:rStyle w:val="38"/>
          <w:rFonts w:ascii="宋体" w:hAnsi="宋体" w:eastAsia="宋体"/>
          <w:sz w:val="24"/>
          <w:szCs w:val="24"/>
        </w:rPr>
        <w:t>/</w:t>
      </w:r>
      <w:r>
        <w:rPr>
          <w:rStyle w:val="38"/>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rPr>
        <w:t>2024年4月18日北京时间16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 4月19日北京时间</w:t>
      </w:r>
      <w:r>
        <w:rPr>
          <w:rFonts w:hint="eastAsia" w:ascii="Times New Roman" w:hAnsi="Times New Roman" w:eastAsia="宋体" w:cs="Times New Roman"/>
          <w:sz w:val="24"/>
          <w:szCs w:val="24"/>
        </w:rPr>
        <w:t>10</w:t>
      </w:r>
      <w:r>
        <w:rPr>
          <w:rFonts w:ascii="宋体" w:hAnsi="宋体" w:eastAsia="宋体" w:cs="Times New Roman"/>
          <w:sz w:val="24"/>
          <w:szCs w:val="24"/>
        </w:rPr>
        <w:t>:</w:t>
      </w:r>
      <w:r>
        <w:rPr>
          <w:rFonts w:hint="eastAsia" w:ascii="Times New Roman" w:hAnsi="Times New Roman" w:eastAsia="宋体" w:cs="Times New Roman"/>
          <w:sz w:val="24"/>
          <w:szCs w:val="24"/>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联系人：金倩</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2"/>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autoSpaceDE w:val="0"/>
              <w:autoSpaceDN w:val="0"/>
              <w:spacing w:line="360" w:lineRule="auto"/>
              <w:rPr>
                <w:rFonts w:ascii="宋体" w:hAnsi="宋体" w:eastAsia="宋体" w:cs="宋体"/>
                <w:kern w:val="0"/>
                <w:sz w:val="24"/>
                <w:szCs w:val="24"/>
              </w:rPr>
            </w:pPr>
            <w:r>
              <w:rPr>
                <w:rFonts w:hint="eastAsia" w:ascii="宋体" w:hAnsi="宋体" w:eastAsia="宋体" w:cs="Times New Roman"/>
                <w:sz w:val="24"/>
                <w:szCs w:val="20"/>
              </w:rPr>
              <w:t>项目名称：等离子空气消毒机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合同名称：等离子空气消毒机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5.</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4.1</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（4）按照第四章相应条款中列出的各类培训费用。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按照第四章相应条款中列出的各类培训费用。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拟评审日期：2024年4月22日</w:t>
            </w:r>
            <w:r>
              <w:rPr>
                <w:rFonts w:ascii="宋体" w:hAnsi="宋体" w:eastAsia="宋体" w:cs="Times New Roman"/>
                <w:sz w:val="24"/>
                <w:szCs w:val="20"/>
              </w:rPr>
              <w:t>北京时间</w:t>
            </w:r>
            <w:r>
              <w:rPr>
                <w:rFonts w:hint="eastAsia" w:ascii="宋体" w:hAnsi="宋体" w:eastAsia="宋体" w:cs="Times New Roman"/>
                <w:sz w:val="24"/>
                <w:szCs w:val="20"/>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中国关境内的备件供应和售后服务设施：详见第四章“货物需求一览表及技术规格”中的相应要求，投标人对其要求的偏离按照本资料表第26.4.7条款的规定执行。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2"/>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联系人：金倩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免费保修期为合同货物验收合格后的3年或以上保持有效。其他相关要求详见第四章“货物需求一览表及技术规格”的相关条款。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四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（1）货到验收合格后1个月内买方支付货款的100%；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宋体"/>
          <w:b/>
          <w:bCs/>
          <w:sz w:val="24"/>
          <w:szCs w:val="24"/>
        </w:rPr>
      </w:pPr>
      <w:bookmarkStart w:id="13" w:name="_Toc9066361"/>
      <w:bookmarkStart w:id="14" w:name="_Toc11326095"/>
      <w:r>
        <w:rPr>
          <w:rFonts w:hint="eastAsia" w:ascii="宋体" w:hAnsi="宋体" w:eastAsia="宋体" w:cs="Times New Roman"/>
          <w:b/>
          <w:sz w:val="36"/>
          <w:szCs w:val="20"/>
        </w:rPr>
        <w:t>货物需求一览表及技术规格</w:t>
      </w:r>
      <w:bookmarkEnd w:id="13"/>
      <w:bookmarkEnd w:id="14"/>
      <w:bookmarkStart w:id="15" w:name="_Toc11326096"/>
    </w:p>
    <w:tbl>
      <w:tblPr>
        <w:tblStyle w:val="32"/>
        <w:tblW w:w="93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8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765" w:type="dxa"/>
            <w:tcBorders>
              <w:top w:val="double" w:color="auto" w:sz="4" w:space="0"/>
              <w:left w:val="double" w:color="auto" w:sz="4" w:space="0"/>
              <w:bottom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b/>
                <w:sz w:val="18"/>
                <w:szCs w:val="18"/>
              </w:rPr>
              <w:t xml:space="preserve"> </w:t>
            </w:r>
            <w:r>
              <w:rPr>
                <w:rFonts w:hint="eastAsia" w:ascii="宋体" w:hAnsi="宋体" w:eastAsia="宋体" w:cs="宋体"/>
                <w:sz w:val="18"/>
                <w:szCs w:val="18"/>
              </w:rPr>
              <w:t>序号</w:t>
            </w:r>
          </w:p>
        </w:tc>
        <w:tc>
          <w:tcPr>
            <w:tcW w:w="8593" w:type="dxa"/>
            <w:tcBorders>
              <w:top w:val="double" w:color="auto" w:sz="4" w:space="0"/>
              <w:bottom w:val="double" w:color="auto" w:sz="4" w:space="0"/>
            </w:tcBorders>
            <w:vAlign w:val="center"/>
          </w:tcPr>
          <w:p>
            <w:pPr>
              <w:spacing w:line="360" w:lineRule="exact"/>
              <w:rPr>
                <w:rFonts w:ascii="宋体" w:hAnsi="宋体" w:eastAsia="宋体" w:cs="宋体"/>
                <w:sz w:val="18"/>
                <w:szCs w:val="18"/>
              </w:rPr>
            </w:pPr>
            <w:r>
              <w:rPr>
                <w:rFonts w:hint="eastAsia" w:ascii="宋体" w:hAnsi="宋体" w:eastAsia="宋体" w:cs="宋体"/>
                <w:sz w:val="18"/>
                <w:szCs w:val="18"/>
              </w:rPr>
              <w:t>等离子空气消毒器23台（</w:t>
            </w:r>
            <w:r>
              <w:rPr>
                <w:rFonts w:hint="eastAsia" w:ascii="宋体" w:hAnsi="宋体" w:eastAsia="宋体" w:cs="宋体"/>
                <w:b/>
                <w:sz w:val="18"/>
                <w:szCs w:val="18"/>
              </w:rPr>
              <w:t>风机盘管式等离子体空气消毒器13台，</w:t>
            </w:r>
            <w:r>
              <w:rPr>
                <w:rFonts w:hint="eastAsia" w:ascii="宋体" w:hAnsi="宋体" w:eastAsia="宋体" w:cs="宋体"/>
                <w:b/>
                <w:bCs/>
                <w:kern w:val="0"/>
                <w:sz w:val="18"/>
                <w:szCs w:val="18"/>
              </w:rPr>
              <w:t>吸顶式等离子体空气消毒器10台</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b/>
                <w:sz w:val="18"/>
                <w:szCs w:val="18"/>
              </w:rPr>
            </w:pPr>
            <w:r>
              <w:rPr>
                <w:rFonts w:hint="eastAsia" w:ascii="宋体" w:hAnsi="宋体" w:eastAsia="宋体" w:cs="宋体"/>
                <w:b/>
                <w:sz w:val="18"/>
                <w:szCs w:val="18"/>
              </w:rPr>
              <w:t>一</w:t>
            </w:r>
          </w:p>
        </w:tc>
        <w:tc>
          <w:tcPr>
            <w:tcW w:w="8593" w:type="dxa"/>
            <w:vAlign w:val="center"/>
          </w:tcPr>
          <w:p>
            <w:pPr>
              <w:spacing w:line="360" w:lineRule="exact"/>
              <w:rPr>
                <w:rFonts w:ascii="宋体" w:hAnsi="宋体" w:eastAsia="宋体" w:cs="宋体"/>
                <w:b/>
                <w:sz w:val="18"/>
                <w:szCs w:val="18"/>
              </w:rPr>
            </w:pPr>
            <w:r>
              <w:rPr>
                <w:rFonts w:hint="eastAsia" w:ascii="宋体" w:hAnsi="宋体" w:eastAsia="宋体" w:cs="宋体"/>
                <w:b/>
                <w:sz w:val="18"/>
                <w:szCs w:val="18"/>
              </w:rPr>
              <w:t>风机盘管式等离子体空气消毒器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1</w:t>
            </w:r>
          </w:p>
        </w:tc>
        <w:tc>
          <w:tcPr>
            <w:tcW w:w="8593" w:type="dxa"/>
            <w:vAlign w:val="center"/>
          </w:tcPr>
          <w:p>
            <w:pPr>
              <w:spacing w:line="360" w:lineRule="exact"/>
              <w:rPr>
                <w:rFonts w:ascii="宋体" w:hAnsi="宋体" w:eastAsia="宋体" w:cs="宋体"/>
                <w:sz w:val="18"/>
                <w:szCs w:val="18"/>
              </w:rPr>
            </w:pPr>
            <w:r>
              <w:rPr>
                <w:rFonts w:hint="eastAsia" w:ascii="宋体" w:hAnsi="宋体" w:eastAsia="宋体" w:cs="宋体"/>
                <w:sz w:val="18"/>
                <w:szCs w:val="18"/>
              </w:rPr>
              <w:t>电源: 220V/50Hz，绝缘等级：B级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2</w:t>
            </w:r>
          </w:p>
        </w:tc>
        <w:tc>
          <w:tcPr>
            <w:tcW w:w="8593" w:type="dxa"/>
            <w:vAlign w:val="center"/>
          </w:tcPr>
          <w:p>
            <w:pPr>
              <w:spacing w:line="360" w:lineRule="exact"/>
              <w:rPr>
                <w:rFonts w:ascii="宋体" w:hAnsi="宋体" w:eastAsia="宋体" w:cs="宋体"/>
                <w:sz w:val="18"/>
                <w:szCs w:val="18"/>
              </w:rPr>
            </w:pPr>
            <w:r>
              <w:rPr>
                <w:rFonts w:hint="eastAsia" w:ascii="宋体" w:hAnsi="宋体" w:eastAsia="宋体" w:cs="宋体"/>
                <w:sz w:val="18"/>
                <w:szCs w:val="18"/>
              </w:rPr>
              <w:t>工作功率：在净化消毒800m</w:t>
            </w:r>
            <w:r>
              <w:rPr>
                <w:rFonts w:hint="eastAsia" w:ascii="宋体" w:hAnsi="宋体" w:eastAsia="宋体" w:cs="宋体"/>
                <w:sz w:val="18"/>
                <w:szCs w:val="18"/>
                <w:vertAlign w:val="superscript"/>
              </w:rPr>
              <w:t>3</w:t>
            </w:r>
            <w:r>
              <w:rPr>
                <w:rFonts w:hint="eastAsia" w:ascii="宋体" w:hAnsi="宋体" w:eastAsia="宋体" w:cs="宋体"/>
                <w:sz w:val="18"/>
                <w:szCs w:val="18"/>
              </w:rPr>
              <w:t>/h风量时等离子体反应器最大能耗≤6W/h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3</w:t>
            </w:r>
          </w:p>
        </w:tc>
        <w:tc>
          <w:tcPr>
            <w:tcW w:w="8593" w:type="dxa"/>
            <w:vAlign w:val="center"/>
          </w:tcPr>
          <w:p>
            <w:pPr>
              <w:spacing w:line="360" w:lineRule="exact"/>
              <w:rPr>
                <w:rFonts w:ascii="宋体" w:hAnsi="宋体" w:eastAsia="宋体" w:cs="宋体"/>
                <w:sz w:val="18"/>
                <w:szCs w:val="18"/>
              </w:rPr>
            </w:pPr>
            <w:r>
              <w:rPr>
                <w:rFonts w:hint="eastAsia" w:ascii="宋体" w:hAnsi="宋体" w:eastAsia="宋体" w:cs="宋体"/>
                <w:sz w:val="18"/>
                <w:szCs w:val="18"/>
              </w:rPr>
              <w:t>工作环境：温度-10～40℃，湿度≤85%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4</w:t>
            </w:r>
          </w:p>
        </w:tc>
        <w:tc>
          <w:tcPr>
            <w:tcW w:w="8593" w:type="dxa"/>
            <w:vAlign w:val="center"/>
          </w:tcPr>
          <w:p>
            <w:pPr>
              <w:spacing w:line="360" w:lineRule="exact"/>
              <w:rPr>
                <w:rFonts w:ascii="宋体" w:hAnsi="宋体" w:eastAsia="宋体" w:cs="宋体"/>
                <w:sz w:val="18"/>
                <w:szCs w:val="18"/>
              </w:rPr>
            </w:pPr>
            <w:r>
              <w:rPr>
                <w:rFonts w:hint="eastAsia" w:ascii="宋体" w:hAnsi="宋体" w:eastAsia="宋体" w:cs="宋体"/>
                <w:sz w:val="18"/>
                <w:szCs w:val="18"/>
              </w:rPr>
              <w:t>净化消毒方法：等离子体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exac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5</w:t>
            </w:r>
          </w:p>
        </w:tc>
        <w:tc>
          <w:tcPr>
            <w:tcW w:w="8593" w:type="dxa"/>
            <w:vAlign w:val="center"/>
          </w:tcPr>
          <w:p>
            <w:pPr>
              <w:spacing w:line="360" w:lineRule="exact"/>
              <w:rPr>
                <w:rFonts w:ascii="宋体" w:hAnsi="宋体" w:eastAsia="宋体" w:cs="宋体"/>
                <w:sz w:val="18"/>
                <w:szCs w:val="18"/>
              </w:rPr>
            </w:pPr>
            <w:r>
              <w:rPr>
                <w:rFonts w:hint="eastAsia" w:ascii="宋体" w:hAnsi="宋体" w:eastAsia="宋体" w:cs="宋体"/>
                <w:sz w:val="18"/>
                <w:szCs w:val="18"/>
              </w:rPr>
              <w:t>等离子体电子密度值</w:t>
            </w:r>
            <w:r>
              <w:rPr>
                <w:rFonts w:hint="eastAsia" w:ascii="宋体" w:hAnsi="宋体" w:eastAsia="宋体" w:cs="宋体"/>
                <w:kern w:val="0"/>
                <w:sz w:val="18"/>
                <w:szCs w:val="18"/>
              </w:rPr>
              <w:t>范围</w:t>
            </w:r>
            <w:r>
              <w:rPr>
                <w:rFonts w:hint="eastAsia" w:ascii="宋体" w:hAnsi="宋体" w:eastAsia="宋体" w:cs="宋体"/>
                <w:sz w:val="18"/>
                <w:szCs w:val="18"/>
              </w:rPr>
              <w:t>：1.5×10</w:t>
            </w:r>
            <w:r>
              <w:rPr>
                <w:rFonts w:hint="eastAsia" w:ascii="宋体" w:hAnsi="宋体" w:eastAsia="宋体" w:cs="宋体"/>
                <w:sz w:val="18"/>
                <w:szCs w:val="18"/>
                <w:vertAlign w:val="superscript"/>
              </w:rPr>
              <w:t>9</w:t>
            </w:r>
            <w:r>
              <w:rPr>
                <w:rFonts w:hint="eastAsia" w:ascii="宋体" w:hAnsi="宋体" w:eastAsia="宋体" w:cs="宋体"/>
                <w:sz w:val="18"/>
                <w:szCs w:val="18"/>
              </w:rPr>
              <w:t>cm</w:t>
            </w:r>
            <w:r>
              <w:rPr>
                <w:rFonts w:hint="eastAsia" w:ascii="宋体" w:hAnsi="宋体" w:eastAsia="宋体" w:cs="宋体"/>
                <w:sz w:val="18"/>
                <w:szCs w:val="18"/>
                <w:vertAlign w:val="superscript"/>
              </w:rPr>
              <w:t>-3</w:t>
            </w:r>
            <w:r>
              <w:rPr>
                <w:rFonts w:hint="eastAsia" w:ascii="宋体" w:hAnsi="宋体" w:eastAsia="宋体" w:cs="宋体"/>
                <w:sz w:val="18"/>
                <w:szCs w:val="18"/>
              </w:rPr>
              <w:t>～3.0×10</w:t>
            </w:r>
            <w:r>
              <w:rPr>
                <w:rFonts w:hint="eastAsia" w:ascii="宋体" w:hAnsi="宋体" w:eastAsia="宋体" w:cs="宋体"/>
                <w:sz w:val="18"/>
                <w:szCs w:val="18"/>
                <w:vertAlign w:val="superscript"/>
              </w:rPr>
              <w:t>9</w:t>
            </w:r>
            <w:r>
              <w:rPr>
                <w:rFonts w:hint="eastAsia" w:ascii="宋体" w:hAnsi="宋体" w:eastAsia="宋体" w:cs="宋体"/>
                <w:sz w:val="18"/>
                <w:szCs w:val="18"/>
              </w:rPr>
              <w:t>cm</w:t>
            </w:r>
            <w:r>
              <w:rPr>
                <w:rFonts w:hint="eastAsia" w:ascii="宋体" w:hAnsi="宋体" w:eastAsia="宋体" w:cs="宋体"/>
                <w:sz w:val="18"/>
                <w:szCs w:val="18"/>
                <w:vertAlign w:val="superscript"/>
              </w:rPr>
              <w:t>-3</w:t>
            </w:r>
            <w:r>
              <w:rPr>
                <w:rFonts w:hint="eastAsia" w:ascii="宋体" w:hAnsi="宋体" w:eastAsia="宋体" w:cs="宋体"/>
                <w:bCs/>
                <w:sz w:val="18"/>
                <w:szCs w:val="18"/>
              </w:rPr>
              <w:t>（投标文件中提供检测报告复印件加盖公章）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6</w:t>
            </w:r>
          </w:p>
        </w:tc>
        <w:tc>
          <w:tcPr>
            <w:tcW w:w="8593" w:type="dxa"/>
            <w:vAlign w:val="center"/>
          </w:tcPr>
          <w:p>
            <w:pPr>
              <w:spacing w:line="360" w:lineRule="exact"/>
              <w:rPr>
                <w:rFonts w:ascii="宋体" w:hAnsi="宋体" w:eastAsia="宋体" w:cs="宋体"/>
                <w:sz w:val="18"/>
                <w:szCs w:val="18"/>
              </w:rPr>
            </w:pPr>
            <w:r>
              <w:rPr>
                <w:rFonts w:hint="eastAsia" w:ascii="宋体" w:hAnsi="宋体" w:eastAsia="宋体" w:cs="宋体"/>
                <w:sz w:val="18"/>
                <w:szCs w:val="18"/>
              </w:rPr>
              <w:t>净化消毒方式: 循环风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7</w:t>
            </w:r>
          </w:p>
        </w:tc>
        <w:tc>
          <w:tcPr>
            <w:tcW w:w="8593" w:type="dxa"/>
            <w:vAlign w:val="center"/>
          </w:tcPr>
          <w:p>
            <w:pPr>
              <w:spacing w:line="360" w:lineRule="exact"/>
              <w:rPr>
                <w:rFonts w:ascii="宋体" w:hAnsi="宋体" w:eastAsia="宋体" w:cs="宋体"/>
                <w:sz w:val="18"/>
                <w:szCs w:val="18"/>
              </w:rPr>
            </w:pPr>
            <w:r>
              <w:rPr>
                <w:rFonts w:hint="eastAsia" w:ascii="宋体" w:hAnsi="宋体" w:eastAsia="宋体" w:cs="宋体"/>
                <w:sz w:val="18"/>
                <w:szCs w:val="18"/>
              </w:rPr>
              <w:t>净化消毒风量≥800m</w:t>
            </w:r>
            <w:r>
              <w:rPr>
                <w:rFonts w:hint="eastAsia" w:ascii="宋体" w:hAnsi="宋体" w:eastAsia="宋体" w:cs="宋体"/>
                <w:sz w:val="18"/>
                <w:szCs w:val="18"/>
                <w:vertAlign w:val="superscript"/>
              </w:rPr>
              <w:t>3</w:t>
            </w:r>
            <w:r>
              <w:rPr>
                <w:rFonts w:hint="eastAsia" w:ascii="宋体" w:hAnsi="宋体" w:eastAsia="宋体" w:cs="宋体"/>
                <w:sz w:val="18"/>
                <w:szCs w:val="18"/>
              </w:rPr>
              <w:t xml:space="preserve">/h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8</w:t>
            </w:r>
          </w:p>
        </w:tc>
        <w:tc>
          <w:tcPr>
            <w:tcW w:w="8593" w:type="dxa"/>
            <w:vAlign w:val="center"/>
          </w:tcPr>
          <w:p>
            <w:pPr>
              <w:spacing w:line="360" w:lineRule="exact"/>
              <w:rPr>
                <w:rFonts w:ascii="宋体" w:hAnsi="宋体" w:eastAsia="宋体" w:cs="宋体"/>
                <w:sz w:val="18"/>
                <w:szCs w:val="18"/>
              </w:rPr>
            </w:pPr>
            <w:r>
              <w:rPr>
                <w:rFonts w:hint="eastAsia" w:ascii="宋体" w:hAnsi="宋体" w:eastAsia="宋体" w:cs="宋体"/>
                <w:sz w:val="18"/>
                <w:szCs w:val="18"/>
              </w:rPr>
              <w:t>适用体积≥80m</w:t>
            </w:r>
            <w:r>
              <w:rPr>
                <w:rFonts w:hint="eastAsia" w:ascii="宋体" w:hAnsi="宋体" w:eastAsia="宋体" w:cs="宋体"/>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9</w:t>
            </w:r>
          </w:p>
        </w:tc>
        <w:tc>
          <w:tcPr>
            <w:tcW w:w="8593" w:type="dxa"/>
            <w:vAlign w:val="center"/>
          </w:tcPr>
          <w:p>
            <w:pPr>
              <w:spacing w:line="360" w:lineRule="exact"/>
              <w:rPr>
                <w:rFonts w:ascii="宋体" w:hAnsi="宋体" w:eastAsia="宋体" w:cs="宋体"/>
                <w:sz w:val="18"/>
                <w:szCs w:val="18"/>
              </w:rPr>
            </w:pPr>
            <w:r>
              <w:rPr>
                <w:rFonts w:hint="eastAsia" w:ascii="宋体" w:hAnsi="宋体" w:eastAsia="宋体" w:cs="宋体"/>
                <w:sz w:val="18"/>
                <w:szCs w:val="18"/>
              </w:rPr>
              <w:t>工作时臭氧量：应符合国家《国家室内空气标准》在工作时空气中的臭氧量≤0.10mg/m</w:t>
            </w:r>
            <w:r>
              <w:rPr>
                <w:rFonts w:hint="eastAsia" w:ascii="宋体" w:hAnsi="宋体" w:eastAsia="宋体" w:cs="宋体"/>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exac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★10</w:t>
            </w:r>
          </w:p>
        </w:tc>
        <w:tc>
          <w:tcPr>
            <w:tcW w:w="8593" w:type="dxa"/>
            <w:vAlign w:val="center"/>
          </w:tcPr>
          <w:p>
            <w:pPr>
              <w:spacing w:line="360" w:lineRule="exact"/>
              <w:rPr>
                <w:rFonts w:ascii="宋体" w:hAnsi="宋体" w:eastAsia="宋体" w:cs="宋体"/>
                <w:sz w:val="18"/>
                <w:szCs w:val="18"/>
              </w:rPr>
            </w:pPr>
            <w:r>
              <w:rPr>
                <w:rFonts w:hint="eastAsia" w:ascii="宋体" w:hAnsi="宋体" w:eastAsia="宋体" w:cs="宋体"/>
                <w:sz w:val="18"/>
                <w:szCs w:val="18"/>
              </w:rPr>
              <w:t>消毒指标：消毒器工作60分钟应达到卫生部《医院空气净化管理规范》菌落总数：Ⅱ类环境≤4cfu/(15min·直径9cm平皿)，Ⅲ类环境≤4cfu/(5min·直径9cm平皿)（投标文件中提供适用体积范围内在60分钟自然菌消亡合格率在90%以上的现场消毒检测报告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11</w:t>
            </w:r>
          </w:p>
        </w:tc>
        <w:tc>
          <w:tcPr>
            <w:tcW w:w="8593" w:type="dxa"/>
            <w:vAlign w:val="center"/>
          </w:tcPr>
          <w:p>
            <w:pPr>
              <w:spacing w:line="360" w:lineRule="exact"/>
              <w:rPr>
                <w:rFonts w:ascii="宋体" w:hAnsi="宋体" w:eastAsia="宋体" w:cs="宋体"/>
                <w:sz w:val="18"/>
                <w:szCs w:val="18"/>
              </w:rPr>
            </w:pPr>
            <w:r>
              <w:rPr>
                <w:rFonts w:hint="eastAsia" w:ascii="宋体" w:hAnsi="宋体" w:eastAsia="宋体" w:cs="宋体"/>
                <w:sz w:val="18"/>
                <w:szCs w:val="18"/>
              </w:rPr>
              <w:t>等离子体空气消毒器应符合WS/T 648—2019《空气消毒机通用卫生要求》：6.4.2 等离子体空气消毒机内部不得装有中、高效过滤器和紫外线杀菌灯。不采用复合式的等离子体技术。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12</w:t>
            </w:r>
          </w:p>
        </w:tc>
        <w:tc>
          <w:tcPr>
            <w:tcW w:w="8593" w:type="dxa"/>
            <w:vAlign w:val="center"/>
          </w:tcPr>
          <w:p>
            <w:pPr>
              <w:spacing w:line="360" w:lineRule="exact"/>
              <w:rPr>
                <w:rFonts w:ascii="宋体" w:hAnsi="宋体" w:eastAsia="宋体" w:cs="宋体"/>
                <w:sz w:val="18"/>
                <w:szCs w:val="18"/>
              </w:rPr>
            </w:pPr>
            <w:r>
              <w:rPr>
                <w:rFonts w:hint="eastAsia" w:ascii="宋体" w:hAnsi="宋体" w:eastAsia="宋体" w:cs="宋体"/>
                <w:kern w:val="0"/>
                <w:sz w:val="18"/>
                <w:szCs w:val="18"/>
              </w:rPr>
              <w:t>具备</w:t>
            </w:r>
            <w:r>
              <w:rPr>
                <w:rFonts w:hint="eastAsia" w:ascii="宋体" w:hAnsi="宋体" w:eastAsia="宋体" w:cs="宋体"/>
                <w:sz w:val="18"/>
                <w:szCs w:val="18"/>
              </w:rPr>
              <w:t>初效过滤网清洗提示功能，清洗滤网或检修时,有自动断电安全装置。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13</w:t>
            </w:r>
          </w:p>
        </w:tc>
        <w:tc>
          <w:tcPr>
            <w:tcW w:w="8593" w:type="dxa"/>
            <w:vAlign w:val="center"/>
          </w:tcPr>
          <w:p>
            <w:pPr>
              <w:spacing w:line="360" w:lineRule="exact"/>
              <w:rPr>
                <w:rFonts w:ascii="宋体" w:hAnsi="宋体" w:eastAsia="宋体" w:cs="宋体"/>
                <w:sz w:val="18"/>
                <w:szCs w:val="18"/>
              </w:rPr>
            </w:pPr>
            <w:r>
              <w:rPr>
                <w:rFonts w:hint="eastAsia" w:ascii="宋体" w:hAnsi="宋体" w:eastAsia="宋体" w:cs="宋体"/>
                <w:sz w:val="18"/>
                <w:szCs w:val="18"/>
              </w:rPr>
              <w:t>净化消毒器和风机出现故障时能自动报警提示并有自动关机功能，同时不能影响空调系统的使用。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14</w:t>
            </w:r>
          </w:p>
        </w:tc>
        <w:tc>
          <w:tcPr>
            <w:tcW w:w="8593" w:type="dxa"/>
            <w:vAlign w:val="center"/>
          </w:tcPr>
          <w:p>
            <w:pPr>
              <w:spacing w:line="360" w:lineRule="exact"/>
              <w:rPr>
                <w:rFonts w:ascii="宋体" w:hAnsi="宋体" w:eastAsia="宋体" w:cs="宋体"/>
                <w:sz w:val="18"/>
                <w:szCs w:val="18"/>
              </w:rPr>
            </w:pPr>
            <w:r>
              <w:rPr>
                <w:rFonts w:hint="eastAsia" w:ascii="宋体" w:hAnsi="宋体" w:eastAsia="宋体" w:cs="宋体"/>
                <w:sz w:val="18"/>
                <w:szCs w:val="18"/>
              </w:rPr>
              <w:t>每天有多个可随意设置的工作时段，自动开、关机，循环运行且掉电记忆。工作时间累计记忆功能。净化消毒器可和空调室内风机联动工作和不用空调时消毒器可自动启动空调室内机风机工作进行净化消毒。</w:t>
            </w:r>
          </w:p>
        </w:tc>
      </w:tr>
      <w:tr>
        <w:tblPrEx>
          <w:tblLayout w:type="fixed"/>
          <w:tblCellMar>
            <w:top w:w="0" w:type="dxa"/>
            <w:left w:w="108" w:type="dxa"/>
            <w:bottom w:w="0" w:type="dxa"/>
            <w:right w:w="108" w:type="dxa"/>
          </w:tblCellMar>
        </w:tblPrEx>
        <w:trPr>
          <w:trHeight w:val="1878" w:hRule="exac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15</w:t>
            </w:r>
          </w:p>
        </w:tc>
        <w:tc>
          <w:tcPr>
            <w:tcW w:w="8593" w:type="dxa"/>
            <w:vAlign w:val="center"/>
          </w:tcPr>
          <w:p>
            <w:pPr>
              <w:tabs>
                <w:tab w:val="left" w:pos="482"/>
                <w:tab w:val="left" w:pos="2183"/>
                <w:tab w:val="left" w:pos="3884"/>
                <w:tab w:val="left" w:pos="5585"/>
              </w:tabs>
              <w:spacing w:line="360" w:lineRule="exact"/>
              <w:rPr>
                <w:rFonts w:ascii="宋体" w:hAnsi="宋体" w:eastAsia="宋体" w:cs="宋体"/>
                <w:sz w:val="18"/>
                <w:szCs w:val="18"/>
              </w:rPr>
            </w:pPr>
            <w:r>
              <w:rPr>
                <w:rFonts w:hint="eastAsia" w:ascii="宋体" w:hAnsi="宋体" w:eastAsia="宋体" w:cs="宋体"/>
                <w:sz w:val="18"/>
                <w:szCs w:val="18"/>
              </w:rPr>
              <w:t>空气消毒器与空调室内机联动控制工作的空调要求：空调室内机必须满足能与空气消毒器双向联动控制工作。预留消毒器接线端口。1、当空调在制冷、制热、送风等模式时，消毒器需联动工作，空调系统应默认此状态为正常模式；2、当空调待机状态时，消毒器联动空调室内机电机工作。当有消毒需要时空调室内机电机与消毒器联动工作，空调系统默认此状态为正常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16</w:t>
            </w:r>
          </w:p>
        </w:tc>
        <w:tc>
          <w:tcPr>
            <w:tcW w:w="8593" w:type="dxa"/>
            <w:vAlign w:val="center"/>
          </w:tcPr>
          <w:p>
            <w:pPr>
              <w:spacing w:line="360" w:lineRule="exact"/>
              <w:rPr>
                <w:rFonts w:ascii="宋体" w:hAnsi="宋体" w:eastAsia="宋体" w:cs="宋体"/>
                <w:sz w:val="18"/>
                <w:szCs w:val="18"/>
              </w:rPr>
            </w:pPr>
            <w:r>
              <w:rPr>
                <w:rFonts w:hint="eastAsia" w:ascii="宋体" w:hAnsi="宋体" w:eastAsia="宋体" w:cs="宋体"/>
                <w:kern w:val="0"/>
                <w:sz w:val="18"/>
                <w:szCs w:val="18"/>
              </w:rPr>
              <w:t>具备</w:t>
            </w:r>
            <w:r>
              <w:rPr>
                <w:rFonts w:hint="eastAsia" w:ascii="宋体" w:hAnsi="宋体" w:eastAsia="宋体" w:cs="宋体"/>
                <w:sz w:val="18"/>
                <w:szCs w:val="18"/>
              </w:rPr>
              <w:t>室内空气质量感应装置，污染超标时，有自动开机净化、消毒功能。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17</w:t>
            </w:r>
          </w:p>
        </w:tc>
        <w:tc>
          <w:tcPr>
            <w:tcW w:w="8593" w:type="dxa"/>
            <w:vAlign w:val="center"/>
          </w:tcPr>
          <w:p>
            <w:pPr>
              <w:spacing w:line="360" w:lineRule="exact"/>
              <w:rPr>
                <w:rFonts w:ascii="宋体" w:hAnsi="宋体" w:eastAsia="宋体" w:cs="宋体"/>
                <w:sz w:val="18"/>
                <w:szCs w:val="18"/>
              </w:rPr>
            </w:pPr>
            <w:r>
              <w:rPr>
                <w:rFonts w:hint="eastAsia" w:ascii="宋体" w:hAnsi="宋体" w:eastAsia="宋体" w:cs="宋体"/>
                <w:sz w:val="18"/>
                <w:szCs w:val="18"/>
              </w:rPr>
              <w:t>风机盘管式空气净化消毒器必须安装在风机盘管回风口。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765" w:type="dxa"/>
            <w:tcBorders>
              <w:left w:val="double" w:color="auto" w:sz="4" w:space="0"/>
            </w:tcBorders>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★18</w:t>
            </w:r>
          </w:p>
        </w:tc>
        <w:tc>
          <w:tcPr>
            <w:tcW w:w="8593" w:type="dxa"/>
            <w:vAlign w:val="center"/>
          </w:tcPr>
          <w:p>
            <w:pPr>
              <w:spacing w:line="360" w:lineRule="exact"/>
              <w:rPr>
                <w:rFonts w:ascii="宋体" w:hAnsi="宋体" w:eastAsia="宋体" w:cs="宋体"/>
                <w:sz w:val="18"/>
                <w:szCs w:val="18"/>
              </w:rPr>
            </w:pPr>
            <w:r>
              <w:rPr>
                <w:rFonts w:hint="eastAsia" w:ascii="宋体" w:hAnsi="宋体" w:eastAsia="宋体" w:cs="宋体"/>
                <w:sz w:val="18"/>
                <w:szCs w:val="18"/>
              </w:rPr>
              <w:t>等离子体反应器使用寿命≥30000小时（投标文件中提供检测报告复印件加盖公章）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5" w:type="dxa"/>
            <w:tcBorders>
              <w:left w:val="double" w:color="auto" w:sz="4" w:space="0"/>
            </w:tcBorders>
            <w:vAlign w:val="center"/>
          </w:tcPr>
          <w:p>
            <w:pPr>
              <w:snapToGrid w:val="0"/>
              <w:jc w:val="center"/>
              <w:rPr>
                <w:rFonts w:ascii="宋体" w:hAnsi="宋体" w:eastAsia="宋体" w:cs="宋体"/>
                <w:b/>
                <w:bCs/>
                <w:sz w:val="18"/>
                <w:szCs w:val="18"/>
              </w:rPr>
            </w:pPr>
            <w:r>
              <w:rPr>
                <w:rFonts w:hint="eastAsia" w:ascii="宋体" w:hAnsi="宋体" w:eastAsia="宋体" w:cs="宋体"/>
                <w:b/>
                <w:bCs/>
                <w:sz w:val="18"/>
                <w:szCs w:val="18"/>
              </w:rPr>
              <w:t>二</w:t>
            </w:r>
          </w:p>
        </w:tc>
        <w:tc>
          <w:tcPr>
            <w:tcW w:w="8593" w:type="dxa"/>
            <w:vAlign w:val="center"/>
          </w:tcPr>
          <w:p>
            <w:pPr>
              <w:rPr>
                <w:rFonts w:ascii="宋体" w:hAnsi="宋体" w:eastAsia="宋体" w:cs="宋体"/>
                <w:b/>
                <w:bCs/>
                <w:sz w:val="18"/>
                <w:szCs w:val="18"/>
              </w:rPr>
            </w:pPr>
            <w:r>
              <w:rPr>
                <w:rFonts w:hint="eastAsia" w:ascii="宋体" w:hAnsi="宋体" w:eastAsia="宋体" w:cs="宋体"/>
                <w:b/>
                <w:bCs/>
                <w:kern w:val="0"/>
                <w:sz w:val="18"/>
                <w:szCs w:val="18"/>
              </w:rPr>
              <w:t>吸顶式等离子体空气消毒器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5" w:type="dxa"/>
            <w:tcBorders>
              <w:left w:val="double" w:color="auto" w:sz="4" w:space="0"/>
            </w:tcBorders>
            <w:vAlign w:val="center"/>
          </w:tcPr>
          <w:p>
            <w:pPr>
              <w:snapToGrid w:val="0"/>
              <w:jc w:val="center"/>
              <w:rPr>
                <w:rFonts w:ascii="宋体" w:hAnsi="宋体" w:eastAsia="宋体" w:cs="宋体"/>
                <w:sz w:val="18"/>
                <w:szCs w:val="18"/>
              </w:rPr>
            </w:pPr>
            <w:r>
              <w:rPr>
                <w:rFonts w:hint="eastAsia" w:ascii="宋体" w:hAnsi="宋体" w:eastAsia="宋体" w:cs="宋体"/>
                <w:kern w:val="0"/>
                <w:sz w:val="18"/>
                <w:szCs w:val="18"/>
              </w:rPr>
              <w:t>1</w:t>
            </w:r>
          </w:p>
        </w:tc>
        <w:tc>
          <w:tcPr>
            <w:tcW w:w="8593" w:type="dxa"/>
            <w:vAlign w:val="center"/>
          </w:tcPr>
          <w:p>
            <w:pPr>
              <w:rPr>
                <w:rFonts w:ascii="宋体" w:hAnsi="宋体" w:eastAsia="宋体" w:cs="宋体"/>
                <w:b/>
                <w:bCs/>
                <w:kern w:val="0"/>
                <w:sz w:val="18"/>
                <w:szCs w:val="18"/>
              </w:rPr>
            </w:pPr>
            <w:r>
              <w:rPr>
                <w:rFonts w:hint="eastAsia" w:ascii="宋体" w:hAnsi="宋体" w:eastAsia="宋体" w:cs="宋体"/>
                <w:kern w:val="0"/>
                <w:sz w:val="18"/>
                <w:szCs w:val="18"/>
              </w:rPr>
              <w:t>电源：220V，50Hz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5" w:type="dxa"/>
            <w:tcBorders>
              <w:left w:val="double" w:color="auto" w:sz="4" w:space="0"/>
            </w:tcBorders>
            <w:vAlign w:val="center"/>
          </w:tcPr>
          <w:p>
            <w:pPr>
              <w:snapToGrid w:val="0"/>
              <w:jc w:val="center"/>
              <w:rPr>
                <w:rFonts w:ascii="宋体" w:hAnsi="宋体" w:eastAsia="宋体" w:cs="宋体"/>
                <w:sz w:val="18"/>
                <w:szCs w:val="18"/>
              </w:rPr>
            </w:pPr>
            <w:r>
              <w:rPr>
                <w:rFonts w:hint="eastAsia" w:ascii="宋体" w:hAnsi="宋体" w:eastAsia="宋体" w:cs="宋体"/>
                <w:kern w:val="0"/>
                <w:sz w:val="18"/>
                <w:szCs w:val="18"/>
              </w:rPr>
              <w:t>2</w:t>
            </w:r>
          </w:p>
        </w:tc>
        <w:tc>
          <w:tcPr>
            <w:tcW w:w="859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额定功率：≤160W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jc w:val="center"/>
        </w:trPr>
        <w:tc>
          <w:tcPr>
            <w:tcW w:w="765" w:type="dxa"/>
            <w:tcBorders>
              <w:left w:val="double" w:color="auto" w:sz="4" w:space="0"/>
            </w:tcBorders>
            <w:vAlign w:val="center"/>
          </w:tcPr>
          <w:p>
            <w:pPr>
              <w:snapToGrid w:val="0"/>
              <w:jc w:val="center"/>
              <w:rPr>
                <w:rFonts w:ascii="宋体" w:hAnsi="宋体" w:eastAsia="宋体" w:cs="宋体"/>
                <w:sz w:val="18"/>
                <w:szCs w:val="18"/>
              </w:rPr>
            </w:pPr>
            <w:r>
              <w:rPr>
                <w:rFonts w:hint="eastAsia" w:ascii="宋体" w:hAnsi="宋体" w:eastAsia="宋体" w:cs="宋体"/>
                <w:kern w:val="0"/>
                <w:sz w:val="18"/>
                <w:szCs w:val="18"/>
              </w:rPr>
              <w:t>4</w:t>
            </w:r>
          </w:p>
        </w:tc>
        <w:tc>
          <w:tcPr>
            <w:tcW w:w="859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循环风量≥1200m</w:t>
            </w:r>
            <w:r>
              <w:rPr>
                <w:rFonts w:hint="eastAsia" w:ascii="宋体" w:hAnsi="宋体" w:eastAsia="宋体" w:cs="宋体"/>
                <w:kern w:val="0"/>
                <w:sz w:val="18"/>
                <w:szCs w:val="18"/>
                <w:vertAlign w:val="superscript"/>
              </w:rPr>
              <w:t>3</w:t>
            </w:r>
            <w:r>
              <w:rPr>
                <w:rFonts w:hint="eastAsia" w:ascii="宋体" w:hAnsi="宋体" w:eastAsia="宋体" w:cs="宋体"/>
                <w:kern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jc w:val="center"/>
        </w:trPr>
        <w:tc>
          <w:tcPr>
            <w:tcW w:w="765" w:type="dxa"/>
            <w:tcBorders>
              <w:left w:val="double" w:color="auto" w:sz="4" w:space="0"/>
            </w:tcBorders>
            <w:vAlign w:val="center"/>
          </w:tcPr>
          <w:p>
            <w:pPr>
              <w:snapToGrid w:val="0"/>
              <w:jc w:val="center"/>
              <w:rPr>
                <w:rFonts w:ascii="宋体" w:hAnsi="宋体" w:eastAsia="宋体" w:cs="宋体"/>
                <w:sz w:val="18"/>
                <w:szCs w:val="18"/>
              </w:rPr>
            </w:pPr>
            <w:r>
              <w:rPr>
                <w:rFonts w:hint="eastAsia" w:ascii="宋体" w:hAnsi="宋体" w:eastAsia="宋体" w:cs="宋体"/>
                <w:kern w:val="0"/>
                <w:sz w:val="18"/>
                <w:szCs w:val="18"/>
              </w:rPr>
              <w:t>5</w:t>
            </w:r>
          </w:p>
        </w:tc>
        <w:tc>
          <w:tcPr>
            <w:tcW w:w="859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适用体积≥120m</w:t>
            </w:r>
            <w:r>
              <w:rPr>
                <w:rFonts w:hint="eastAsia" w:ascii="宋体" w:hAnsi="宋体" w:eastAsia="宋体" w:cs="宋体"/>
                <w:kern w:val="0"/>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5" w:type="dxa"/>
            <w:tcBorders>
              <w:left w:val="double" w:color="auto" w:sz="4" w:space="0"/>
            </w:tcBorders>
            <w:vAlign w:val="center"/>
          </w:tcPr>
          <w:p>
            <w:pPr>
              <w:snapToGrid w:val="0"/>
              <w:jc w:val="center"/>
              <w:rPr>
                <w:rFonts w:ascii="宋体" w:hAnsi="宋体" w:eastAsia="宋体" w:cs="宋体"/>
                <w:sz w:val="18"/>
                <w:szCs w:val="18"/>
              </w:rPr>
            </w:pPr>
            <w:r>
              <w:rPr>
                <w:rFonts w:hint="eastAsia" w:ascii="宋体" w:hAnsi="宋体" w:eastAsia="宋体" w:cs="宋体"/>
                <w:kern w:val="0"/>
                <w:sz w:val="18"/>
                <w:szCs w:val="18"/>
              </w:rPr>
              <w:t>6</w:t>
            </w:r>
          </w:p>
        </w:tc>
        <w:tc>
          <w:tcPr>
            <w:tcW w:w="859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消毒净化方法：等离子体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jc w:val="center"/>
        </w:trPr>
        <w:tc>
          <w:tcPr>
            <w:tcW w:w="765" w:type="dxa"/>
            <w:tcBorders>
              <w:left w:val="double" w:color="auto" w:sz="4" w:space="0"/>
            </w:tcBorders>
            <w:vAlign w:val="center"/>
          </w:tcPr>
          <w:p>
            <w:pPr>
              <w:snapToGrid w:val="0"/>
              <w:jc w:val="center"/>
              <w:rPr>
                <w:rFonts w:ascii="宋体" w:hAnsi="宋体" w:eastAsia="宋体" w:cs="宋体"/>
                <w:sz w:val="18"/>
                <w:szCs w:val="18"/>
              </w:rPr>
            </w:pPr>
            <w:r>
              <w:rPr>
                <w:rFonts w:hint="eastAsia" w:ascii="宋体" w:hAnsi="宋体" w:eastAsia="宋体" w:cs="宋体"/>
                <w:kern w:val="0"/>
                <w:sz w:val="18"/>
                <w:szCs w:val="18"/>
              </w:rPr>
              <w:t>7</w:t>
            </w:r>
          </w:p>
        </w:tc>
        <w:tc>
          <w:tcPr>
            <w:tcW w:w="8593" w:type="dxa"/>
            <w:vAlign w:val="center"/>
          </w:tcPr>
          <w:p>
            <w:pPr>
              <w:rPr>
                <w:rFonts w:ascii="宋体" w:hAnsi="宋体" w:eastAsia="宋体" w:cs="宋体"/>
                <w:sz w:val="18"/>
                <w:szCs w:val="18"/>
              </w:rPr>
            </w:pPr>
            <w:r>
              <w:rPr>
                <w:rFonts w:hint="eastAsia" w:ascii="宋体" w:hAnsi="宋体" w:eastAsia="宋体" w:cs="宋体"/>
                <w:kern w:val="0"/>
                <w:sz w:val="18"/>
                <w:szCs w:val="18"/>
              </w:rPr>
              <w:t>等离子体电子密度值范围：1.5×10</w:t>
            </w:r>
            <w:r>
              <w:rPr>
                <w:rFonts w:hint="eastAsia" w:ascii="宋体" w:hAnsi="宋体" w:eastAsia="宋体" w:cs="宋体"/>
                <w:kern w:val="0"/>
                <w:sz w:val="18"/>
                <w:szCs w:val="18"/>
                <w:vertAlign w:val="superscript"/>
              </w:rPr>
              <w:t>9</w:t>
            </w:r>
            <w:r>
              <w:rPr>
                <w:rFonts w:hint="eastAsia" w:ascii="宋体" w:hAnsi="宋体" w:eastAsia="宋体" w:cs="宋体"/>
                <w:kern w:val="0"/>
                <w:sz w:val="18"/>
                <w:szCs w:val="18"/>
              </w:rPr>
              <w:t>cm</w:t>
            </w:r>
            <w:r>
              <w:rPr>
                <w:rFonts w:hint="eastAsia" w:ascii="宋体" w:hAnsi="宋体" w:eastAsia="宋体" w:cs="宋体"/>
                <w:kern w:val="0"/>
                <w:sz w:val="18"/>
                <w:szCs w:val="18"/>
                <w:vertAlign w:val="superscript"/>
              </w:rPr>
              <w:t>-3</w:t>
            </w:r>
            <w:r>
              <w:rPr>
                <w:rFonts w:hint="eastAsia" w:ascii="宋体" w:hAnsi="宋体" w:eastAsia="宋体" w:cs="宋体"/>
                <w:kern w:val="0"/>
                <w:sz w:val="18"/>
                <w:szCs w:val="18"/>
              </w:rPr>
              <w:t>～3.0×10</w:t>
            </w:r>
            <w:r>
              <w:rPr>
                <w:rFonts w:hint="eastAsia" w:ascii="宋体" w:hAnsi="宋体" w:eastAsia="宋体" w:cs="宋体"/>
                <w:kern w:val="0"/>
                <w:sz w:val="18"/>
                <w:szCs w:val="18"/>
                <w:vertAlign w:val="superscript"/>
              </w:rPr>
              <w:t>9</w:t>
            </w:r>
            <w:r>
              <w:rPr>
                <w:rFonts w:hint="eastAsia" w:ascii="宋体" w:hAnsi="宋体" w:eastAsia="宋体" w:cs="宋体"/>
                <w:kern w:val="0"/>
                <w:sz w:val="18"/>
                <w:szCs w:val="18"/>
              </w:rPr>
              <w:t>cm</w:t>
            </w:r>
            <w:r>
              <w:rPr>
                <w:rFonts w:hint="eastAsia" w:ascii="宋体" w:hAnsi="宋体" w:eastAsia="宋体" w:cs="宋体"/>
                <w:kern w:val="0"/>
                <w:sz w:val="18"/>
                <w:szCs w:val="18"/>
                <w:vertAlign w:val="superscript"/>
              </w:rPr>
              <w:t>-3</w:t>
            </w:r>
            <w:r>
              <w:rPr>
                <w:rFonts w:hint="eastAsia" w:ascii="宋体" w:hAnsi="宋体" w:eastAsia="宋体" w:cs="宋体"/>
                <w:kern w:val="0"/>
                <w:sz w:val="18"/>
                <w:szCs w:val="18"/>
              </w:rPr>
              <w:t>（投标文件中提供检测报告复印件加盖公章）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exact"/>
          <w:jc w:val="center"/>
        </w:trPr>
        <w:tc>
          <w:tcPr>
            <w:tcW w:w="765" w:type="dxa"/>
            <w:tcBorders>
              <w:left w:val="double" w:color="auto" w:sz="4" w:space="0"/>
            </w:tcBorders>
            <w:vAlign w:val="center"/>
          </w:tcPr>
          <w:p>
            <w:pPr>
              <w:snapToGrid w:val="0"/>
              <w:jc w:val="center"/>
              <w:rPr>
                <w:rFonts w:ascii="宋体" w:hAnsi="宋体" w:eastAsia="宋体" w:cs="宋体"/>
                <w:sz w:val="18"/>
                <w:szCs w:val="18"/>
              </w:rPr>
            </w:pPr>
            <w:r>
              <w:rPr>
                <w:rFonts w:hint="eastAsia" w:ascii="宋体" w:hAnsi="宋体" w:eastAsia="宋体" w:cs="宋体"/>
                <w:kern w:val="0"/>
                <w:sz w:val="18"/>
                <w:szCs w:val="18"/>
              </w:rPr>
              <w:t>8</w:t>
            </w:r>
          </w:p>
        </w:tc>
        <w:tc>
          <w:tcPr>
            <w:tcW w:w="8593" w:type="dxa"/>
            <w:vAlign w:val="center"/>
          </w:tcPr>
          <w:p>
            <w:pPr>
              <w:rPr>
                <w:rFonts w:ascii="宋体" w:hAnsi="宋体" w:eastAsia="宋体" w:cs="宋体"/>
                <w:sz w:val="18"/>
                <w:szCs w:val="18"/>
              </w:rPr>
            </w:pPr>
            <w:r>
              <w:rPr>
                <w:rFonts w:hint="eastAsia" w:ascii="宋体" w:hAnsi="宋体" w:eastAsia="宋体" w:cs="宋体"/>
                <w:sz w:val="18"/>
                <w:szCs w:val="18"/>
              </w:rPr>
              <w:t>消毒指标：消毒器工作60分钟应达到卫生部《医院空气净化管理规范》菌落总数：Ⅱ类环境≤4cfu/(15min·直径9cm平皿)，Ⅲ类环境≤4cfu/(5min·直径9cm平皿)（投标文件中提供适用体积范围内在60分钟自然菌消亡合格率在90%以上的现场消毒检测报告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exact"/>
          <w:jc w:val="center"/>
        </w:trPr>
        <w:tc>
          <w:tcPr>
            <w:tcW w:w="765" w:type="dxa"/>
            <w:tcBorders>
              <w:left w:val="double" w:color="auto" w:sz="4" w:space="0"/>
            </w:tcBorders>
            <w:vAlign w:val="center"/>
          </w:tcPr>
          <w:p>
            <w:pPr>
              <w:snapToGrid w:val="0"/>
              <w:jc w:val="center"/>
              <w:rPr>
                <w:rFonts w:ascii="宋体" w:hAnsi="宋体" w:eastAsia="宋体" w:cs="宋体"/>
                <w:sz w:val="18"/>
                <w:szCs w:val="18"/>
              </w:rPr>
            </w:pPr>
            <w:r>
              <w:rPr>
                <w:rFonts w:hint="eastAsia" w:ascii="宋体" w:hAnsi="宋体" w:eastAsia="宋体" w:cs="宋体"/>
                <w:kern w:val="0"/>
                <w:sz w:val="18"/>
                <w:szCs w:val="18"/>
              </w:rPr>
              <w:t>9</w:t>
            </w:r>
          </w:p>
        </w:tc>
        <w:tc>
          <w:tcPr>
            <w:tcW w:w="8593" w:type="dxa"/>
            <w:vAlign w:val="center"/>
          </w:tcPr>
          <w:p>
            <w:pPr>
              <w:rPr>
                <w:rFonts w:ascii="宋体" w:hAnsi="宋体" w:eastAsia="宋体" w:cs="宋体"/>
                <w:sz w:val="18"/>
                <w:szCs w:val="18"/>
              </w:rPr>
            </w:pPr>
            <w:r>
              <w:rPr>
                <w:rFonts w:hint="eastAsia" w:ascii="宋体" w:hAnsi="宋体" w:eastAsia="宋体" w:cs="宋体"/>
                <w:sz w:val="18"/>
                <w:szCs w:val="18"/>
              </w:rPr>
              <w:t>等离子体空气消毒器应符合WS/T 648—2019《空气消毒机通用卫生要求》：6.4.2 等离子体空气消毒机内部不得装有中、高效过滤器和紫外线杀菌灯。不采用复合式的等离子体技术。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jc w:val="center"/>
        </w:trPr>
        <w:tc>
          <w:tcPr>
            <w:tcW w:w="765" w:type="dxa"/>
            <w:tcBorders>
              <w:left w:val="double" w:color="auto" w:sz="4" w:space="0"/>
            </w:tcBorders>
            <w:vAlign w:val="center"/>
          </w:tcPr>
          <w:p>
            <w:pPr>
              <w:snapToGrid w:val="0"/>
              <w:jc w:val="center"/>
              <w:rPr>
                <w:rFonts w:ascii="宋体" w:hAnsi="宋体" w:eastAsia="宋体" w:cs="宋体"/>
                <w:sz w:val="18"/>
                <w:szCs w:val="18"/>
              </w:rPr>
            </w:pPr>
            <w:r>
              <w:rPr>
                <w:rFonts w:hint="eastAsia" w:ascii="宋体" w:hAnsi="宋体" w:eastAsia="宋体" w:cs="宋体"/>
                <w:kern w:val="0"/>
                <w:sz w:val="18"/>
                <w:szCs w:val="18"/>
              </w:rPr>
              <w:t>10</w:t>
            </w:r>
          </w:p>
        </w:tc>
        <w:tc>
          <w:tcPr>
            <w:tcW w:w="8593" w:type="dxa"/>
            <w:vAlign w:val="center"/>
          </w:tcPr>
          <w:p>
            <w:pPr>
              <w:rPr>
                <w:rFonts w:ascii="宋体" w:hAnsi="宋体" w:eastAsia="宋体" w:cs="宋体"/>
                <w:sz w:val="18"/>
                <w:szCs w:val="18"/>
              </w:rPr>
            </w:pPr>
            <w:r>
              <w:rPr>
                <w:rFonts w:hint="eastAsia" w:ascii="宋体" w:hAnsi="宋体" w:eastAsia="宋体" w:cs="宋体"/>
                <w:kern w:val="0"/>
                <w:sz w:val="18"/>
                <w:szCs w:val="18"/>
              </w:rPr>
              <w:t>噪声：≤55dB（A）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exact"/>
          <w:jc w:val="center"/>
        </w:trPr>
        <w:tc>
          <w:tcPr>
            <w:tcW w:w="765" w:type="dxa"/>
            <w:tcBorders>
              <w:left w:val="double" w:color="auto" w:sz="4" w:space="0"/>
            </w:tcBorders>
            <w:vAlign w:val="center"/>
          </w:tcPr>
          <w:p>
            <w:pPr>
              <w:snapToGrid w:val="0"/>
              <w:jc w:val="center"/>
              <w:rPr>
                <w:rFonts w:ascii="宋体" w:hAnsi="宋体" w:eastAsia="宋体" w:cs="宋体"/>
                <w:sz w:val="18"/>
                <w:szCs w:val="18"/>
              </w:rPr>
            </w:pPr>
            <w:r>
              <w:rPr>
                <w:rFonts w:hint="eastAsia" w:ascii="宋体" w:hAnsi="宋体" w:eastAsia="宋体" w:cs="宋体"/>
                <w:kern w:val="0"/>
                <w:sz w:val="18"/>
                <w:szCs w:val="18"/>
              </w:rPr>
              <w:t>11</w:t>
            </w:r>
          </w:p>
        </w:tc>
        <w:tc>
          <w:tcPr>
            <w:tcW w:w="8593" w:type="dxa"/>
            <w:vAlign w:val="center"/>
          </w:tcPr>
          <w:p>
            <w:pPr>
              <w:rPr>
                <w:rFonts w:ascii="宋体" w:hAnsi="宋体" w:eastAsia="宋体" w:cs="宋体"/>
                <w:sz w:val="18"/>
                <w:szCs w:val="18"/>
              </w:rPr>
            </w:pPr>
            <w:r>
              <w:rPr>
                <w:rFonts w:hint="eastAsia" w:ascii="宋体" w:hAnsi="宋体" w:eastAsia="宋体" w:cs="宋体"/>
                <w:kern w:val="0"/>
                <w:sz w:val="18"/>
                <w:szCs w:val="18"/>
              </w:rPr>
              <w:t>空气臭氧量：≤0.10mg/m</w:t>
            </w:r>
            <w:r>
              <w:rPr>
                <w:rFonts w:hint="eastAsia" w:ascii="宋体" w:hAnsi="宋体" w:eastAsia="宋体" w:cs="宋体"/>
                <w:kern w:val="0"/>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exact"/>
          <w:jc w:val="center"/>
        </w:trPr>
        <w:tc>
          <w:tcPr>
            <w:tcW w:w="765" w:type="dxa"/>
            <w:tcBorders>
              <w:left w:val="double" w:color="auto" w:sz="4" w:space="0"/>
            </w:tcBorders>
            <w:vAlign w:val="center"/>
          </w:tcPr>
          <w:p>
            <w:pPr>
              <w:snapToGrid w:val="0"/>
              <w:jc w:val="center"/>
              <w:rPr>
                <w:rFonts w:ascii="宋体" w:hAnsi="宋体" w:eastAsia="宋体" w:cs="宋体"/>
                <w:sz w:val="18"/>
                <w:szCs w:val="18"/>
              </w:rPr>
            </w:pPr>
            <w:r>
              <w:rPr>
                <w:rFonts w:hint="eastAsia" w:ascii="宋体" w:hAnsi="宋体" w:eastAsia="宋体" w:cs="宋体"/>
                <w:kern w:val="0"/>
                <w:sz w:val="18"/>
                <w:szCs w:val="18"/>
              </w:rPr>
              <w:t>12</w:t>
            </w:r>
          </w:p>
        </w:tc>
        <w:tc>
          <w:tcPr>
            <w:tcW w:w="8593" w:type="dxa"/>
            <w:vAlign w:val="center"/>
          </w:tcPr>
          <w:p>
            <w:pPr>
              <w:rPr>
                <w:rFonts w:ascii="宋体" w:hAnsi="宋体" w:eastAsia="宋体" w:cs="宋体"/>
                <w:sz w:val="18"/>
                <w:szCs w:val="18"/>
              </w:rPr>
            </w:pPr>
            <w:r>
              <w:rPr>
                <w:rFonts w:hint="eastAsia" w:ascii="宋体" w:hAnsi="宋体" w:eastAsia="宋体" w:cs="宋体"/>
                <w:kern w:val="0"/>
                <w:sz w:val="18"/>
                <w:szCs w:val="18"/>
              </w:rPr>
              <w:t>具备初效过滤网清洗提示功能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exact"/>
          <w:jc w:val="center"/>
        </w:trPr>
        <w:tc>
          <w:tcPr>
            <w:tcW w:w="765" w:type="dxa"/>
            <w:tcBorders>
              <w:left w:val="double" w:color="auto" w:sz="4" w:space="0"/>
            </w:tcBorders>
            <w:vAlign w:val="center"/>
          </w:tcPr>
          <w:p>
            <w:pPr>
              <w:snapToGrid w:val="0"/>
              <w:jc w:val="center"/>
              <w:rPr>
                <w:rFonts w:ascii="宋体" w:hAnsi="宋体" w:eastAsia="宋体" w:cs="宋体"/>
                <w:sz w:val="18"/>
                <w:szCs w:val="18"/>
              </w:rPr>
            </w:pPr>
            <w:r>
              <w:rPr>
                <w:rFonts w:hint="eastAsia" w:ascii="宋体" w:hAnsi="宋体" w:eastAsia="宋体" w:cs="宋体"/>
                <w:kern w:val="0"/>
                <w:sz w:val="18"/>
                <w:szCs w:val="18"/>
              </w:rPr>
              <w:t>13</w:t>
            </w:r>
          </w:p>
        </w:tc>
        <w:tc>
          <w:tcPr>
            <w:tcW w:w="8593" w:type="dxa"/>
            <w:vAlign w:val="center"/>
          </w:tcPr>
          <w:p>
            <w:pPr>
              <w:rPr>
                <w:rFonts w:ascii="宋体" w:hAnsi="宋体" w:eastAsia="宋体" w:cs="宋体"/>
                <w:sz w:val="18"/>
                <w:szCs w:val="18"/>
              </w:rPr>
            </w:pPr>
            <w:r>
              <w:rPr>
                <w:rFonts w:hint="eastAsia" w:ascii="宋体" w:hAnsi="宋体" w:eastAsia="宋体" w:cs="宋体"/>
                <w:kern w:val="0"/>
                <w:sz w:val="18"/>
                <w:szCs w:val="18"/>
              </w:rPr>
              <w:t>具备等离子体反应器故障自动报警并停机功能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exact"/>
          <w:jc w:val="center"/>
        </w:trPr>
        <w:tc>
          <w:tcPr>
            <w:tcW w:w="765" w:type="dxa"/>
            <w:tcBorders>
              <w:left w:val="double" w:color="auto" w:sz="4" w:space="0"/>
            </w:tcBorders>
            <w:vAlign w:val="center"/>
          </w:tcPr>
          <w:p>
            <w:pPr>
              <w:snapToGrid w:val="0"/>
              <w:jc w:val="center"/>
              <w:rPr>
                <w:rFonts w:ascii="宋体" w:hAnsi="宋体" w:eastAsia="宋体" w:cs="宋体"/>
                <w:sz w:val="18"/>
                <w:szCs w:val="18"/>
              </w:rPr>
            </w:pPr>
            <w:r>
              <w:rPr>
                <w:rFonts w:hint="eastAsia" w:ascii="宋体" w:hAnsi="宋体" w:eastAsia="宋体" w:cs="宋体"/>
                <w:sz w:val="18"/>
                <w:szCs w:val="18"/>
              </w:rPr>
              <w:t>14</w:t>
            </w:r>
          </w:p>
        </w:tc>
        <w:tc>
          <w:tcPr>
            <w:tcW w:w="8593" w:type="dxa"/>
            <w:vAlign w:val="center"/>
          </w:tcPr>
          <w:p>
            <w:pPr>
              <w:rPr>
                <w:rFonts w:ascii="宋体" w:hAnsi="宋体" w:eastAsia="宋体" w:cs="宋体"/>
                <w:sz w:val="18"/>
                <w:szCs w:val="18"/>
              </w:rPr>
            </w:pPr>
            <w:r>
              <w:rPr>
                <w:rFonts w:hint="eastAsia" w:ascii="宋体" w:hAnsi="宋体" w:eastAsia="宋体" w:cs="宋体"/>
                <w:kern w:val="0"/>
                <w:sz w:val="18"/>
                <w:szCs w:val="18"/>
              </w:rPr>
              <w:t>空气污染自动检测超标时启动净化消毒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jc w:val="center"/>
        </w:trPr>
        <w:tc>
          <w:tcPr>
            <w:tcW w:w="765" w:type="dxa"/>
            <w:tcBorders>
              <w:left w:val="double" w:color="auto" w:sz="4" w:space="0"/>
            </w:tcBorders>
            <w:vAlign w:val="center"/>
          </w:tcPr>
          <w:p>
            <w:pPr>
              <w:snapToGrid w:val="0"/>
              <w:jc w:val="center"/>
              <w:rPr>
                <w:rFonts w:ascii="宋体" w:hAnsi="宋体" w:eastAsia="宋体" w:cs="宋体"/>
                <w:sz w:val="18"/>
                <w:szCs w:val="18"/>
              </w:rPr>
            </w:pPr>
            <w:r>
              <w:rPr>
                <w:rFonts w:hint="eastAsia" w:ascii="宋体" w:hAnsi="宋体" w:eastAsia="宋体" w:cs="宋体"/>
                <w:sz w:val="18"/>
                <w:szCs w:val="18"/>
              </w:rPr>
              <w:t>15</w:t>
            </w:r>
          </w:p>
        </w:tc>
        <w:tc>
          <w:tcPr>
            <w:tcW w:w="8593" w:type="dxa"/>
            <w:vAlign w:val="center"/>
          </w:tcPr>
          <w:p>
            <w:pPr>
              <w:rPr>
                <w:rFonts w:ascii="宋体" w:hAnsi="宋体" w:eastAsia="宋体" w:cs="宋体"/>
                <w:sz w:val="18"/>
                <w:szCs w:val="18"/>
              </w:rPr>
            </w:pPr>
            <w:r>
              <w:rPr>
                <w:rFonts w:hint="eastAsia" w:ascii="宋体" w:hAnsi="宋体" w:eastAsia="宋体" w:cs="宋体"/>
                <w:kern w:val="0"/>
                <w:sz w:val="18"/>
                <w:szCs w:val="18"/>
              </w:rPr>
              <w:t>每天有三个以上工作时段，自动开、关机，并可随意设置，循环运行且掉电记忆。工作时间累计记忆功能。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765" w:type="dxa"/>
            <w:tcBorders>
              <w:left w:val="double" w:color="auto" w:sz="4" w:space="0"/>
            </w:tcBorders>
            <w:vAlign w:val="center"/>
          </w:tcPr>
          <w:p>
            <w:pPr>
              <w:snapToGrid w:val="0"/>
              <w:jc w:val="center"/>
              <w:rPr>
                <w:rFonts w:ascii="宋体" w:hAnsi="宋体" w:eastAsia="宋体" w:cs="宋体"/>
                <w:sz w:val="18"/>
                <w:szCs w:val="18"/>
              </w:rPr>
            </w:pPr>
            <w:r>
              <w:rPr>
                <w:rFonts w:hint="eastAsia" w:ascii="宋体" w:hAnsi="宋体" w:eastAsia="宋体" w:cs="宋体"/>
                <w:sz w:val="18"/>
                <w:szCs w:val="18"/>
              </w:rPr>
              <w:t>★16</w:t>
            </w:r>
          </w:p>
        </w:tc>
        <w:tc>
          <w:tcPr>
            <w:tcW w:w="8593" w:type="dxa"/>
            <w:vAlign w:val="center"/>
          </w:tcPr>
          <w:p>
            <w:pPr>
              <w:rPr>
                <w:rFonts w:ascii="宋体" w:hAnsi="宋体" w:eastAsia="宋体" w:cs="宋体"/>
                <w:kern w:val="0"/>
                <w:sz w:val="18"/>
                <w:szCs w:val="18"/>
              </w:rPr>
            </w:pPr>
            <w:r>
              <w:rPr>
                <w:rFonts w:hint="eastAsia" w:ascii="宋体" w:hAnsi="宋体" w:eastAsia="宋体" w:cs="宋体"/>
                <w:sz w:val="18"/>
                <w:szCs w:val="18"/>
              </w:rPr>
              <w:t>等离子体反应器使用寿命≥30000小时（投标文件中提供检测报告复印件加盖公章）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5" w:type="dxa"/>
            <w:tcBorders>
              <w:left w:val="double" w:color="auto" w:sz="4" w:space="0"/>
            </w:tcBorders>
            <w:vAlign w:val="center"/>
          </w:tcPr>
          <w:p>
            <w:pPr>
              <w:snapToGrid w:val="0"/>
              <w:spacing w:line="320" w:lineRule="exact"/>
              <w:jc w:val="center"/>
              <w:rPr>
                <w:rFonts w:ascii="宋体" w:hAnsi="宋体" w:eastAsia="宋体" w:cs="宋体"/>
                <w:b/>
                <w:bCs/>
                <w:sz w:val="18"/>
                <w:szCs w:val="18"/>
              </w:rPr>
            </w:pPr>
            <w:r>
              <w:rPr>
                <w:rFonts w:hint="eastAsia" w:ascii="宋体" w:hAnsi="宋体" w:eastAsia="宋体" w:cs="宋体"/>
                <w:sz w:val="18"/>
                <w:szCs w:val="18"/>
              </w:rPr>
              <w:t>★</w:t>
            </w:r>
            <w:r>
              <w:rPr>
                <w:rFonts w:hint="eastAsia" w:ascii="宋体" w:hAnsi="宋体" w:eastAsia="宋体" w:cs="宋体"/>
                <w:b/>
                <w:bCs/>
                <w:sz w:val="18"/>
                <w:szCs w:val="18"/>
              </w:rPr>
              <w:t>三</w:t>
            </w:r>
          </w:p>
        </w:tc>
        <w:tc>
          <w:tcPr>
            <w:tcW w:w="8593" w:type="dxa"/>
            <w:vAlign w:val="center"/>
          </w:tcPr>
          <w:p>
            <w:pPr>
              <w:spacing w:line="320" w:lineRule="exact"/>
              <w:rPr>
                <w:rFonts w:ascii="宋体" w:hAnsi="宋体" w:eastAsia="宋体" w:cs="宋体"/>
                <w:b/>
                <w:bCs/>
                <w:sz w:val="18"/>
                <w:szCs w:val="18"/>
              </w:rPr>
            </w:pPr>
            <w:r>
              <w:rPr>
                <w:rFonts w:hint="eastAsia" w:ascii="宋体" w:hAnsi="宋体" w:eastAsia="宋体" w:cs="宋体"/>
                <w:b/>
                <w:bCs/>
                <w:sz w:val="18"/>
                <w:szCs w:val="18"/>
              </w:rPr>
              <w:t>证件要求：</w:t>
            </w:r>
            <w:r>
              <w:rPr>
                <w:rFonts w:hint="eastAsia" w:ascii="宋体" w:hAnsi="宋体" w:eastAsia="宋体" w:cs="宋体"/>
                <w:sz w:val="18"/>
                <w:szCs w:val="18"/>
              </w:rPr>
              <w:t>投标的产品必须有经全国消毒产品网上备案的消毒产品卫生安全评价报告。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5" w:type="dxa"/>
            <w:tcBorders>
              <w:left w:val="double" w:color="auto" w:sz="4" w:space="0"/>
            </w:tcBorders>
            <w:vAlign w:val="center"/>
          </w:tcPr>
          <w:p>
            <w:pPr>
              <w:snapToGrid w:val="0"/>
              <w:spacing w:line="320" w:lineRule="exact"/>
              <w:jc w:val="center"/>
              <w:rPr>
                <w:rFonts w:ascii="宋体" w:hAnsi="宋体" w:eastAsia="宋体" w:cs="宋体"/>
                <w:sz w:val="18"/>
                <w:szCs w:val="18"/>
              </w:rPr>
            </w:pPr>
            <w:r>
              <w:rPr>
                <w:rFonts w:hint="eastAsia" w:ascii="宋体" w:hAnsi="宋体" w:eastAsia="宋体" w:cs="宋体"/>
                <w:sz w:val="18"/>
                <w:szCs w:val="18"/>
              </w:rPr>
              <w:t>四</w:t>
            </w:r>
          </w:p>
        </w:tc>
        <w:tc>
          <w:tcPr>
            <w:tcW w:w="8593" w:type="dxa"/>
            <w:vAlign w:val="center"/>
          </w:tcPr>
          <w:p>
            <w:pPr>
              <w:spacing w:line="320" w:lineRule="exact"/>
              <w:rPr>
                <w:rFonts w:ascii="宋体" w:hAnsi="宋体" w:eastAsia="宋体" w:cs="宋体"/>
                <w:sz w:val="18"/>
                <w:szCs w:val="18"/>
              </w:rPr>
            </w:pPr>
            <w:r>
              <w:rPr>
                <w:rFonts w:hint="eastAsia" w:ascii="宋体" w:hAnsi="宋体" w:eastAsia="宋体" w:cs="宋体"/>
                <w:sz w:val="18"/>
                <w:szCs w:val="18"/>
              </w:rPr>
              <w:t>包含电线布线及插座安装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5" w:type="dxa"/>
            <w:tcBorders>
              <w:left w:val="double" w:color="auto" w:sz="4" w:space="0"/>
            </w:tcBorders>
            <w:vAlign w:val="center"/>
          </w:tcPr>
          <w:p>
            <w:pPr>
              <w:snapToGrid w:val="0"/>
              <w:spacing w:line="320" w:lineRule="exact"/>
              <w:jc w:val="center"/>
              <w:rPr>
                <w:rFonts w:ascii="宋体" w:hAnsi="宋体" w:eastAsia="宋体" w:cs="宋体"/>
                <w:sz w:val="18"/>
                <w:szCs w:val="18"/>
              </w:rPr>
            </w:pPr>
            <w:r>
              <w:rPr>
                <w:rFonts w:hint="eastAsia" w:ascii="宋体" w:hAnsi="宋体" w:eastAsia="宋体" w:cs="宋体"/>
                <w:sz w:val="18"/>
                <w:szCs w:val="18"/>
              </w:rPr>
              <w:t>★五</w:t>
            </w:r>
          </w:p>
        </w:tc>
        <w:tc>
          <w:tcPr>
            <w:tcW w:w="8593" w:type="dxa"/>
            <w:vAlign w:val="center"/>
          </w:tcPr>
          <w:p>
            <w:pPr>
              <w:spacing w:line="320" w:lineRule="exact"/>
              <w:rPr>
                <w:rFonts w:ascii="宋体" w:hAnsi="宋体" w:eastAsia="宋体" w:cs="宋体"/>
                <w:sz w:val="18"/>
                <w:szCs w:val="18"/>
              </w:rPr>
            </w:pPr>
            <w:r>
              <w:rPr>
                <w:rFonts w:hint="eastAsia" w:ascii="宋体" w:hAnsi="宋体" w:eastAsia="宋体" w:cs="宋体"/>
                <w:sz w:val="18"/>
                <w:szCs w:val="18"/>
              </w:rPr>
              <w:t>整机全保≥2年</w:t>
            </w:r>
          </w:p>
        </w:tc>
      </w:tr>
    </w:tbl>
    <w:p>
      <w:pPr>
        <w:pStyle w:val="16"/>
        <w:spacing w:line="360" w:lineRule="auto"/>
        <w:rPr>
          <w:rFonts w:ascii="宋体" w:hAnsi="宋体" w:cs="宋体"/>
          <w:sz w:val="24"/>
          <w:szCs w:val="24"/>
        </w:rPr>
      </w:pPr>
    </w:p>
    <w:p>
      <w:pPr>
        <w:pStyle w:val="16"/>
        <w:spacing w:line="360" w:lineRule="auto"/>
        <w:rPr>
          <w:rFonts w:ascii="宋体" w:hAnsi="宋体" w:cs="宋体"/>
          <w:sz w:val="24"/>
          <w:szCs w:val="24"/>
        </w:rPr>
      </w:pPr>
    </w:p>
    <w:p>
      <w:pPr>
        <w:pStyle w:val="16"/>
        <w:spacing w:line="360" w:lineRule="auto"/>
        <w:rPr>
          <w:rFonts w:ascii="宋体" w:hAnsi="宋体" w:cs="黑体"/>
          <w:spacing w:val="8"/>
          <w:kern w:val="0"/>
          <w:sz w:val="22"/>
          <w:szCs w:val="28"/>
        </w:rPr>
      </w:pPr>
      <w:r>
        <w:rPr>
          <w:rFonts w:hint="eastAsia" w:ascii="宋体" w:hAnsi="宋体"/>
          <w:b/>
          <w:sz w:val="28"/>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5"/>
      </w:rPr>
    </w:pPr>
    <w:r>
      <w:rPr>
        <w:rStyle w:val="35"/>
      </w:rPr>
      <w:fldChar w:fldCharType="begin"/>
    </w:r>
    <w:r>
      <w:rPr>
        <w:rStyle w:val="35"/>
      </w:rPr>
      <w:instrText xml:space="preserve">PAGE  </w:instrText>
    </w:r>
    <w:r>
      <w:rPr>
        <w:rStyle w:val="35"/>
      </w:rPr>
      <w:fldChar w:fldCharType="separate"/>
    </w:r>
    <w:r>
      <w:rPr>
        <w:rStyle w:val="35"/>
      </w:rPr>
      <w:t>77</w:t>
    </w:r>
    <w:r>
      <w:rPr>
        <w:rStyle w:val="35"/>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5"/>
      </w:rPr>
    </w:pPr>
    <w:r>
      <w:rPr>
        <w:rStyle w:val="35"/>
      </w:rPr>
      <w:fldChar w:fldCharType="begin"/>
    </w:r>
    <w:r>
      <w:rPr>
        <w:rStyle w:val="35"/>
      </w:rPr>
      <w:instrText xml:space="preserve">PAGE  </w:instrText>
    </w:r>
    <w:r>
      <w:rPr>
        <w:rStyle w:val="35"/>
      </w:rPr>
      <w:fldChar w:fldCharType="separate"/>
    </w:r>
    <w:r>
      <w:rPr>
        <w:rStyle w:val="35"/>
      </w:rPr>
      <w:t>77</w:t>
    </w:r>
    <w:r>
      <w:rPr>
        <w:rStyle w:val="35"/>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sz w:val="36"/>
        <w:lang w:val="en-US"/>
      </w:rPr>
    </w:lvl>
  </w:abstractNum>
  <w:abstractNum w:abstractNumId="1">
    <w:nsid w:val="57FB7DDC"/>
    <w:multiLevelType w:val="multilevel"/>
    <w:tmpl w:val="57FB7DDC"/>
    <w:lvl w:ilvl="0" w:tentative="0">
      <w:start w:val="1"/>
      <w:numFmt w:val="bullet"/>
      <w:pStyle w:val="1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MjAwNWYyOTkwN2QzOGM1NWVjOWU2MjZiNTIxOD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9660E"/>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76ABD"/>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D169D"/>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76A7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11867E5D"/>
    <w:rsid w:val="122056EF"/>
    <w:rsid w:val="129544B2"/>
    <w:rsid w:val="13E44EDE"/>
    <w:rsid w:val="14553EA5"/>
    <w:rsid w:val="19BC5BE6"/>
    <w:rsid w:val="19DC576F"/>
    <w:rsid w:val="1A5F06D7"/>
    <w:rsid w:val="1B09545F"/>
    <w:rsid w:val="1DBC650F"/>
    <w:rsid w:val="1E4F1A12"/>
    <w:rsid w:val="206F557C"/>
    <w:rsid w:val="21CA6472"/>
    <w:rsid w:val="22AA393E"/>
    <w:rsid w:val="24C25007"/>
    <w:rsid w:val="262A7ACF"/>
    <w:rsid w:val="26A71EA9"/>
    <w:rsid w:val="271D349F"/>
    <w:rsid w:val="29706806"/>
    <w:rsid w:val="2B2963D3"/>
    <w:rsid w:val="2E095F27"/>
    <w:rsid w:val="2E287082"/>
    <w:rsid w:val="2E6E18BF"/>
    <w:rsid w:val="2E884201"/>
    <w:rsid w:val="2F2C5770"/>
    <w:rsid w:val="34EE008B"/>
    <w:rsid w:val="352B33FC"/>
    <w:rsid w:val="35805CB4"/>
    <w:rsid w:val="36CA3141"/>
    <w:rsid w:val="38593614"/>
    <w:rsid w:val="39301A51"/>
    <w:rsid w:val="3B8061CE"/>
    <w:rsid w:val="3BD64417"/>
    <w:rsid w:val="3BF15DAC"/>
    <w:rsid w:val="3DA4759C"/>
    <w:rsid w:val="3DFE745B"/>
    <w:rsid w:val="3E2B711B"/>
    <w:rsid w:val="3E2D1012"/>
    <w:rsid w:val="409018AF"/>
    <w:rsid w:val="40E94034"/>
    <w:rsid w:val="412709D8"/>
    <w:rsid w:val="41627833"/>
    <w:rsid w:val="416D419A"/>
    <w:rsid w:val="421443FB"/>
    <w:rsid w:val="427239F0"/>
    <w:rsid w:val="43426C26"/>
    <w:rsid w:val="44E76487"/>
    <w:rsid w:val="4535060E"/>
    <w:rsid w:val="473A03ED"/>
    <w:rsid w:val="49B25227"/>
    <w:rsid w:val="4AE37323"/>
    <w:rsid w:val="4B863339"/>
    <w:rsid w:val="4CEE1CF2"/>
    <w:rsid w:val="4D090A1F"/>
    <w:rsid w:val="4D20161F"/>
    <w:rsid w:val="4D25098E"/>
    <w:rsid w:val="4D77632F"/>
    <w:rsid w:val="4E7C3473"/>
    <w:rsid w:val="501778F7"/>
    <w:rsid w:val="50CF0D56"/>
    <w:rsid w:val="52C021AE"/>
    <w:rsid w:val="5371335C"/>
    <w:rsid w:val="5389510F"/>
    <w:rsid w:val="54A87E67"/>
    <w:rsid w:val="56E97E3E"/>
    <w:rsid w:val="59A549DC"/>
    <w:rsid w:val="5BB838A1"/>
    <w:rsid w:val="5CF501E7"/>
    <w:rsid w:val="5E4E4400"/>
    <w:rsid w:val="5E5E67D4"/>
    <w:rsid w:val="5FFB3A93"/>
    <w:rsid w:val="60BA47AE"/>
    <w:rsid w:val="63D92820"/>
    <w:rsid w:val="63E1229E"/>
    <w:rsid w:val="64917820"/>
    <w:rsid w:val="685F15E7"/>
    <w:rsid w:val="690540BF"/>
    <w:rsid w:val="699B0761"/>
    <w:rsid w:val="6A0856B9"/>
    <w:rsid w:val="6C146FEA"/>
    <w:rsid w:val="6CE12E64"/>
    <w:rsid w:val="6CEA0C57"/>
    <w:rsid w:val="6D024D8C"/>
    <w:rsid w:val="6ECC7A0D"/>
    <w:rsid w:val="709F0097"/>
    <w:rsid w:val="70EA395C"/>
    <w:rsid w:val="71C45194"/>
    <w:rsid w:val="7397006E"/>
    <w:rsid w:val="73CF5832"/>
    <w:rsid w:val="740D6797"/>
    <w:rsid w:val="75CC49D7"/>
    <w:rsid w:val="77C35AEB"/>
    <w:rsid w:val="79715BD1"/>
    <w:rsid w:val="7A5944E4"/>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2"/>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3"/>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4"/>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5"/>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6"/>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7"/>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8"/>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49"/>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0"/>
    <w:qFormat/>
    <w:uiPriority w:val="0"/>
    <w:pPr>
      <w:keepNext/>
      <w:keepLines/>
      <w:spacing w:before="240" w:after="64" w:line="320" w:lineRule="auto"/>
      <w:outlineLvl w:val="8"/>
    </w:pPr>
    <w:rPr>
      <w:rFonts w:ascii="Arial" w:hAnsi="Arial" w:eastAsia="黑体" w:cs="Times New Roman"/>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3"/>
    <w:qFormat/>
    <w:uiPriority w:val="0"/>
    <w:rPr>
      <w:rFonts w:ascii="宋体" w:hAnsi="Times New Roman" w:eastAsia="宋体" w:cs="Times New Roman"/>
      <w:sz w:val="18"/>
      <w:szCs w:val="18"/>
    </w:rPr>
  </w:style>
  <w:style w:type="paragraph" w:styleId="14">
    <w:name w:val="annotation text"/>
    <w:basedOn w:val="1"/>
    <w:link w:val="126"/>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6"/>
    <w:qFormat/>
    <w:uiPriority w:val="0"/>
    <w:rPr>
      <w:rFonts w:ascii="Times New Roman" w:hAnsi="Times New Roman" w:eastAsia="宋体" w:cs="Times New Roman"/>
      <w:sz w:val="48"/>
      <w:szCs w:val="48"/>
    </w:rPr>
  </w:style>
  <w:style w:type="paragraph" w:styleId="16">
    <w:name w:val="Body Text"/>
    <w:basedOn w:val="1"/>
    <w:link w:val="103"/>
    <w:qFormat/>
    <w:uiPriority w:val="0"/>
    <w:pPr>
      <w:spacing w:after="120"/>
    </w:pPr>
    <w:rPr>
      <w:rFonts w:ascii="Times New Roman" w:hAnsi="Times New Roman" w:eastAsia="宋体" w:cs="Times New Roman"/>
      <w:szCs w:val="20"/>
    </w:rPr>
  </w:style>
  <w:style w:type="paragraph" w:styleId="17">
    <w:name w:val="Body Text Indent"/>
    <w:basedOn w:val="1"/>
    <w:link w:val="104"/>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2"/>
    <w:qFormat/>
    <w:uiPriority w:val="0"/>
    <w:rPr>
      <w:rFonts w:ascii="宋体" w:hAnsi="Courier New" w:eastAsia="宋体" w:cs="Times New Roman"/>
      <w:szCs w:val="20"/>
    </w:rPr>
  </w:style>
  <w:style w:type="paragraph" w:styleId="20">
    <w:name w:val="Date"/>
    <w:basedOn w:val="1"/>
    <w:next w:val="1"/>
    <w:link w:val="53"/>
    <w:qFormat/>
    <w:uiPriority w:val="0"/>
    <w:rPr>
      <w:rFonts w:ascii="宋体" w:hAnsi="Times New Roman" w:eastAsia="宋体" w:cs="Times New Roman"/>
      <w:b/>
      <w:sz w:val="36"/>
      <w:szCs w:val="20"/>
    </w:rPr>
  </w:style>
  <w:style w:type="paragraph" w:styleId="21">
    <w:name w:val="Body Text Indent 2"/>
    <w:basedOn w:val="1"/>
    <w:link w:val="110"/>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1"/>
    <w:semiHidden/>
    <w:qFormat/>
    <w:uiPriority w:val="0"/>
    <w:rPr>
      <w:rFonts w:ascii="Times New Roman" w:hAnsi="Times New Roman" w:eastAsia="宋体" w:cs="Times New Roman"/>
      <w:sz w:val="18"/>
      <w:szCs w:val="18"/>
    </w:rPr>
  </w:style>
  <w:style w:type="paragraph" w:styleId="23">
    <w:name w:val="footer"/>
    <w:basedOn w:val="1"/>
    <w:link w:val="41"/>
    <w:unhideWhenUsed/>
    <w:qFormat/>
    <w:uiPriority w:val="99"/>
    <w:pPr>
      <w:tabs>
        <w:tab w:val="center" w:pos="4153"/>
        <w:tab w:val="right" w:pos="8306"/>
      </w:tabs>
      <w:snapToGrid w:val="0"/>
      <w:jc w:val="left"/>
    </w:pPr>
    <w:rPr>
      <w:sz w:val="18"/>
      <w:szCs w:val="18"/>
    </w:rPr>
  </w:style>
  <w:style w:type="paragraph" w:styleId="24">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5"/>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2"/>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6"/>
    <w:qFormat/>
    <w:uiPriority w:val="0"/>
    <w:pPr>
      <w:jc w:val="center"/>
    </w:pPr>
    <w:rPr>
      <w:rFonts w:ascii="楷体_GB2312" w:hAnsi="Times New Roman" w:eastAsia="楷体_GB2312" w:cs="Times New Roman"/>
      <w:b/>
      <w:sz w:val="72"/>
      <w:szCs w:val="20"/>
    </w:rPr>
  </w:style>
  <w:style w:type="paragraph" w:styleId="29">
    <w:name w:val="HTML Preformatted"/>
    <w:basedOn w:val="1"/>
    <w:link w:val="20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Title"/>
    <w:basedOn w:val="1"/>
    <w:link w:val="133"/>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4"/>
    <w:next w:val="14"/>
    <w:link w:val="177"/>
    <w:qFormat/>
    <w:uiPriority w:val="0"/>
    <w:pPr>
      <w:adjustRightInd/>
      <w:spacing w:line="240" w:lineRule="auto"/>
      <w:textAlignment w:val="auto"/>
    </w:pPr>
    <w:rPr>
      <w:b/>
      <w:bCs/>
      <w:kern w:val="2"/>
      <w:sz w:val="21"/>
      <w:szCs w:val="24"/>
    </w:rPr>
  </w:style>
  <w:style w:type="table" w:styleId="33">
    <w:name w:val="Table Grid"/>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5">
    <w:name w:val="page number"/>
    <w:basedOn w:val="34"/>
    <w:qFormat/>
    <w:uiPriority w:val="0"/>
  </w:style>
  <w:style w:type="character" w:styleId="36">
    <w:name w:val="FollowedHyperlink"/>
    <w:basedOn w:val="34"/>
    <w:semiHidden/>
    <w:unhideWhenUsed/>
    <w:qFormat/>
    <w:uiPriority w:val="99"/>
    <w:rPr>
      <w:color w:val="954F72" w:themeColor="followedHyperlink"/>
      <w:u w:val="single"/>
    </w:rPr>
  </w:style>
  <w:style w:type="character" w:styleId="37">
    <w:name w:val="Emphasis"/>
    <w:basedOn w:val="34"/>
    <w:qFormat/>
    <w:uiPriority w:val="20"/>
    <w:rPr>
      <w:i/>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页眉 Char1"/>
    <w:basedOn w:val="34"/>
    <w:link w:val="24"/>
    <w:qFormat/>
    <w:uiPriority w:val="99"/>
    <w:rPr>
      <w:sz w:val="18"/>
      <w:szCs w:val="18"/>
    </w:rPr>
  </w:style>
  <w:style w:type="character" w:customStyle="1" w:styleId="41">
    <w:name w:val="页脚 Char1"/>
    <w:basedOn w:val="34"/>
    <w:link w:val="23"/>
    <w:qFormat/>
    <w:uiPriority w:val="99"/>
    <w:rPr>
      <w:sz w:val="18"/>
      <w:szCs w:val="18"/>
    </w:rPr>
  </w:style>
  <w:style w:type="character" w:customStyle="1" w:styleId="42">
    <w:name w:val="标题 1 Char"/>
    <w:basedOn w:val="34"/>
    <w:link w:val="3"/>
    <w:qFormat/>
    <w:uiPriority w:val="0"/>
    <w:rPr>
      <w:rFonts w:ascii="Times New Roman" w:hAnsi="Times New Roman" w:eastAsia="宋体" w:cs="Times New Roman"/>
      <w:b/>
      <w:kern w:val="44"/>
      <w:sz w:val="44"/>
      <w:szCs w:val="20"/>
    </w:rPr>
  </w:style>
  <w:style w:type="character" w:customStyle="1" w:styleId="43">
    <w:name w:val="标题 2 Char"/>
    <w:basedOn w:val="34"/>
    <w:link w:val="4"/>
    <w:qFormat/>
    <w:uiPriority w:val="0"/>
    <w:rPr>
      <w:rFonts w:ascii="Arial" w:hAnsi="Arial" w:eastAsia="黑体" w:cs="Times New Roman"/>
      <w:b/>
      <w:bCs/>
      <w:sz w:val="32"/>
      <w:szCs w:val="32"/>
    </w:rPr>
  </w:style>
  <w:style w:type="character" w:customStyle="1" w:styleId="44">
    <w:name w:val="标题 3 Char"/>
    <w:basedOn w:val="34"/>
    <w:link w:val="5"/>
    <w:qFormat/>
    <w:uiPriority w:val="0"/>
    <w:rPr>
      <w:rFonts w:ascii="Times New Roman" w:hAnsi="Times New Roman" w:eastAsia="宋体" w:cs="Times New Roman"/>
      <w:b/>
      <w:sz w:val="32"/>
      <w:szCs w:val="20"/>
    </w:rPr>
  </w:style>
  <w:style w:type="character" w:customStyle="1" w:styleId="45">
    <w:name w:val="标题 4 Char"/>
    <w:basedOn w:val="34"/>
    <w:link w:val="7"/>
    <w:qFormat/>
    <w:uiPriority w:val="0"/>
    <w:rPr>
      <w:rFonts w:ascii="Arial" w:hAnsi="Arial" w:eastAsia="黑体" w:cs="Times New Roman"/>
      <w:b/>
      <w:bCs/>
      <w:sz w:val="28"/>
      <w:szCs w:val="28"/>
    </w:rPr>
  </w:style>
  <w:style w:type="character" w:customStyle="1" w:styleId="46">
    <w:name w:val="标题 5 Char"/>
    <w:basedOn w:val="34"/>
    <w:link w:val="8"/>
    <w:qFormat/>
    <w:uiPriority w:val="0"/>
    <w:rPr>
      <w:rFonts w:ascii="Times New Roman" w:hAnsi="Times New Roman" w:eastAsia="宋体" w:cs="Times New Roman"/>
      <w:b/>
      <w:bCs/>
      <w:sz w:val="28"/>
      <w:szCs w:val="28"/>
    </w:rPr>
  </w:style>
  <w:style w:type="character" w:customStyle="1" w:styleId="47">
    <w:name w:val="标题 6 Char"/>
    <w:basedOn w:val="34"/>
    <w:link w:val="9"/>
    <w:qFormat/>
    <w:uiPriority w:val="0"/>
    <w:rPr>
      <w:rFonts w:ascii="Arial" w:hAnsi="Arial" w:eastAsia="黑体" w:cs="Times New Roman"/>
      <w:b/>
      <w:bCs/>
      <w:sz w:val="24"/>
      <w:szCs w:val="24"/>
    </w:rPr>
  </w:style>
  <w:style w:type="character" w:customStyle="1" w:styleId="48">
    <w:name w:val="标题 7 Char"/>
    <w:basedOn w:val="34"/>
    <w:link w:val="10"/>
    <w:qFormat/>
    <w:uiPriority w:val="0"/>
    <w:rPr>
      <w:rFonts w:ascii="Times New Roman" w:hAnsi="Times New Roman" w:eastAsia="宋体" w:cs="Times New Roman"/>
      <w:b/>
      <w:bCs/>
      <w:sz w:val="24"/>
      <w:szCs w:val="24"/>
    </w:rPr>
  </w:style>
  <w:style w:type="character" w:customStyle="1" w:styleId="49">
    <w:name w:val="标题 8 Char"/>
    <w:basedOn w:val="34"/>
    <w:link w:val="11"/>
    <w:qFormat/>
    <w:uiPriority w:val="0"/>
    <w:rPr>
      <w:rFonts w:ascii="Arial" w:hAnsi="Arial" w:eastAsia="黑体" w:cs="Times New Roman"/>
      <w:sz w:val="24"/>
      <w:szCs w:val="24"/>
    </w:rPr>
  </w:style>
  <w:style w:type="character" w:customStyle="1" w:styleId="50">
    <w:name w:val="标题 9 Char"/>
    <w:basedOn w:val="34"/>
    <w:link w:val="12"/>
    <w:qFormat/>
    <w:uiPriority w:val="0"/>
    <w:rPr>
      <w:rFonts w:ascii="Arial" w:hAnsi="Arial" w:eastAsia="黑体" w:cs="Times New Roman"/>
      <w:szCs w:val="21"/>
    </w:rPr>
  </w:style>
  <w:style w:type="paragraph" w:customStyle="1" w:styleId="51">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2">
    <w:name w:val="纯文本 Char"/>
    <w:basedOn w:val="34"/>
    <w:link w:val="19"/>
    <w:qFormat/>
    <w:uiPriority w:val="0"/>
    <w:rPr>
      <w:rFonts w:ascii="宋体" w:hAnsi="Courier New" w:eastAsia="宋体" w:cs="Times New Roman"/>
      <w:szCs w:val="20"/>
    </w:rPr>
  </w:style>
  <w:style w:type="character" w:customStyle="1" w:styleId="53">
    <w:name w:val="日期 Char"/>
    <w:basedOn w:val="34"/>
    <w:link w:val="20"/>
    <w:qFormat/>
    <w:uiPriority w:val="0"/>
    <w:rPr>
      <w:rFonts w:ascii="宋体" w:hAnsi="Times New Roman" w:eastAsia="宋体" w:cs="Times New Roman"/>
      <w:b/>
      <w:sz w:val="36"/>
      <w:szCs w:val="20"/>
    </w:rPr>
  </w:style>
  <w:style w:type="paragraph" w:customStyle="1" w:styleId="54">
    <w:name w:val="_Style 32"/>
    <w:basedOn w:val="1"/>
    <w:next w:val="55"/>
    <w:qFormat/>
    <w:uiPriority w:val="0"/>
    <w:pPr>
      <w:ind w:firstLine="420" w:firstLineChars="200"/>
    </w:pPr>
    <w:rPr>
      <w:rFonts w:ascii="Times New Roman" w:hAnsi="Times New Roman" w:eastAsia="宋体" w:cs="Times New Roman"/>
      <w:szCs w:val="21"/>
    </w:rPr>
  </w:style>
  <w:style w:type="paragraph" w:styleId="55">
    <w:name w:val="List Paragraph"/>
    <w:basedOn w:val="1"/>
    <w:qFormat/>
    <w:uiPriority w:val="34"/>
    <w:pPr>
      <w:ind w:firstLine="420" w:firstLineChars="200"/>
    </w:pPr>
  </w:style>
  <w:style w:type="paragraph" w:customStyle="1" w:styleId="56">
    <w:name w:val="itb"/>
    <w:basedOn w:val="5"/>
    <w:qFormat/>
    <w:uiPriority w:val="0"/>
    <w:pPr>
      <w:jc w:val="center"/>
    </w:pPr>
    <w:rPr>
      <w:rFonts w:ascii="楷体_GB2312" w:eastAsia="楷体_GB2312"/>
      <w:sz w:val="36"/>
    </w:rPr>
  </w:style>
  <w:style w:type="paragraph" w:customStyle="1" w:styleId="57">
    <w:name w:val="itb0"/>
    <w:basedOn w:val="56"/>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8">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59">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0">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1">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2">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3">
    <w:name w:val="itb3t"/>
    <w:basedOn w:val="59"/>
    <w:qFormat/>
    <w:uiPriority w:val="0"/>
    <w:pPr>
      <w:ind w:left="1785" w:firstLine="0"/>
    </w:pPr>
  </w:style>
  <w:style w:type="paragraph" w:customStyle="1" w:styleId="64">
    <w:name w:val="gcc"/>
    <w:basedOn w:val="56"/>
    <w:qFormat/>
    <w:uiPriority w:val="0"/>
  </w:style>
  <w:style w:type="paragraph" w:customStyle="1" w:styleId="65">
    <w:name w:val="gcc0"/>
    <w:basedOn w:val="57"/>
    <w:qFormat/>
    <w:uiPriority w:val="0"/>
  </w:style>
  <w:style w:type="paragraph" w:customStyle="1" w:styleId="66">
    <w:name w:val="gcc1"/>
    <w:basedOn w:val="58"/>
    <w:qFormat/>
    <w:uiPriority w:val="0"/>
    <w:pPr>
      <w:ind w:left="527"/>
    </w:pPr>
  </w:style>
  <w:style w:type="paragraph" w:customStyle="1" w:styleId="67">
    <w:name w:val="gcc1t"/>
    <w:basedOn w:val="6"/>
    <w:qFormat/>
    <w:uiPriority w:val="0"/>
    <w:pPr>
      <w:spacing w:line="360" w:lineRule="auto"/>
      <w:ind w:left="525" w:firstLine="0"/>
    </w:pPr>
    <w:rPr>
      <w:rFonts w:eastAsia="楷体_GB2312"/>
      <w:sz w:val="24"/>
    </w:rPr>
  </w:style>
  <w:style w:type="paragraph" w:customStyle="1" w:styleId="68">
    <w:name w:val="gcc2"/>
    <w:basedOn w:val="59"/>
    <w:qFormat/>
    <w:uiPriority w:val="0"/>
    <w:pPr>
      <w:ind w:left="525" w:hanging="525"/>
    </w:pPr>
  </w:style>
  <w:style w:type="paragraph" w:customStyle="1" w:styleId="69">
    <w:name w:val="gcc3"/>
    <w:basedOn w:val="60"/>
    <w:qFormat/>
    <w:uiPriority w:val="0"/>
    <w:pPr>
      <w:ind w:left="947" w:hanging="420"/>
    </w:pPr>
    <w:rPr>
      <w:spacing w:val="6"/>
    </w:rPr>
  </w:style>
  <w:style w:type="paragraph" w:customStyle="1" w:styleId="70">
    <w:name w:val="gcc4t"/>
    <w:basedOn w:val="69"/>
    <w:qFormat/>
    <w:uiPriority w:val="0"/>
    <w:pPr>
      <w:ind w:left="945" w:firstLine="0"/>
    </w:pPr>
  </w:style>
  <w:style w:type="paragraph" w:customStyle="1" w:styleId="71">
    <w:name w:val="gcc4"/>
    <w:basedOn w:val="61"/>
    <w:qFormat/>
    <w:uiPriority w:val="0"/>
    <w:pPr>
      <w:ind w:left="945" w:hanging="420"/>
    </w:pPr>
  </w:style>
  <w:style w:type="paragraph" w:customStyle="1" w:styleId="72">
    <w:name w:val="cf"/>
    <w:basedOn w:val="56"/>
    <w:qFormat/>
    <w:uiPriority w:val="0"/>
    <w:pPr>
      <w:spacing w:before="0" w:after="0" w:line="415" w:lineRule="auto"/>
    </w:pPr>
  </w:style>
  <w:style w:type="paragraph" w:customStyle="1" w:styleId="73">
    <w:name w:val="cft"/>
    <w:basedOn w:val="67"/>
    <w:qFormat/>
    <w:uiPriority w:val="0"/>
    <w:pPr>
      <w:ind w:left="0"/>
    </w:pPr>
  </w:style>
  <w:style w:type="paragraph" w:customStyle="1" w:styleId="74">
    <w:name w:val="cf1"/>
    <w:basedOn w:val="58"/>
    <w:qFormat/>
    <w:uiPriority w:val="0"/>
    <w:rPr>
      <w:b w:val="0"/>
      <w:bCs w:val="0"/>
    </w:rPr>
  </w:style>
  <w:style w:type="paragraph" w:customStyle="1" w:styleId="75">
    <w:name w:val="cf2"/>
    <w:basedOn w:val="68"/>
    <w:qFormat/>
    <w:uiPriority w:val="0"/>
  </w:style>
  <w:style w:type="paragraph" w:customStyle="1" w:styleId="76">
    <w:name w:val="cf2t"/>
    <w:basedOn w:val="6"/>
    <w:qFormat/>
    <w:uiPriority w:val="0"/>
    <w:pPr>
      <w:spacing w:line="360" w:lineRule="auto"/>
      <w:ind w:left="1260" w:firstLine="0"/>
    </w:pPr>
    <w:rPr>
      <w:rFonts w:ascii="楷体_GB2312" w:eastAsia="楷体_GB2312"/>
      <w:sz w:val="24"/>
    </w:rPr>
  </w:style>
  <w:style w:type="paragraph" w:customStyle="1" w:styleId="77">
    <w:name w:val="at"/>
    <w:basedOn w:val="56"/>
    <w:qFormat/>
    <w:uiPriority w:val="0"/>
  </w:style>
  <w:style w:type="paragraph" w:customStyle="1" w:styleId="78">
    <w:name w:val="at0"/>
    <w:basedOn w:val="64"/>
    <w:qFormat/>
    <w:uiPriority w:val="0"/>
    <w:pPr>
      <w:spacing w:before="0" w:after="0" w:line="415" w:lineRule="auto"/>
    </w:pPr>
  </w:style>
  <w:style w:type="paragraph" w:customStyle="1" w:styleId="79">
    <w:name w:val="att"/>
    <w:basedOn w:val="73"/>
    <w:qFormat/>
    <w:uiPriority w:val="0"/>
  </w:style>
  <w:style w:type="paragraph" w:customStyle="1" w:styleId="80">
    <w:name w:val="at1"/>
    <w:basedOn w:val="66"/>
    <w:qFormat/>
    <w:uiPriority w:val="0"/>
    <w:rPr>
      <w:b w:val="0"/>
      <w:bCs w:val="0"/>
    </w:rPr>
  </w:style>
  <w:style w:type="paragraph" w:customStyle="1" w:styleId="81">
    <w:name w:val="at2"/>
    <w:basedOn w:val="68"/>
    <w:qFormat/>
    <w:uiPriority w:val="0"/>
    <w:pPr>
      <w:tabs>
        <w:tab w:val="left" w:pos="8295"/>
      </w:tabs>
    </w:pPr>
  </w:style>
  <w:style w:type="paragraph" w:customStyle="1" w:styleId="82">
    <w:name w:val="at3"/>
    <w:basedOn w:val="69"/>
    <w:qFormat/>
    <w:uiPriority w:val="0"/>
    <w:pPr>
      <w:tabs>
        <w:tab w:val="left" w:pos="8295"/>
      </w:tabs>
    </w:pPr>
  </w:style>
  <w:style w:type="paragraph" w:customStyle="1" w:styleId="83">
    <w:name w:val="ifb"/>
    <w:basedOn w:val="56"/>
    <w:qFormat/>
    <w:uiPriority w:val="0"/>
    <w:pPr>
      <w:spacing w:before="0" w:after="0" w:line="360" w:lineRule="auto"/>
    </w:pPr>
  </w:style>
  <w:style w:type="paragraph" w:customStyle="1" w:styleId="84">
    <w:name w:val="ifb-1"/>
    <w:basedOn w:val="1"/>
    <w:qFormat/>
    <w:uiPriority w:val="0"/>
    <w:pPr>
      <w:ind w:left="420" w:hanging="420"/>
    </w:pPr>
    <w:rPr>
      <w:rFonts w:ascii="楷体_GB2312" w:hAnsi="Times New Roman" w:eastAsia="楷体_GB2312" w:cs="Times New Roman"/>
      <w:szCs w:val="20"/>
    </w:rPr>
  </w:style>
  <w:style w:type="paragraph" w:customStyle="1" w:styleId="85">
    <w:name w:val="cf0"/>
    <w:basedOn w:val="72"/>
    <w:qFormat/>
    <w:uiPriority w:val="0"/>
  </w:style>
  <w:style w:type="paragraph" w:customStyle="1" w:styleId="86">
    <w:name w:val="sor"/>
    <w:basedOn w:val="83"/>
    <w:qFormat/>
    <w:uiPriority w:val="0"/>
  </w:style>
  <w:style w:type="paragraph" w:customStyle="1" w:styleId="87">
    <w:name w:val="itb-1.1.a"/>
    <w:basedOn w:val="1"/>
    <w:qFormat/>
    <w:uiPriority w:val="0"/>
    <w:pPr>
      <w:ind w:left="1470" w:hanging="525"/>
    </w:pPr>
    <w:rPr>
      <w:rFonts w:ascii="楷体_GB2312" w:hAnsi="Times New Roman" w:eastAsia="楷体_GB2312" w:cs="Times New Roman"/>
      <w:szCs w:val="20"/>
    </w:rPr>
  </w:style>
  <w:style w:type="paragraph" w:customStyle="1" w:styleId="88">
    <w:name w:val="atoo"/>
    <w:basedOn w:val="78"/>
    <w:qFormat/>
    <w:uiPriority w:val="0"/>
  </w:style>
  <w:style w:type="paragraph" w:customStyle="1" w:styleId="89">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0">
    <w:name w:val="itb2t"/>
    <w:basedOn w:val="59"/>
    <w:qFormat/>
    <w:uiPriority w:val="0"/>
    <w:pPr>
      <w:ind w:left="1157" w:firstLine="0"/>
    </w:pPr>
  </w:style>
  <w:style w:type="paragraph" w:customStyle="1" w:styleId="91">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2">
    <w:name w:val="bds"/>
    <w:basedOn w:val="56"/>
    <w:qFormat/>
    <w:uiPriority w:val="0"/>
    <w:pPr>
      <w:autoSpaceDE w:val="0"/>
      <w:autoSpaceDN w:val="0"/>
      <w:spacing w:line="360" w:lineRule="exact"/>
    </w:pPr>
    <w:rPr>
      <w:rFonts w:ascii="Times New Roman" w:eastAsia="华文仿宋"/>
    </w:rPr>
  </w:style>
  <w:style w:type="paragraph" w:customStyle="1" w:styleId="93">
    <w:name w:val="cbds"/>
    <w:basedOn w:val="92"/>
    <w:qFormat/>
    <w:uiPriority w:val="0"/>
  </w:style>
  <w:style w:type="paragraph" w:customStyle="1" w:styleId="94">
    <w:name w:val="scc-14.5.1"/>
    <w:basedOn w:val="95"/>
    <w:qFormat/>
    <w:uiPriority w:val="0"/>
    <w:pPr>
      <w:spacing w:line="360" w:lineRule="exact"/>
      <w:ind w:left="1467" w:hanging="840"/>
    </w:pPr>
  </w:style>
  <w:style w:type="paragraph" w:customStyle="1" w:styleId="95">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6">
    <w:name w:val="scc-14.5.1.a"/>
    <w:basedOn w:val="97"/>
    <w:qFormat/>
    <w:uiPriority w:val="0"/>
    <w:pPr>
      <w:spacing w:line="360" w:lineRule="exact"/>
      <w:ind w:left="1992" w:hanging="525"/>
    </w:pPr>
  </w:style>
  <w:style w:type="paragraph" w:customStyle="1" w:styleId="97">
    <w:name w:val="SCC-1.1.1.1"/>
    <w:basedOn w:val="95"/>
    <w:qFormat/>
    <w:uiPriority w:val="0"/>
    <w:pPr>
      <w:ind w:left="1890" w:hanging="420"/>
    </w:pPr>
  </w:style>
  <w:style w:type="paragraph" w:customStyle="1" w:styleId="98">
    <w:name w:val="scc-14.5.1.a.i"/>
    <w:basedOn w:val="99"/>
    <w:qFormat/>
    <w:uiPriority w:val="0"/>
    <w:pPr>
      <w:spacing w:line="360" w:lineRule="exact"/>
      <w:ind w:left="2517" w:hanging="525"/>
    </w:pPr>
  </w:style>
  <w:style w:type="paragraph" w:customStyle="1" w:styleId="99">
    <w:name w:val="scc-1.1.1.1.1"/>
    <w:basedOn w:val="97"/>
    <w:qFormat/>
    <w:uiPriority w:val="0"/>
    <w:pPr>
      <w:ind w:left="2205" w:hanging="315"/>
    </w:pPr>
  </w:style>
  <w:style w:type="paragraph" w:customStyle="1" w:styleId="100">
    <w:name w:val="scc-1.1"/>
    <w:basedOn w:val="101"/>
    <w:qFormat/>
    <w:uiPriority w:val="0"/>
    <w:pPr>
      <w:ind w:left="947" w:hanging="527"/>
    </w:pPr>
    <w:rPr>
      <w:rFonts w:ascii="楷体_GB2312"/>
    </w:rPr>
  </w:style>
  <w:style w:type="paragraph" w:customStyle="1" w:styleId="101">
    <w:name w:val="gcc-1.1"/>
    <w:basedOn w:val="102"/>
    <w:qFormat/>
    <w:uiPriority w:val="0"/>
    <w:pPr>
      <w:spacing w:line="400" w:lineRule="atLeast"/>
    </w:pPr>
    <w:rPr>
      <w:rFonts w:ascii="Times New Roman"/>
      <w:sz w:val="24"/>
    </w:rPr>
  </w:style>
  <w:style w:type="paragraph" w:customStyle="1" w:styleId="102">
    <w:name w:val="itb-1.1"/>
    <w:basedOn w:val="1"/>
    <w:qFormat/>
    <w:uiPriority w:val="0"/>
    <w:pPr>
      <w:ind w:left="945" w:hanging="525"/>
    </w:pPr>
    <w:rPr>
      <w:rFonts w:ascii="楷体_GB2312" w:hAnsi="Times New Roman" w:eastAsia="楷体_GB2312" w:cs="Times New Roman"/>
      <w:szCs w:val="20"/>
    </w:rPr>
  </w:style>
  <w:style w:type="character" w:customStyle="1" w:styleId="103">
    <w:name w:val="正文文本 Char"/>
    <w:basedOn w:val="34"/>
    <w:link w:val="16"/>
    <w:qFormat/>
    <w:uiPriority w:val="0"/>
    <w:rPr>
      <w:rFonts w:ascii="Times New Roman" w:hAnsi="Times New Roman" w:eastAsia="宋体" w:cs="Times New Roman"/>
      <w:szCs w:val="20"/>
    </w:rPr>
  </w:style>
  <w:style w:type="character" w:customStyle="1" w:styleId="104">
    <w:name w:val="正文文本缩进 Char"/>
    <w:basedOn w:val="34"/>
    <w:link w:val="17"/>
    <w:qFormat/>
    <w:uiPriority w:val="0"/>
    <w:rPr>
      <w:rFonts w:ascii="Times New Roman" w:hAnsi="Times New Roman" w:eastAsia="宋体" w:cs="Times New Roman"/>
      <w:szCs w:val="20"/>
    </w:rPr>
  </w:style>
  <w:style w:type="character" w:customStyle="1" w:styleId="105">
    <w:name w:val="副标题 Char"/>
    <w:basedOn w:val="34"/>
    <w:link w:val="25"/>
    <w:qFormat/>
    <w:uiPriority w:val="0"/>
    <w:rPr>
      <w:rFonts w:ascii="Arial" w:hAnsi="Arial" w:eastAsia="宋体" w:cs="Arial"/>
      <w:b/>
      <w:bCs/>
      <w:kern w:val="28"/>
      <w:sz w:val="32"/>
      <w:szCs w:val="32"/>
    </w:rPr>
  </w:style>
  <w:style w:type="character" w:customStyle="1" w:styleId="106">
    <w:name w:val="正文文本 2 Char"/>
    <w:basedOn w:val="34"/>
    <w:link w:val="28"/>
    <w:qFormat/>
    <w:uiPriority w:val="0"/>
    <w:rPr>
      <w:rFonts w:ascii="楷体_GB2312" w:hAnsi="Times New Roman" w:eastAsia="楷体_GB2312" w:cs="Times New Roman"/>
      <w:b/>
      <w:sz w:val="72"/>
      <w:szCs w:val="20"/>
    </w:rPr>
  </w:style>
  <w:style w:type="paragraph" w:customStyle="1" w:styleId="107">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8">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9">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0">
    <w:name w:val="正文文本缩进 2 Char"/>
    <w:basedOn w:val="34"/>
    <w:link w:val="21"/>
    <w:qFormat/>
    <w:uiPriority w:val="0"/>
    <w:rPr>
      <w:rFonts w:ascii="华文仿宋" w:hAnsi="华文仿宋" w:eastAsia="华文仿宋" w:cs="Times New Roman"/>
      <w:sz w:val="32"/>
      <w:szCs w:val="20"/>
    </w:rPr>
  </w:style>
  <w:style w:type="character" w:customStyle="1" w:styleId="111">
    <w:name w:val="批注框文本 Char"/>
    <w:basedOn w:val="34"/>
    <w:link w:val="22"/>
    <w:semiHidden/>
    <w:qFormat/>
    <w:uiPriority w:val="0"/>
    <w:rPr>
      <w:rFonts w:ascii="Times New Roman" w:hAnsi="Times New Roman" w:eastAsia="宋体" w:cs="Times New Roman"/>
      <w:sz w:val="18"/>
      <w:szCs w:val="18"/>
    </w:rPr>
  </w:style>
  <w:style w:type="character" w:customStyle="1" w:styleId="112">
    <w:name w:val="正文文本缩进 3 Char"/>
    <w:basedOn w:val="34"/>
    <w:link w:val="27"/>
    <w:qFormat/>
    <w:uiPriority w:val="0"/>
    <w:rPr>
      <w:rFonts w:ascii="华文仿宋" w:hAnsi="华文仿宋" w:eastAsia="华文仿宋" w:cs="Times New Roman"/>
      <w:sz w:val="24"/>
      <w:szCs w:val="20"/>
    </w:rPr>
  </w:style>
  <w:style w:type="paragraph" w:customStyle="1" w:styleId="113">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4">
    <w:name w:val="Char Char"/>
    <w:qFormat/>
    <w:uiPriority w:val="0"/>
    <w:rPr>
      <w:rFonts w:ascii="宋体" w:eastAsia="宋体"/>
      <w:b/>
      <w:kern w:val="2"/>
      <w:sz w:val="36"/>
      <w:lang w:val="en-US" w:eastAsia="zh-CN" w:bidi="ar-SA"/>
    </w:rPr>
  </w:style>
  <w:style w:type="character" w:customStyle="1" w:styleId="115">
    <w:name w:val="Char Char1"/>
    <w:qFormat/>
    <w:uiPriority w:val="0"/>
    <w:rPr>
      <w:rFonts w:eastAsia="宋体"/>
      <w:kern w:val="2"/>
      <w:sz w:val="18"/>
      <w:lang w:val="en-US" w:eastAsia="zh-CN" w:bidi="ar-SA"/>
    </w:rPr>
  </w:style>
  <w:style w:type="character" w:customStyle="1" w:styleId="116">
    <w:name w:val="Char Char7"/>
    <w:qFormat/>
    <w:uiPriority w:val="0"/>
    <w:rPr>
      <w:rFonts w:ascii="Arial" w:hAnsi="Arial" w:eastAsia="黑体"/>
      <w:b/>
      <w:bCs/>
      <w:kern w:val="2"/>
      <w:sz w:val="28"/>
      <w:szCs w:val="28"/>
      <w:lang w:val="en-US" w:eastAsia="zh-CN" w:bidi="ar-SA"/>
    </w:rPr>
  </w:style>
  <w:style w:type="character" w:customStyle="1" w:styleId="117">
    <w:name w:val="Char Char6"/>
    <w:qFormat/>
    <w:uiPriority w:val="0"/>
    <w:rPr>
      <w:rFonts w:eastAsia="宋体"/>
      <w:b/>
      <w:bCs/>
      <w:kern w:val="2"/>
      <w:sz w:val="28"/>
      <w:szCs w:val="28"/>
      <w:lang w:val="en-US" w:eastAsia="zh-CN" w:bidi="ar-SA"/>
    </w:rPr>
  </w:style>
  <w:style w:type="character" w:customStyle="1" w:styleId="118">
    <w:name w:val="Char Char5"/>
    <w:qFormat/>
    <w:uiPriority w:val="0"/>
    <w:rPr>
      <w:rFonts w:ascii="Arial" w:hAnsi="Arial" w:eastAsia="黑体"/>
      <w:b/>
      <w:bCs/>
      <w:kern w:val="2"/>
      <w:sz w:val="24"/>
      <w:szCs w:val="24"/>
      <w:lang w:val="en-US" w:eastAsia="zh-CN" w:bidi="ar-SA"/>
    </w:rPr>
  </w:style>
  <w:style w:type="character" w:customStyle="1" w:styleId="119">
    <w:name w:val="Char Char4"/>
    <w:qFormat/>
    <w:uiPriority w:val="0"/>
    <w:rPr>
      <w:rFonts w:eastAsia="宋体"/>
      <w:b/>
      <w:bCs/>
      <w:kern w:val="2"/>
      <w:sz w:val="24"/>
      <w:szCs w:val="24"/>
      <w:lang w:val="en-US" w:eastAsia="zh-CN" w:bidi="ar-SA"/>
    </w:rPr>
  </w:style>
  <w:style w:type="character" w:customStyle="1" w:styleId="120">
    <w:name w:val="Char Char3"/>
    <w:qFormat/>
    <w:uiPriority w:val="0"/>
    <w:rPr>
      <w:rFonts w:ascii="Arial" w:hAnsi="Arial" w:eastAsia="黑体"/>
      <w:kern w:val="2"/>
      <w:sz w:val="24"/>
      <w:szCs w:val="24"/>
      <w:lang w:val="en-US" w:eastAsia="zh-CN" w:bidi="ar-SA"/>
    </w:rPr>
  </w:style>
  <w:style w:type="character" w:customStyle="1" w:styleId="121">
    <w:name w:val="Char Char2"/>
    <w:qFormat/>
    <w:uiPriority w:val="0"/>
    <w:rPr>
      <w:rFonts w:ascii="Arial" w:hAnsi="Arial" w:eastAsia="黑体"/>
      <w:kern w:val="2"/>
      <w:sz w:val="21"/>
      <w:szCs w:val="21"/>
      <w:lang w:val="en-US" w:eastAsia="zh-CN" w:bidi="ar-SA"/>
    </w:rPr>
  </w:style>
  <w:style w:type="paragraph" w:customStyle="1" w:styleId="122">
    <w:name w:val="样式1"/>
    <w:basedOn w:val="1"/>
    <w:qFormat/>
    <w:uiPriority w:val="0"/>
    <w:pPr>
      <w:spacing w:line="360" w:lineRule="auto"/>
    </w:pPr>
    <w:rPr>
      <w:rFonts w:ascii="宋体" w:hAnsi="宋体" w:eastAsia="宋体" w:cs="Times New Roman"/>
      <w:sz w:val="24"/>
      <w:szCs w:val="24"/>
    </w:rPr>
  </w:style>
  <w:style w:type="paragraph" w:customStyle="1" w:styleId="123">
    <w:name w:val="样式2"/>
    <w:basedOn w:val="1"/>
    <w:qFormat/>
    <w:uiPriority w:val="0"/>
    <w:pPr>
      <w:spacing w:line="360" w:lineRule="auto"/>
      <w:ind w:left="360"/>
    </w:pPr>
    <w:rPr>
      <w:rFonts w:ascii="宋体" w:hAnsi="宋体" w:eastAsia="宋体" w:cs="Times New Roman"/>
      <w:sz w:val="24"/>
      <w:szCs w:val="24"/>
    </w:rPr>
  </w:style>
  <w:style w:type="character" w:customStyle="1" w:styleId="124">
    <w:name w:val="样式2 Char"/>
    <w:qFormat/>
    <w:uiPriority w:val="0"/>
    <w:rPr>
      <w:rFonts w:ascii="宋体" w:hAnsi="宋体" w:eastAsia="宋体"/>
      <w:kern w:val="2"/>
      <w:sz w:val="24"/>
      <w:szCs w:val="24"/>
      <w:lang w:val="en-US" w:eastAsia="zh-CN" w:bidi="ar-SA"/>
    </w:rPr>
  </w:style>
  <w:style w:type="character" w:customStyle="1" w:styleId="125">
    <w:name w:val="普通文字1 Char"/>
    <w:qFormat/>
    <w:uiPriority w:val="0"/>
    <w:rPr>
      <w:rFonts w:ascii="宋体" w:hAnsi="Courier New" w:eastAsia="宋体"/>
      <w:kern w:val="2"/>
      <w:sz w:val="21"/>
      <w:lang w:val="en-US" w:eastAsia="zh-CN" w:bidi="ar-SA"/>
    </w:rPr>
  </w:style>
  <w:style w:type="character" w:customStyle="1" w:styleId="126">
    <w:name w:val="批注文字 Char"/>
    <w:basedOn w:val="34"/>
    <w:link w:val="14"/>
    <w:semiHidden/>
    <w:qFormat/>
    <w:uiPriority w:val="0"/>
    <w:rPr>
      <w:rFonts w:ascii="Times New Roman" w:hAnsi="Times New Roman" w:eastAsia="宋体" w:cs="Times New Roman"/>
      <w:kern w:val="0"/>
      <w:sz w:val="24"/>
      <w:szCs w:val="20"/>
    </w:rPr>
  </w:style>
  <w:style w:type="paragraph" w:customStyle="1" w:styleId="127">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8">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9">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0">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1">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2">
    <w:name w:val="标4"/>
    <w:basedOn w:val="128"/>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3">
    <w:name w:val="标题 Char"/>
    <w:basedOn w:val="34"/>
    <w:link w:val="30"/>
    <w:qFormat/>
    <w:uiPriority w:val="0"/>
    <w:rPr>
      <w:rFonts w:ascii="Arial" w:hAnsi="Arial" w:eastAsia="黑体" w:cs="Times New Roman"/>
      <w:b/>
      <w:sz w:val="36"/>
      <w:szCs w:val="20"/>
    </w:rPr>
  </w:style>
  <w:style w:type="character" w:customStyle="1" w:styleId="134">
    <w:name w:val="正文文本 Char1"/>
    <w:qFormat/>
    <w:uiPriority w:val="0"/>
    <w:rPr>
      <w:kern w:val="2"/>
      <w:sz w:val="21"/>
      <w:szCs w:val="24"/>
    </w:rPr>
  </w:style>
  <w:style w:type="character" w:customStyle="1" w:styleId="135">
    <w:name w:val="Footer Char"/>
    <w:qFormat/>
    <w:uiPriority w:val="0"/>
    <w:rPr>
      <w:rFonts w:ascii="Times New Roman" w:hAnsi="Times New Roman" w:cs="Times New Roman"/>
      <w:sz w:val="18"/>
      <w:szCs w:val="18"/>
    </w:rPr>
  </w:style>
  <w:style w:type="paragraph" w:customStyle="1" w:styleId="136">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7">
    <w:name w:val="Body Text Indent Char"/>
    <w:qFormat/>
    <w:uiPriority w:val="0"/>
    <w:rPr>
      <w:rFonts w:ascii="Times New Roman" w:hAnsi="Times New Roman" w:eastAsia="宋体" w:cs="Times New Roman"/>
      <w:sz w:val="24"/>
      <w:szCs w:val="24"/>
    </w:rPr>
  </w:style>
  <w:style w:type="character" w:customStyle="1" w:styleId="138">
    <w:name w:val="Heading 1 Char"/>
    <w:qFormat/>
    <w:uiPriority w:val="0"/>
    <w:rPr>
      <w:rFonts w:ascii="Times New Roman" w:hAnsi="Times New Roman" w:cs="Times New Roman"/>
      <w:b/>
      <w:bCs/>
      <w:kern w:val="44"/>
      <w:sz w:val="44"/>
      <w:szCs w:val="44"/>
    </w:rPr>
  </w:style>
  <w:style w:type="character" w:customStyle="1" w:styleId="139">
    <w:name w:val="Heading 2 Char"/>
    <w:qFormat/>
    <w:uiPriority w:val="0"/>
    <w:rPr>
      <w:rFonts w:ascii="Cambria" w:hAnsi="Cambria" w:eastAsia="宋体" w:cs="Cambria"/>
      <w:b/>
      <w:bCs/>
      <w:sz w:val="32"/>
      <w:szCs w:val="32"/>
    </w:rPr>
  </w:style>
  <w:style w:type="character" w:customStyle="1" w:styleId="140">
    <w:name w:val="Heading 3 Char"/>
    <w:qFormat/>
    <w:uiPriority w:val="0"/>
    <w:rPr>
      <w:rFonts w:ascii="Times New Roman" w:hAnsi="Times New Roman" w:cs="Times New Roman"/>
      <w:b/>
      <w:bCs/>
      <w:sz w:val="32"/>
      <w:szCs w:val="32"/>
    </w:rPr>
  </w:style>
  <w:style w:type="character" w:customStyle="1" w:styleId="141">
    <w:name w:val="Heading 4 Char"/>
    <w:qFormat/>
    <w:uiPriority w:val="0"/>
    <w:rPr>
      <w:rFonts w:ascii="Cambria" w:hAnsi="Cambria" w:eastAsia="宋体" w:cs="Cambria"/>
      <w:b/>
      <w:bCs/>
      <w:sz w:val="28"/>
      <w:szCs w:val="28"/>
    </w:rPr>
  </w:style>
  <w:style w:type="character" w:customStyle="1" w:styleId="142">
    <w:name w:val="Heading 5 Char"/>
    <w:qFormat/>
    <w:uiPriority w:val="0"/>
    <w:rPr>
      <w:rFonts w:ascii="Times New Roman" w:hAnsi="Times New Roman" w:cs="Times New Roman"/>
      <w:b/>
      <w:bCs/>
      <w:sz w:val="28"/>
      <w:szCs w:val="28"/>
    </w:rPr>
  </w:style>
  <w:style w:type="character" w:customStyle="1" w:styleId="143">
    <w:name w:val="Heading 6 Char"/>
    <w:qFormat/>
    <w:uiPriority w:val="0"/>
    <w:rPr>
      <w:rFonts w:ascii="Cambria" w:hAnsi="Cambria" w:eastAsia="宋体" w:cs="Cambria"/>
      <w:b/>
      <w:bCs/>
      <w:sz w:val="24"/>
      <w:szCs w:val="24"/>
    </w:rPr>
  </w:style>
  <w:style w:type="character" w:customStyle="1" w:styleId="144">
    <w:name w:val="Heading 7 Char"/>
    <w:qFormat/>
    <w:uiPriority w:val="0"/>
    <w:rPr>
      <w:rFonts w:ascii="Times New Roman" w:hAnsi="Times New Roman" w:cs="Times New Roman"/>
      <w:b/>
      <w:bCs/>
      <w:sz w:val="24"/>
      <w:szCs w:val="24"/>
    </w:rPr>
  </w:style>
  <w:style w:type="character" w:customStyle="1" w:styleId="145">
    <w:name w:val="Heading 8 Char"/>
    <w:qFormat/>
    <w:uiPriority w:val="0"/>
    <w:rPr>
      <w:rFonts w:ascii="Cambria" w:hAnsi="Cambria" w:eastAsia="宋体" w:cs="Cambria"/>
      <w:sz w:val="24"/>
      <w:szCs w:val="24"/>
    </w:rPr>
  </w:style>
  <w:style w:type="character" w:customStyle="1" w:styleId="146">
    <w:name w:val="Heading 9 Char"/>
    <w:qFormat/>
    <w:uiPriority w:val="0"/>
    <w:rPr>
      <w:rFonts w:ascii="Cambria" w:hAnsi="Cambria" w:eastAsia="宋体" w:cs="Cambria"/>
      <w:sz w:val="21"/>
      <w:szCs w:val="21"/>
    </w:rPr>
  </w:style>
  <w:style w:type="character" w:customStyle="1" w:styleId="147">
    <w:name w:val="Body Text Char"/>
    <w:qFormat/>
    <w:uiPriority w:val="0"/>
    <w:rPr>
      <w:rFonts w:ascii="Times New Roman" w:hAnsi="Times New Roman" w:cs="Times New Roman"/>
      <w:sz w:val="24"/>
      <w:szCs w:val="24"/>
    </w:rPr>
  </w:style>
  <w:style w:type="character" w:customStyle="1" w:styleId="148">
    <w:name w:val="Body Text 2 Char"/>
    <w:qFormat/>
    <w:uiPriority w:val="0"/>
    <w:rPr>
      <w:rFonts w:ascii="Times New Roman" w:hAnsi="Times New Roman" w:cs="Times New Roman"/>
      <w:sz w:val="24"/>
      <w:szCs w:val="24"/>
    </w:rPr>
  </w:style>
  <w:style w:type="character" w:customStyle="1" w:styleId="149">
    <w:name w:val="Body Text 3 Char"/>
    <w:qFormat/>
    <w:uiPriority w:val="0"/>
    <w:rPr>
      <w:rFonts w:ascii="Times New Roman" w:hAnsi="Times New Roman" w:cs="Times New Roman"/>
      <w:sz w:val="16"/>
      <w:szCs w:val="16"/>
    </w:rPr>
  </w:style>
  <w:style w:type="character" w:customStyle="1" w:styleId="150">
    <w:name w:val="Title Char"/>
    <w:qFormat/>
    <w:uiPriority w:val="0"/>
    <w:rPr>
      <w:rFonts w:ascii="Cambria" w:hAnsi="Cambria" w:cs="Cambria"/>
      <w:b/>
      <w:bCs/>
      <w:sz w:val="32"/>
      <w:szCs w:val="32"/>
    </w:rPr>
  </w:style>
  <w:style w:type="character" w:customStyle="1" w:styleId="151">
    <w:name w:val="Subtitle Char"/>
    <w:qFormat/>
    <w:uiPriority w:val="0"/>
    <w:rPr>
      <w:rFonts w:ascii="Cambria" w:hAnsi="Cambria" w:cs="Cambria"/>
      <w:b/>
      <w:bCs/>
      <w:kern w:val="28"/>
      <w:sz w:val="32"/>
      <w:szCs w:val="32"/>
    </w:rPr>
  </w:style>
  <w:style w:type="character" w:customStyle="1" w:styleId="152">
    <w:name w:val="Plain Text Char"/>
    <w:qFormat/>
    <w:uiPriority w:val="0"/>
    <w:rPr>
      <w:rFonts w:ascii="宋体" w:eastAsia="宋体" w:cs="宋体"/>
      <w:sz w:val="21"/>
      <w:szCs w:val="21"/>
    </w:rPr>
  </w:style>
  <w:style w:type="character" w:customStyle="1" w:styleId="153">
    <w:name w:val="Body Text Indent 2 Char"/>
    <w:qFormat/>
    <w:uiPriority w:val="0"/>
    <w:rPr>
      <w:rFonts w:ascii="Times New Roman" w:hAnsi="Times New Roman" w:cs="Times New Roman"/>
      <w:sz w:val="24"/>
      <w:szCs w:val="24"/>
    </w:rPr>
  </w:style>
  <w:style w:type="character" w:customStyle="1" w:styleId="154">
    <w:name w:val="Body Text Indent 3 Char"/>
    <w:qFormat/>
    <w:uiPriority w:val="0"/>
    <w:rPr>
      <w:rFonts w:ascii="Times New Roman" w:hAnsi="Times New Roman" w:cs="Times New Roman"/>
      <w:sz w:val="16"/>
      <w:szCs w:val="16"/>
    </w:rPr>
  </w:style>
  <w:style w:type="character" w:customStyle="1" w:styleId="155">
    <w:name w:val="Header Char"/>
    <w:qFormat/>
    <w:uiPriority w:val="0"/>
    <w:rPr>
      <w:rFonts w:ascii="Times New Roman" w:hAnsi="Times New Roman" w:cs="Times New Roman"/>
      <w:sz w:val="18"/>
      <w:szCs w:val="18"/>
    </w:rPr>
  </w:style>
  <w:style w:type="character" w:customStyle="1" w:styleId="156">
    <w:name w:val="Date Char"/>
    <w:qFormat/>
    <w:uiPriority w:val="0"/>
    <w:rPr>
      <w:rFonts w:ascii="Times New Roman" w:hAnsi="Times New Roman" w:cs="Times New Roman"/>
      <w:sz w:val="24"/>
      <w:szCs w:val="24"/>
    </w:rPr>
  </w:style>
  <w:style w:type="character" w:customStyle="1" w:styleId="157">
    <w:name w:val="Balloon Text Char"/>
    <w:qFormat/>
    <w:uiPriority w:val="0"/>
    <w:rPr>
      <w:rFonts w:ascii="Times New Roman" w:hAnsi="Times New Roman" w:cs="Times New Roman"/>
      <w:sz w:val="2"/>
      <w:szCs w:val="2"/>
    </w:rPr>
  </w:style>
  <w:style w:type="paragraph" w:customStyle="1" w:styleId="158">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9">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0">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1">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2">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3">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4">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5">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6">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7">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8">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9">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0">
    <w:name w:val="H-TextFormat"/>
    <w:qFormat/>
    <w:uiPriority w:val="0"/>
    <w:pPr>
      <w:jc w:val="center"/>
    </w:pPr>
    <w:rPr>
      <w:rFonts w:ascii="Arial" w:hAnsi="Arial" w:eastAsia="宋体" w:cs="Arial"/>
      <w:sz w:val="22"/>
      <w:szCs w:val="22"/>
      <w:lang w:val="en-US" w:eastAsia="zh-CN" w:bidi="ar-SA"/>
    </w:rPr>
  </w:style>
  <w:style w:type="paragraph" w:customStyle="1" w:styleId="171">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2">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5">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6">
    <w:name w:val="正文文本 3 Char"/>
    <w:basedOn w:val="34"/>
    <w:link w:val="15"/>
    <w:qFormat/>
    <w:uiPriority w:val="0"/>
    <w:rPr>
      <w:rFonts w:ascii="Times New Roman" w:hAnsi="Times New Roman" w:eastAsia="宋体" w:cs="Times New Roman"/>
      <w:sz w:val="48"/>
      <w:szCs w:val="48"/>
    </w:rPr>
  </w:style>
  <w:style w:type="character" w:customStyle="1" w:styleId="177">
    <w:name w:val="批注主题 Char"/>
    <w:basedOn w:val="126"/>
    <w:link w:val="31"/>
    <w:qFormat/>
    <w:uiPriority w:val="0"/>
    <w:rPr>
      <w:rFonts w:ascii="Times New Roman" w:hAnsi="Times New Roman" w:eastAsia="宋体" w:cs="Times New Roman"/>
      <w:b/>
      <w:bCs/>
      <w:kern w:val="0"/>
      <w:sz w:val="24"/>
      <w:szCs w:val="24"/>
    </w:rPr>
  </w:style>
  <w:style w:type="paragraph" w:customStyle="1" w:styleId="178">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9">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0">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1">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5">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1">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3">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表格文字"/>
    <w:basedOn w:val="1"/>
    <w:qFormat/>
    <w:uiPriority w:val="0"/>
    <w:pPr>
      <w:snapToGrid w:val="0"/>
      <w:spacing w:before="120"/>
    </w:pPr>
    <w:rPr>
      <w:rFonts w:ascii="Times New Roman" w:hAnsi="Times New Roman" w:eastAsia="宋体" w:cs="Times New Roman"/>
      <w:szCs w:val="21"/>
    </w:rPr>
  </w:style>
  <w:style w:type="paragraph" w:customStyle="1" w:styleId="19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9">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0">
    <w:name w:val="页脚 Char"/>
    <w:qFormat/>
    <w:uiPriority w:val="99"/>
    <w:rPr>
      <w:kern w:val="2"/>
      <w:sz w:val="18"/>
    </w:rPr>
  </w:style>
  <w:style w:type="character" w:customStyle="1" w:styleId="201">
    <w:name w:val="页眉 Char"/>
    <w:qFormat/>
    <w:uiPriority w:val="99"/>
    <w:rPr>
      <w:kern w:val="2"/>
      <w:sz w:val="18"/>
    </w:rPr>
  </w:style>
  <w:style w:type="character" w:customStyle="1" w:styleId="202">
    <w:name w:val="文档结构图 字符"/>
    <w:basedOn w:val="34"/>
    <w:semiHidden/>
    <w:qFormat/>
    <w:uiPriority w:val="99"/>
    <w:rPr>
      <w:rFonts w:ascii="Microsoft YaHei UI" w:eastAsia="Microsoft YaHei UI"/>
      <w:sz w:val="18"/>
      <w:szCs w:val="18"/>
    </w:rPr>
  </w:style>
  <w:style w:type="character" w:customStyle="1" w:styleId="203">
    <w:name w:val="文档结构图 Char"/>
    <w:link w:val="13"/>
    <w:qFormat/>
    <w:uiPriority w:val="0"/>
    <w:rPr>
      <w:rFonts w:ascii="宋体" w:hAnsi="Times New Roman" w:eastAsia="宋体" w:cs="Times New Roman"/>
      <w:sz w:val="18"/>
      <w:szCs w:val="18"/>
    </w:rPr>
  </w:style>
  <w:style w:type="character" w:customStyle="1" w:styleId="204">
    <w:name w:val="HTML 预设格式 字符"/>
    <w:basedOn w:val="34"/>
    <w:semiHidden/>
    <w:qFormat/>
    <w:uiPriority w:val="99"/>
    <w:rPr>
      <w:rFonts w:ascii="Courier New" w:hAnsi="Courier New" w:cs="Courier New"/>
      <w:sz w:val="20"/>
      <w:szCs w:val="20"/>
    </w:rPr>
  </w:style>
  <w:style w:type="character" w:customStyle="1" w:styleId="205">
    <w:name w:val="HTML 预设格式 Char"/>
    <w:link w:val="29"/>
    <w:qFormat/>
    <w:uiPriority w:val="99"/>
    <w:rPr>
      <w:rFonts w:ascii="宋体" w:hAnsi="宋体" w:eastAsia="宋体" w:cs="Times New Roman"/>
      <w:kern w:val="0"/>
      <w:sz w:val="24"/>
      <w:szCs w:val="24"/>
    </w:rPr>
  </w:style>
  <w:style w:type="paragraph" w:customStyle="1" w:styleId="206">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7">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8">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9">
    <w:name w:val="_Style 206"/>
    <w:basedOn w:val="1"/>
    <w:next w:val="55"/>
    <w:qFormat/>
    <w:uiPriority w:val="34"/>
    <w:pPr>
      <w:ind w:firstLine="420" w:firstLineChars="200"/>
    </w:pPr>
    <w:rPr>
      <w:rFonts w:ascii="Times New Roman" w:hAnsi="Times New Roman" w:eastAsia="宋体" w:cs="Times New Roman"/>
      <w:szCs w:val="24"/>
    </w:rPr>
  </w:style>
  <w:style w:type="character" w:customStyle="1" w:styleId="210">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1384</Words>
  <Characters>7889</Characters>
  <Lines>65</Lines>
  <Paragraphs>18</Paragraphs>
  <TotalTime>22</TotalTime>
  <ScaleCrop>false</ScaleCrop>
  <LinksUpToDate>false</LinksUpToDate>
  <CharactersWithSpaces>9255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aa</cp:lastModifiedBy>
  <dcterms:modified xsi:type="dcterms:W3CDTF">2024-04-16T23:58:29Z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F52D24A478984F87A5CFA8D6073A2D72_13</vt:lpwstr>
  </property>
</Properties>
</file>