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纳库伦呼气分析仪等项目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7</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31</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ind w:firstLine="720" w:firstLineChars="300"/>
        <w:rPr>
          <w:rFonts w:ascii="宋体" w:hAnsi="宋体" w:eastAsia="宋体" w:cs="宋体"/>
          <w:bCs/>
          <w:sz w:val="24"/>
          <w:szCs w:val="24"/>
        </w:rPr>
      </w:pPr>
      <w:r>
        <w:rPr>
          <w:rFonts w:hint="eastAsia" w:ascii="宋体" w:hAnsi="宋体" w:eastAsia="宋体" w:cs="宋体"/>
          <w:bCs/>
          <w:sz w:val="24"/>
          <w:szCs w:val="24"/>
        </w:rPr>
        <w:t>包件一：纳库伦呼气分析仪</w:t>
      </w:r>
    </w:p>
    <w:p>
      <w:pPr>
        <w:ind w:firstLine="720" w:firstLineChars="300"/>
        <w:rPr>
          <w:rFonts w:ascii="宋体" w:hAnsi="宋体" w:eastAsia="宋体" w:cs="宋体"/>
          <w:sz w:val="24"/>
          <w:szCs w:val="24"/>
        </w:rPr>
      </w:pPr>
      <w:r>
        <w:rPr>
          <w:rFonts w:hint="eastAsia" w:ascii="宋体" w:hAnsi="宋体" w:eastAsia="宋体" w:cs="宋体"/>
          <w:bCs/>
          <w:sz w:val="24"/>
          <w:szCs w:val="24"/>
        </w:rPr>
        <w:t>包件二：</w:t>
      </w:r>
      <w:r>
        <w:rPr>
          <w:rFonts w:hint="eastAsia" w:ascii="宋体" w:hAnsi="宋体" w:eastAsia="宋体" w:cs="宋体"/>
          <w:sz w:val="24"/>
          <w:szCs w:val="24"/>
        </w:rPr>
        <w:t>全自动琼脂糖凝胶电泳分析仪</w:t>
      </w:r>
    </w:p>
    <w:p>
      <w:pPr>
        <w:ind w:firstLine="720" w:firstLineChars="300"/>
        <w:rPr>
          <w:rFonts w:ascii="宋体" w:hAnsi="宋体" w:eastAsia="宋体" w:cs="宋体"/>
          <w:bCs/>
          <w:sz w:val="24"/>
          <w:szCs w:val="24"/>
        </w:rPr>
      </w:pPr>
      <w:r>
        <w:rPr>
          <w:rFonts w:hint="eastAsia" w:ascii="宋体" w:hAnsi="宋体" w:eastAsia="宋体" w:cs="宋体"/>
          <w:sz w:val="24"/>
          <w:szCs w:val="24"/>
        </w:rPr>
        <w:t>包件三：</w:t>
      </w:r>
      <w:r>
        <w:rPr>
          <w:rFonts w:hint="eastAsia" w:ascii="宋体" w:hAnsi="宋体" w:eastAsia="宋体" w:cs="宋体"/>
          <w:bCs/>
          <w:sz w:val="24"/>
          <w:szCs w:val="24"/>
        </w:rPr>
        <w:t>低速手机</w:t>
      </w:r>
    </w:p>
    <w:p>
      <w:pPr>
        <w:ind w:firstLine="720" w:firstLineChars="300"/>
        <w:rPr>
          <w:rFonts w:ascii="宋体" w:hAnsi="宋体" w:eastAsia="宋体" w:cs="宋体"/>
          <w:bCs/>
          <w:sz w:val="24"/>
          <w:szCs w:val="24"/>
        </w:rPr>
      </w:pPr>
      <w:r>
        <w:rPr>
          <w:rFonts w:hint="eastAsia" w:ascii="宋体" w:hAnsi="宋体" w:eastAsia="宋体" w:cs="宋体"/>
          <w:bCs/>
          <w:sz w:val="24"/>
          <w:szCs w:val="24"/>
        </w:rPr>
        <w:t>包件四：</w:t>
      </w:r>
      <w:r>
        <w:rPr>
          <w:rFonts w:hint="eastAsia" w:ascii="宋体" w:hAnsi="宋体" w:eastAsia="宋体" w:cs="宋体"/>
          <w:bCs/>
          <w:sz w:val="24"/>
          <w:szCs w:val="24"/>
          <w:lang w:val="en-US" w:eastAsia="zh-CN"/>
        </w:rPr>
        <w:t>高</w:t>
      </w:r>
      <w:r>
        <w:rPr>
          <w:rFonts w:hint="eastAsia" w:ascii="宋体" w:hAnsi="宋体" w:eastAsia="宋体" w:cs="宋体"/>
          <w:bCs/>
          <w:sz w:val="24"/>
          <w:szCs w:val="24"/>
        </w:rPr>
        <w:t>速手机</w:t>
      </w:r>
    </w:p>
    <w:p>
      <w:pPr>
        <w:ind w:firstLine="720" w:firstLineChars="300"/>
        <w:rPr>
          <w:rFonts w:ascii="宋体" w:hAnsi="宋体" w:eastAsia="宋体" w:cs="宋体"/>
          <w:bCs/>
          <w:sz w:val="24"/>
          <w:szCs w:val="24"/>
        </w:rPr>
      </w:pPr>
      <w:r>
        <w:rPr>
          <w:rFonts w:hint="eastAsia" w:ascii="宋体" w:hAnsi="宋体" w:eastAsia="宋体" w:cs="宋体"/>
          <w:bCs/>
          <w:sz w:val="24"/>
          <w:szCs w:val="24"/>
        </w:rPr>
        <w:t>包件五：</w:t>
      </w:r>
      <w:r>
        <w:rPr>
          <w:rFonts w:hint="eastAsia" w:ascii="宋体" w:hAnsi="宋体" w:eastAsia="宋体" w:cs="Times New Roman"/>
          <w:sz w:val="24"/>
          <w:szCs w:val="24"/>
          <w:lang w:val="en-US" w:eastAsia="zh-CN"/>
        </w:rPr>
        <w:t>防护设备一批</w:t>
      </w:r>
    </w:p>
    <w:p>
      <w:pPr>
        <w:ind w:firstLine="720" w:firstLineChars="300"/>
        <w:rPr>
          <w:rFonts w:hint="default" w:ascii="宋体" w:hAnsi="宋体" w:eastAsia="宋体" w:cs="宋体"/>
          <w:bCs/>
          <w:sz w:val="24"/>
          <w:szCs w:val="24"/>
          <w:lang w:val="en-US" w:eastAsia="zh-CN"/>
        </w:rPr>
      </w:pPr>
      <w:r>
        <w:rPr>
          <w:rFonts w:hint="eastAsia" w:ascii="宋体" w:hAnsi="宋体" w:eastAsia="宋体" w:cs="宋体"/>
          <w:bCs/>
          <w:sz w:val="24"/>
          <w:szCs w:val="24"/>
        </w:rPr>
        <w:t>包件六：</w:t>
      </w:r>
      <w:r>
        <w:rPr>
          <w:rFonts w:hint="eastAsia" w:ascii="宋体" w:hAnsi="宋体" w:eastAsia="宋体" w:cs="宋体"/>
          <w:bCs/>
          <w:sz w:val="24"/>
          <w:szCs w:val="24"/>
          <w:lang w:val="en-US" w:eastAsia="zh-CN"/>
        </w:rPr>
        <w:t>气囊式体外反搏泵系统</w:t>
      </w:r>
    </w:p>
    <w:p>
      <w:pPr>
        <w:autoSpaceDE w:val="0"/>
        <w:autoSpaceDN w:val="0"/>
        <w:spacing w:line="360" w:lineRule="auto"/>
        <w:ind w:firstLine="480" w:firstLineChars="200"/>
        <w:rPr>
          <w:rFonts w:ascii="宋体" w:hAnsi="宋体" w:eastAsia="宋体" w:cs="宋体"/>
          <w:kern w:val="0"/>
          <w:sz w:val="24"/>
          <w:szCs w:val="24"/>
        </w:rPr>
      </w:pPr>
      <w:r>
        <w:rPr>
          <w:rFonts w:hint="eastAsia" w:ascii="宋体" w:hAnsi="宋体" w:eastAsia="宋体"/>
          <w:sz w:val="24"/>
          <w:szCs w:val="24"/>
        </w:rPr>
        <w:t>（2）供应商可响应1个或多个包件</w:t>
      </w:r>
    </w:p>
    <w:p>
      <w:pPr>
        <w:autoSpaceDE w:val="0"/>
        <w:autoSpaceDN w:val="0"/>
        <w:spacing w:line="360" w:lineRule="auto"/>
        <w:ind w:left="360" w:firstLine="64" w:firstLineChars="27"/>
        <w:rPr>
          <w:rFonts w:ascii="宋体" w:hAnsi="宋体" w:eastAsia="宋体" w:cs="宋体"/>
          <w:kern w:val="0"/>
          <w:sz w:val="24"/>
          <w:szCs w:val="24"/>
          <w:highlight w:val="none"/>
        </w:rPr>
      </w:pPr>
      <w:r>
        <w:rPr>
          <w:rFonts w:hint="eastAsia" w:ascii="宋体" w:hAnsi="宋体" w:eastAsia="宋体" w:cs="宋体"/>
          <w:kern w:val="0"/>
          <w:sz w:val="24"/>
          <w:szCs w:val="24"/>
        </w:rPr>
        <w:t>（</w:t>
      </w:r>
      <w:r>
        <w:rPr>
          <w:rFonts w:hint="eastAsia" w:ascii="Times New Roman" w:hAnsi="Times New Roman" w:eastAsia="宋体" w:cs="宋体"/>
          <w:kern w:val="0"/>
          <w:sz w:val="24"/>
          <w:szCs w:val="24"/>
        </w:rPr>
        <w:t>3</w:t>
      </w:r>
      <w:r>
        <w:rPr>
          <w:rFonts w:hint="eastAsia" w:ascii="宋体" w:hAnsi="宋体" w:eastAsia="宋体" w:cs="宋体"/>
          <w:kern w:val="0"/>
          <w:sz w:val="24"/>
          <w:szCs w:val="24"/>
        </w:rPr>
        <w:t>）技术要</w:t>
      </w:r>
      <w:r>
        <w:rPr>
          <w:rFonts w:hint="eastAsia" w:ascii="宋体" w:hAnsi="宋体" w:eastAsia="宋体" w:cs="宋体"/>
          <w:kern w:val="0"/>
          <w:sz w:val="24"/>
          <w:szCs w:val="24"/>
          <w:highlight w:val="none"/>
        </w:rPr>
        <w:t>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31</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9"/>
          <w:rFonts w:ascii="Times New Roman" w:hAnsi="Times New Roman" w:eastAsia="宋体"/>
          <w:sz w:val="24"/>
          <w:szCs w:val="24"/>
          <w:highlight w:val="none"/>
        </w:rPr>
        <w:t>https</w:t>
      </w:r>
      <w:r>
        <w:rPr>
          <w:rStyle w:val="39"/>
          <w:rFonts w:ascii="宋体" w:hAnsi="宋体" w:eastAsia="宋体"/>
          <w:sz w:val="24"/>
          <w:szCs w:val="24"/>
          <w:highlight w:val="none"/>
        </w:rPr>
        <w:t>://</w:t>
      </w:r>
      <w:r>
        <w:rPr>
          <w:rStyle w:val="39"/>
          <w:rFonts w:ascii="Times New Roman" w:hAnsi="Times New Roman" w:eastAsia="宋体"/>
          <w:sz w:val="24"/>
          <w:szCs w:val="24"/>
          <w:highlight w:val="none"/>
        </w:rPr>
        <w:t>www</w:t>
      </w:r>
      <w:r>
        <w:rPr>
          <w:rStyle w:val="39"/>
          <w:rFonts w:ascii="宋体" w:hAnsi="宋体" w:eastAsia="宋体"/>
          <w:sz w:val="24"/>
          <w:szCs w:val="24"/>
          <w:highlight w:val="none"/>
        </w:rPr>
        <w:t>.</w:t>
      </w:r>
      <w:r>
        <w:rPr>
          <w:rStyle w:val="39"/>
          <w:rFonts w:ascii="Times New Roman" w:hAnsi="Times New Roman" w:eastAsia="宋体"/>
          <w:sz w:val="24"/>
          <w:szCs w:val="24"/>
          <w:highlight w:val="none"/>
        </w:rPr>
        <w:t>szy</w:t>
      </w:r>
      <w:r>
        <w:rPr>
          <w:rStyle w:val="39"/>
          <w:rFonts w:ascii="宋体" w:hAnsi="宋体" w:eastAsia="宋体"/>
          <w:sz w:val="24"/>
          <w:szCs w:val="24"/>
          <w:highlight w:val="none"/>
        </w:rPr>
        <w:t>.</w:t>
      </w:r>
      <w:r>
        <w:rPr>
          <w:rStyle w:val="39"/>
          <w:rFonts w:ascii="Times New Roman" w:hAnsi="Times New Roman" w:eastAsia="宋体"/>
          <w:sz w:val="24"/>
          <w:szCs w:val="24"/>
          <w:highlight w:val="none"/>
        </w:rPr>
        <w:t>sh</w:t>
      </w:r>
      <w:r>
        <w:rPr>
          <w:rStyle w:val="39"/>
          <w:rFonts w:ascii="宋体" w:hAnsi="宋体" w:eastAsia="宋体"/>
          <w:sz w:val="24"/>
          <w:szCs w:val="24"/>
          <w:highlight w:val="none"/>
        </w:rPr>
        <w:t>.</w:t>
      </w:r>
      <w:r>
        <w:rPr>
          <w:rStyle w:val="39"/>
          <w:rFonts w:ascii="Times New Roman" w:hAnsi="Times New Roman" w:eastAsia="宋体"/>
          <w:sz w:val="24"/>
          <w:szCs w:val="24"/>
          <w:highlight w:val="none"/>
        </w:rPr>
        <w:t>cn</w:t>
      </w:r>
      <w:r>
        <w:rPr>
          <w:rStyle w:val="39"/>
          <w:rFonts w:ascii="宋体" w:hAnsi="宋体" w:eastAsia="宋体"/>
          <w:sz w:val="24"/>
          <w:szCs w:val="24"/>
          <w:highlight w:val="none"/>
        </w:rPr>
        <w:t>/</w:t>
      </w:r>
      <w:r>
        <w:rPr>
          <w:rStyle w:val="39"/>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8</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9</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地点：中国上海市静安区芷江中路</w:t>
      </w:r>
      <w:r>
        <w:rPr>
          <w:rFonts w:hint="eastAsia" w:ascii="Times New Roman" w:hAnsi="Times New Roman" w:eastAsia="宋体" w:cs="Times New Roman"/>
          <w:sz w:val="24"/>
          <w:szCs w:val="24"/>
          <w:highlight w:val="none"/>
        </w:rPr>
        <w:t>274</w:t>
      </w:r>
      <w:r>
        <w:rPr>
          <w:rFonts w:hint="eastAsia" w:ascii="宋体" w:hAnsi="宋体" w:eastAsia="宋体" w:cs="Times New Roman"/>
          <w:sz w:val="24"/>
          <w:szCs w:val="24"/>
          <w:highlight w:val="none"/>
        </w:rPr>
        <w:t>号上海市中医医院采购处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买方名称：上海市中医医院</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买方地址：中国上海芷江中路274号</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邮编：</w:t>
      </w:r>
      <w:r>
        <w:rPr>
          <w:rFonts w:ascii="宋体" w:hAnsi="宋体" w:eastAsia="宋体" w:cs="Times New Roman"/>
          <w:sz w:val="24"/>
          <w:szCs w:val="20"/>
          <w:highlight w:val="none"/>
        </w:rPr>
        <w:t>2000</w:t>
      </w:r>
      <w:r>
        <w:rPr>
          <w:rFonts w:hint="eastAsia" w:ascii="宋体" w:hAnsi="宋体" w:eastAsia="宋体" w:cs="Times New Roman"/>
          <w:sz w:val="24"/>
          <w:szCs w:val="20"/>
          <w:highlight w:val="none"/>
        </w:rPr>
        <w:t>71</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highlight w:val="none"/>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516880880"/>
      <w:bookmarkStart w:id="10"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cs="宋体"/>
                <w:bCs/>
                <w:sz w:val="24"/>
                <w:szCs w:val="24"/>
                <w:highlight w:val="none"/>
              </w:rPr>
              <w:t>纳库伦呼气分析仪</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bCs/>
                <w:sz w:val="24"/>
                <w:szCs w:val="24"/>
                <w:highlight w:val="none"/>
              </w:rPr>
              <w:t>纳库伦呼气分析仪</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9</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w:t>
            </w:r>
            <w:r>
              <w:rPr>
                <w:rFonts w:hint="eastAsia" w:ascii="宋体" w:hAnsi="宋体" w:eastAsia="宋体" w:cs="Times New Roman"/>
                <w:sz w:val="24"/>
                <w:szCs w:val="20"/>
                <w:highlight w:val="none"/>
              </w:rPr>
              <w:t>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numPr>
          <w:ilvl w:val="0"/>
          <w:numId w:val="0"/>
        </w:numPr>
        <w:autoSpaceDE w:val="0"/>
        <w:autoSpaceDN w:val="0"/>
        <w:spacing w:line="360" w:lineRule="auto"/>
        <w:rPr>
          <w:rFonts w:ascii="宋体" w:hAnsi="宋体" w:eastAsia="宋体"/>
          <w:sz w:val="24"/>
          <w:szCs w:val="24"/>
        </w:rPr>
      </w:pPr>
      <w:bookmarkStart w:id="15" w:name="_Toc11326096"/>
      <w:r>
        <w:rPr>
          <w:rFonts w:hint="eastAsia" w:ascii="宋体" w:hAnsi="宋体" w:eastAsia="宋体" w:cstheme="minorBidi"/>
          <w:kern w:val="2"/>
          <w:sz w:val="24"/>
          <w:szCs w:val="24"/>
          <w:lang w:val="en-US" w:eastAsia="zh-CN" w:bidi="ar-SA"/>
        </w:rPr>
        <w:t>一、</w:t>
      </w:r>
      <w:r>
        <w:rPr>
          <w:rFonts w:hint="eastAsia" w:ascii="宋体" w:hAnsi="宋体" w:eastAsia="宋体" w:cs="Times New Roman"/>
          <w:sz w:val="24"/>
          <w:szCs w:val="24"/>
        </w:rPr>
        <w:t>设备名称及数量：</w:t>
      </w:r>
      <w:r>
        <w:rPr>
          <w:rFonts w:hint="eastAsia" w:ascii="宋体" w:hAnsi="宋体" w:eastAsia="宋体" w:cs="宋体"/>
          <w:bCs/>
          <w:sz w:val="24"/>
          <w:szCs w:val="24"/>
        </w:rPr>
        <w:t>纳库伦呼气分析仪</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壹</w:t>
      </w:r>
      <w:r>
        <w:rPr>
          <w:rFonts w:hint="eastAsia" w:ascii="宋体" w:hAnsi="宋体" w:eastAsia="宋体" w:cs="Times New Roman"/>
          <w:sz w:val="24"/>
          <w:szCs w:val="24"/>
        </w:rPr>
        <w:t>台</w:t>
      </w:r>
    </w:p>
    <w:p>
      <w:pPr>
        <w:pStyle w:val="56"/>
        <w:numPr>
          <w:ilvl w:val="0"/>
          <w:numId w:val="0"/>
        </w:numPr>
        <w:spacing w:line="360" w:lineRule="auto"/>
        <w:ind w:firstLine="0" w:firstLineChars="0"/>
        <w:rPr>
          <w:rFonts w:ascii="宋体" w:hAnsi="宋体" w:eastAsia="宋体"/>
          <w:sz w:val="24"/>
          <w:szCs w:val="24"/>
        </w:rPr>
      </w:pPr>
      <w:r>
        <w:rPr>
          <w:rFonts w:hint="eastAsia" w:ascii="宋体" w:hAnsi="宋体" w:eastAsia="宋体" w:cstheme="minorBidi"/>
          <w:kern w:val="2"/>
          <w:sz w:val="24"/>
          <w:szCs w:val="24"/>
          <w:lang w:val="en-US" w:eastAsia="zh-CN" w:bidi="ar-SA"/>
        </w:rPr>
        <w:t>二、</w:t>
      </w:r>
      <w:r>
        <w:rPr>
          <w:rFonts w:hint="eastAsia" w:ascii="宋体" w:hAnsi="宋体" w:eastAsia="宋体"/>
          <w:sz w:val="24"/>
          <w:szCs w:val="24"/>
        </w:rPr>
        <w:t>交货时间：签订合同后30天内</w:t>
      </w:r>
    </w:p>
    <w:p>
      <w:pPr>
        <w:pStyle w:val="56"/>
        <w:numPr>
          <w:ilvl w:val="0"/>
          <w:numId w:val="0"/>
        </w:numPr>
        <w:spacing w:line="360" w:lineRule="auto"/>
        <w:ind w:firstLine="0" w:firstLineChars="0"/>
        <w:rPr>
          <w:rFonts w:ascii="宋体" w:hAnsi="宋体" w:eastAsia="宋体"/>
          <w:sz w:val="24"/>
          <w:szCs w:val="24"/>
        </w:rPr>
      </w:pPr>
      <w:r>
        <w:rPr>
          <w:rFonts w:hint="eastAsia" w:ascii="宋体" w:hAnsi="宋体" w:eastAsia="宋体" w:cstheme="minorBidi"/>
          <w:kern w:val="2"/>
          <w:sz w:val="24"/>
          <w:szCs w:val="24"/>
          <w:lang w:val="en-US" w:eastAsia="zh-CN" w:bidi="ar-SA"/>
        </w:rPr>
        <w:t>三、</w:t>
      </w:r>
      <w:r>
        <w:rPr>
          <w:rFonts w:hint="eastAsia" w:ascii="宋体" w:hAnsi="宋体" w:eastAsia="宋体" w:cs="宋体"/>
          <w:sz w:val="24"/>
          <w:szCs w:val="24"/>
        </w:rPr>
        <w:t>货到验收合格后3个月内买方支付货款的100%</w:t>
      </w:r>
    </w:p>
    <w:p>
      <w:pPr>
        <w:pStyle w:val="56"/>
        <w:numPr>
          <w:ilvl w:val="0"/>
          <w:numId w:val="0"/>
        </w:numPr>
        <w:spacing w:line="360" w:lineRule="auto"/>
        <w:ind w:firstLine="0" w:firstLineChars="0"/>
        <w:rPr>
          <w:rFonts w:ascii="宋体" w:hAnsi="宋体" w:eastAsia="宋体"/>
          <w:sz w:val="24"/>
          <w:szCs w:val="24"/>
        </w:rPr>
      </w:pPr>
      <w:r>
        <w:rPr>
          <w:rFonts w:hint="eastAsia" w:ascii="宋体" w:hAnsi="宋体" w:eastAsia="宋体" w:cstheme="minorBidi"/>
          <w:kern w:val="2"/>
          <w:sz w:val="24"/>
          <w:szCs w:val="24"/>
          <w:lang w:val="en-US" w:eastAsia="zh-CN" w:bidi="ar-SA"/>
        </w:rPr>
        <w:t>四、</w:t>
      </w:r>
      <w:r>
        <w:rPr>
          <w:rFonts w:hint="eastAsia" w:ascii="宋体" w:hAnsi="宋体" w:eastAsia="宋体"/>
          <w:sz w:val="24"/>
          <w:szCs w:val="24"/>
        </w:rPr>
        <w:t>交货地点：采购人指定地点</w:t>
      </w:r>
    </w:p>
    <w:p>
      <w:pPr>
        <w:pStyle w:val="56"/>
        <w:numPr>
          <w:ilvl w:val="0"/>
          <w:numId w:val="0"/>
        </w:numPr>
        <w:spacing w:line="360" w:lineRule="auto"/>
        <w:ind w:firstLine="0" w:firstLineChars="0"/>
        <w:rPr>
          <w:rFonts w:hint="eastAsia" w:ascii="宋体" w:hAnsi="宋体" w:eastAsia="宋体"/>
          <w:sz w:val="24"/>
          <w:szCs w:val="24"/>
        </w:rPr>
      </w:pPr>
      <w:r>
        <w:rPr>
          <w:rFonts w:hint="eastAsia" w:ascii="宋体" w:hAnsi="宋体" w:eastAsia="宋体" w:cstheme="minorBidi"/>
          <w:kern w:val="2"/>
          <w:sz w:val="24"/>
          <w:szCs w:val="24"/>
          <w:lang w:val="en-US" w:eastAsia="zh-CN" w:bidi="ar-SA"/>
        </w:rPr>
        <w:t>五、</w:t>
      </w:r>
      <w:r>
        <w:rPr>
          <w:rFonts w:hint="eastAsia" w:ascii="宋体" w:hAnsi="宋体" w:eastAsia="宋体"/>
          <w:sz w:val="24"/>
          <w:szCs w:val="24"/>
        </w:rPr>
        <w:t>使用科室：肺病科</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6"/>
              <w:numPr>
                <w:ilvl w:val="0"/>
                <w:numId w:val="0"/>
              </w:numPr>
              <w:spacing w:line="360" w:lineRule="auto"/>
              <w:ind w:firstLine="720" w:firstLineChars="300"/>
              <w:rPr>
                <w:rFonts w:hint="eastAsia" w:ascii="宋体" w:hAnsi="宋体" w:eastAsia="宋体"/>
                <w:sz w:val="24"/>
                <w:szCs w:val="24"/>
                <w:lang w:val="en-US" w:eastAsia="zh-CN"/>
              </w:rPr>
            </w:pPr>
            <w:r>
              <w:rPr>
                <w:rFonts w:hint="eastAsia" w:ascii="宋体" w:hAnsi="宋体" w:eastAsia="宋体"/>
                <w:sz w:val="24"/>
                <w:szCs w:val="24"/>
                <w:lang w:val="en-US" w:eastAsia="zh-CN"/>
              </w:rPr>
              <w:t>1</w:t>
            </w:r>
          </w:p>
        </w:tc>
        <w:tc>
          <w:tcPr>
            <w:tcW w:w="3244" w:type="dxa"/>
            <w:vAlign w:val="bottom"/>
          </w:tcPr>
          <w:p>
            <w:pPr>
              <w:pStyle w:val="56"/>
              <w:numPr>
                <w:ilvl w:val="0"/>
                <w:numId w:val="0"/>
              </w:numPr>
              <w:spacing w:line="360" w:lineRule="auto"/>
              <w:ind w:firstLine="720" w:firstLineChars="300"/>
              <w:rPr>
                <w:rFonts w:hint="eastAsia" w:ascii="宋体" w:hAnsi="宋体" w:eastAsia="宋体"/>
                <w:sz w:val="24"/>
                <w:szCs w:val="24"/>
              </w:rPr>
            </w:pPr>
            <w:r>
              <w:rPr>
                <w:rFonts w:hint="eastAsia" w:ascii="宋体" w:hAnsi="宋体" w:eastAsia="宋体"/>
                <w:sz w:val="24"/>
                <w:szCs w:val="24"/>
              </w:rPr>
              <w:t>肺病科</w:t>
            </w:r>
          </w:p>
        </w:tc>
        <w:tc>
          <w:tcPr>
            <w:tcW w:w="2336" w:type="dxa"/>
            <w:vAlign w:val="center"/>
          </w:tcPr>
          <w:p>
            <w:pPr>
              <w:pStyle w:val="56"/>
              <w:spacing w:line="360" w:lineRule="auto"/>
              <w:ind w:firstLine="0" w:firstLineChars="0"/>
              <w:jc w:val="center"/>
              <w:rPr>
                <w:rFonts w:ascii="宋体" w:hAnsi="宋体" w:eastAsia="宋体"/>
                <w:sz w:val="24"/>
                <w:szCs w:val="24"/>
              </w:rPr>
            </w:pPr>
          </w:p>
        </w:tc>
      </w:tr>
    </w:tbl>
    <w:p>
      <w:pPr>
        <w:pStyle w:val="56"/>
        <w:numPr>
          <w:ilvl w:val="0"/>
          <w:numId w:val="0"/>
        </w:numPr>
        <w:spacing w:line="360" w:lineRule="auto"/>
        <w:ind w:firstLine="0" w:firstLineChars="0"/>
        <w:rPr>
          <w:rFonts w:ascii="宋体" w:hAnsi="宋体" w:eastAsia="宋体"/>
          <w:sz w:val="24"/>
          <w:szCs w:val="24"/>
        </w:rPr>
      </w:pPr>
    </w:p>
    <w:p>
      <w:pPr>
        <w:numPr>
          <w:ilvl w:val="0"/>
          <w:numId w:val="3"/>
        </w:numPr>
        <w:rPr>
          <w:rFonts w:hint="eastAsia" w:ascii="宋体" w:hAnsi="宋体" w:eastAsia="宋体"/>
          <w:sz w:val="24"/>
          <w:szCs w:val="24"/>
        </w:rPr>
      </w:pPr>
      <w:r>
        <w:rPr>
          <w:rFonts w:hint="eastAsia" w:ascii="宋体" w:hAnsi="宋体" w:eastAsia="宋体"/>
          <w:sz w:val="24"/>
          <w:szCs w:val="24"/>
        </w:rPr>
        <w:t>技术指标要求：</w:t>
      </w:r>
    </w:p>
    <w:p>
      <w:pPr>
        <w:pStyle w:val="227"/>
        <w:keepNext w:val="0"/>
        <w:keepLines w:val="0"/>
        <w:widowControl w:val="0"/>
        <w:numPr>
          <w:ilvl w:val="0"/>
          <w:numId w:val="4"/>
        </w:numPr>
        <w:shd w:val="clear" w:color="auto" w:fill="auto"/>
        <w:tabs>
          <w:tab w:val="left" w:pos="330"/>
        </w:tabs>
        <w:bidi w:val="0"/>
        <w:spacing w:before="0" w:after="0" w:line="240" w:lineRule="auto"/>
        <w:ind w:left="0" w:right="0" w:firstLine="0"/>
        <w:jc w:val="left"/>
        <w:rPr>
          <w:sz w:val="24"/>
          <w:szCs w:val="24"/>
        </w:rPr>
      </w:pPr>
      <w:r>
        <w:rPr>
          <w:color w:val="000000"/>
          <w:spacing w:val="0"/>
          <w:w w:val="100"/>
          <w:position w:val="0"/>
          <w:sz w:val="24"/>
          <w:szCs w:val="24"/>
        </w:rPr>
        <w:t>釆样</w:t>
      </w:r>
    </w:p>
    <w:p>
      <w:pPr>
        <w:pStyle w:val="227"/>
        <w:keepNext w:val="0"/>
        <w:keepLines w:val="0"/>
        <w:widowControl w:val="0"/>
        <w:shd w:val="clear" w:color="auto" w:fill="auto"/>
        <w:bidi w:val="0"/>
        <w:spacing w:before="0" w:after="0" w:line="307" w:lineRule="exact"/>
        <w:ind w:left="0" w:right="0" w:firstLine="0"/>
        <w:jc w:val="left"/>
        <w:rPr>
          <w:sz w:val="24"/>
          <w:szCs w:val="24"/>
        </w:rPr>
      </w:pPr>
      <w:r>
        <w:rPr>
          <w:color w:val="000000"/>
          <w:spacing w:val="0"/>
          <w:w w:val="100"/>
          <w:position w:val="0"/>
          <w:sz w:val="24"/>
          <w:szCs w:val="24"/>
        </w:rPr>
        <w:t>采样方式：在线直接采样；离线采集到气袋；潮气釆集到气袋）；鼻呼在线直接测试；</w:t>
      </w:r>
    </w:p>
    <w:p>
      <w:pPr>
        <w:pStyle w:val="227"/>
        <w:keepNext w:val="0"/>
        <w:keepLines w:val="0"/>
        <w:widowControl w:val="0"/>
        <w:shd w:val="clear" w:color="auto" w:fill="auto"/>
        <w:bidi w:val="0"/>
        <w:spacing w:before="0" w:after="0" w:line="312" w:lineRule="exact"/>
        <w:ind w:left="0" w:right="0" w:firstLine="0"/>
        <w:jc w:val="left"/>
        <w:rPr>
          <w:sz w:val="24"/>
          <w:szCs w:val="24"/>
        </w:rPr>
      </w:pPr>
      <w:r>
        <w:rPr>
          <w:color w:val="000000"/>
          <w:spacing w:val="0"/>
          <w:w w:val="100"/>
          <w:position w:val="0"/>
          <w:sz w:val="24"/>
          <w:szCs w:val="24"/>
        </w:rPr>
        <w:t>采样要求：先呼出体内气体，然后通过仪器内置</w:t>
      </w:r>
      <w:r>
        <w:rPr>
          <w:color w:val="000000"/>
          <w:spacing w:val="0"/>
          <w:w w:val="100"/>
          <w:position w:val="0"/>
          <w:sz w:val="24"/>
          <w:szCs w:val="24"/>
          <w:lang w:val="en-US" w:eastAsia="en-US" w:bidi="en-US"/>
        </w:rPr>
        <w:t>NO</w:t>
      </w:r>
      <w:r>
        <w:rPr>
          <w:color w:val="000000"/>
          <w:spacing w:val="0"/>
          <w:w w:val="100"/>
          <w:position w:val="0"/>
          <w:sz w:val="24"/>
          <w:szCs w:val="24"/>
        </w:rPr>
        <w:t>过滤器吸气、之后进行呼气釆样；</w:t>
      </w:r>
    </w:p>
    <w:p>
      <w:pPr>
        <w:pStyle w:val="227"/>
        <w:keepNext w:val="0"/>
        <w:keepLines w:val="0"/>
        <w:widowControl w:val="0"/>
        <w:shd w:val="clear" w:color="auto" w:fill="auto"/>
        <w:bidi w:val="0"/>
        <w:spacing w:before="0" w:after="0" w:line="312" w:lineRule="exact"/>
        <w:ind w:left="0" w:right="0" w:firstLine="0"/>
        <w:jc w:val="left"/>
        <w:rPr>
          <w:sz w:val="24"/>
          <w:szCs w:val="24"/>
        </w:rPr>
      </w:pPr>
      <w:r>
        <w:rPr>
          <w:color w:val="000000"/>
          <w:spacing w:val="0"/>
          <w:w w:val="100"/>
          <w:position w:val="0"/>
          <w:sz w:val="24"/>
          <w:szCs w:val="24"/>
        </w:rPr>
        <w:t>呼气压力：</w:t>
      </w:r>
      <w:r>
        <w:rPr>
          <w:color w:val="000000"/>
          <w:spacing w:val="0"/>
          <w:w w:val="100"/>
          <w:position w:val="0"/>
          <w:sz w:val="24"/>
          <w:szCs w:val="24"/>
          <w:lang w:val="en-US" w:eastAsia="en-US" w:bidi="en-US"/>
        </w:rPr>
        <w:t>＞5cm</w:t>
      </w:r>
      <w:r>
        <w:rPr>
          <w:color w:val="000000"/>
          <w:spacing w:val="0"/>
          <w:w w:val="100"/>
          <w:position w:val="0"/>
          <w:sz w:val="24"/>
          <w:szCs w:val="24"/>
        </w:rPr>
        <w:t>水柱；</w:t>
      </w:r>
    </w:p>
    <w:p>
      <w:pPr>
        <w:pStyle w:val="227"/>
        <w:keepNext w:val="0"/>
        <w:keepLines w:val="0"/>
        <w:widowControl w:val="0"/>
        <w:shd w:val="clear" w:color="auto" w:fill="auto"/>
        <w:bidi w:val="0"/>
        <w:spacing w:before="0" w:after="0" w:line="312" w:lineRule="exact"/>
        <w:ind w:left="0" w:right="0" w:firstLine="0"/>
        <w:jc w:val="left"/>
        <w:rPr>
          <w:sz w:val="24"/>
          <w:szCs w:val="24"/>
        </w:rPr>
      </w:pPr>
      <w:r>
        <w:rPr>
          <w:color w:val="000000"/>
          <w:spacing w:val="0"/>
          <w:w w:val="100"/>
          <w:position w:val="0"/>
          <w:sz w:val="24"/>
          <w:szCs w:val="24"/>
        </w:rPr>
        <w:t>呼气时间：</w:t>
      </w:r>
      <w:r>
        <w:rPr>
          <w:rFonts w:hint="eastAsia"/>
          <w:color w:val="000000"/>
          <w:spacing w:val="0"/>
          <w:w w:val="100"/>
          <w:position w:val="0"/>
          <w:sz w:val="24"/>
          <w:szCs w:val="24"/>
          <w:lang w:val="en-US" w:eastAsia="zh-CN"/>
        </w:rPr>
        <w:t>≤</w:t>
      </w:r>
      <w:r>
        <w:rPr>
          <w:color w:val="000000"/>
          <w:spacing w:val="0"/>
          <w:w w:val="100"/>
          <w:position w:val="0"/>
          <w:sz w:val="24"/>
          <w:szCs w:val="24"/>
          <w:lang w:val="en-US" w:eastAsia="en-US" w:bidi="en-US"/>
        </w:rPr>
        <w:t xml:space="preserve">10s </w:t>
      </w:r>
      <w:r>
        <w:rPr>
          <w:color w:val="000000"/>
          <w:spacing w:val="0"/>
          <w:w w:val="100"/>
          <w:position w:val="0"/>
          <w:sz w:val="24"/>
          <w:szCs w:val="24"/>
        </w:rPr>
        <w:t>（成人）、</w:t>
      </w:r>
      <w:r>
        <w:rPr>
          <w:rFonts w:hint="eastAsia"/>
          <w:color w:val="000000"/>
          <w:spacing w:val="0"/>
          <w:w w:val="100"/>
          <w:position w:val="0"/>
          <w:sz w:val="24"/>
          <w:szCs w:val="24"/>
          <w:lang w:val="en-US" w:eastAsia="zh-CN"/>
        </w:rPr>
        <w:t>≤</w:t>
      </w:r>
      <w:r>
        <w:rPr>
          <w:color w:val="000000"/>
          <w:spacing w:val="0"/>
          <w:w w:val="100"/>
          <w:position w:val="0"/>
          <w:sz w:val="24"/>
          <w:szCs w:val="24"/>
          <w:lang w:val="en-US" w:eastAsia="en-US" w:bidi="en-US"/>
        </w:rPr>
        <w:t xml:space="preserve">6s </w:t>
      </w:r>
      <w:r>
        <w:rPr>
          <w:color w:val="000000"/>
          <w:spacing w:val="0"/>
          <w:w w:val="100"/>
          <w:position w:val="0"/>
          <w:sz w:val="24"/>
          <w:szCs w:val="24"/>
        </w:rPr>
        <w:t>（儿童）；</w:t>
      </w:r>
    </w:p>
    <w:p>
      <w:pPr>
        <w:pStyle w:val="227"/>
        <w:keepNext w:val="0"/>
        <w:keepLines w:val="0"/>
        <w:widowControl w:val="0"/>
        <w:shd w:val="clear" w:color="auto" w:fill="auto"/>
        <w:bidi w:val="0"/>
        <w:spacing w:before="0" w:after="0" w:line="312" w:lineRule="exact"/>
        <w:ind w:left="0" w:right="0" w:firstLine="0"/>
        <w:jc w:val="left"/>
        <w:rPr>
          <w:color w:val="000000"/>
          <w:spacing w:val="0"/>
          <w:w w:val="100"/>
          <w:position w:val="0"/>
          <w:sz w:val="24"/>
          <w:szCs w:val="24"/>
        </w:rPr>
      </w:pPr>
      <w:r>
        <w:rPr>
          <w:color w:val="000000"/>
          <w:spacing w:val="0"/>
          <w:w w:val="100"/>
          <w:position w:val="0"/>
          <w:sz w:val="24"/>
          <w:szCs w:val="24"/>
        </w:rPr>
        <w:t>呼气流速：</w:t>
      </w:r>
      <w:r>
        <w:rPr>
          <w:color w:val="000000"/>
          <w:spacing w:val="0"/>
          <w:w w:val="100"/>
          <w:position w:val="0"/>
          <w:sz w:val="24"/>
          <w:szCs w:val="24"/>
          <w:lang w:val="en-US" w:eastAsia="en-US" w:bidi="en-US"/>
        </w:rPr>
        <w:t>50ml/s、200ml/s</w:t>
      </w:r>
      <w:r>
        <w:rPr>
          <w:color w:val="000000"/>
          <w:spacing w:val="0"/>
          <w:w w:val="100"/>
          <w:position w:val="0"/>
          <w:sz w:val="24"/>
          <w:szCs w:val="24"/>
        </w:rPr>
        <w:t xml:space="preserve">； </w:t>
      </w:r>
    </w:p>
    <w:p>
      <w:pPr>
        <w:pStyle w:val="227"/>
        <w:keepNext w:val="0"/>
        <w:keepLines w:val="0"/>
        <w:widowControl w:val="0"/>
        <w:shd w:val="clear" w:color="auto" w:fill="auto"/>
        <w:bidi w:val="0"/>
        <w:spacing w:before="0" w:after="0" w:line="312" w:lineRule="exact"/>
        <w:ind w:left="0" w:right="0" w:firstLine="0"/>
        <w:jc w:val="left"/>
        <w:rPr>
          <w:sz w:val="24"/>
          <w:szCs w:val="24"/>
        </w:rPr>
      </w:pPr>
      <w:r>
        <w:rPr>
          <w:color w:val="000000"/>
          <w:spacing w:val="0"/>
          <w:w w:val="100"/>
          <w:position w:val="0"/>
          <w:sz w:val="24"/>
          <w:szCs w:val="24"/>
        </w:rPr>
        <w:t>呼气釆样体积：30毫升；</w:t>
      </w:r>
    </w:p>
    <w:p>
      <w:pPr>
        <w:pStyle w:val="227"/>
        <w:keepNext w:val="0"/>
        <w:keepLines w:val="0"/>
        <w:widowControl w:val="0"/>
        <w:shd w:val="clear" w:color="auto" w:fill="auto"/>
        <w:bidi w:val="0"/>
        <w:spacing w:before="0" w:after="0" w:line="312" w:lineRule="exact"/>
        <w:ind w:left="1040" w:right="0" w:hanging="1040"/>
        <w:jc w:val="left"/>
        <w:rPr>
          <w:sz w:val="24"/>
          <w:szCs w:val="24"/>
        </w:rPr>
      </w:pPr>
      <w:r>
        <w:rPr>
          <w:color w:val="000000"/>
          <w:spacing w:val="0"/>
          <w:w w:val="100"/>
          <w:position w:val="0"/>
          <w:sz w:val="24"/>
          <w:szCs w:val="24"/>
        </w:rPr>
        <w:t>质量控制：仪器自动监控并提示测试状态，包括吸气、呼气流速、压力与时间，确保采样的准确性与重复性；</w:t>
      </w:r>
    </w:p>
    <w:p>
      <w:pPr>
        <w:pStyle w:val="227"/>
        <w:keepNext w:val="0"/>
        <w:keepLines w:val="0"/>
        <w:widowControl w:val="0"/>
        <w:numPr>
          <w:ilvl w:val="0"/>
          <w:numId w:val="4"/>
        </w:numPr>
        <w:shd w:val="clear" w:color="auto" w:fill="auto"/>
        <w:tabs>
          <w:tab w:val="left" w:pos="349"/>
        </w:tabs>
        <w:bidi w:val="0"/>
        <w:spacing w:before="0" w:after="0" w:line="312" w:lineRule="exact"/>
        <w:ind w:left="0" w:right="0" w:firstLine="0"/>
        <w:jc w:val="left"/>
        <w:rPr>
          <w:sz w:val="24"/>
          <w:szCs w:val="24"/>
        </w:rPr>
      </w:pPr>
      <w:bookmarkStart w:id="16" w:name="bookmark8"/>
      <w:bookmarkEnd w:id="16"/>
      <w:r>
        <w:rPr>
          <w:color w:val="000000"/>
          <w:spacing w:val="0"/>
          <w:w w:val="100"/>
          <w:position w:val="0"/>
          <w:sz w:val="24"/>
          <w:szCs w:val="24"/>
        </w:rPr>
        <w:t>分析</w:t>
      </w:r>
    </w:p>
    <w:p>
      <w:pPr>
        <w:pStyle w:val="227"/>
        <w:keepNext w:val="0"/>
        <w:keepLines w:val="0"/>
        <w:widowControl w:val="0"/>
        <w:shd w:val="clear" w:color="auto" w:fill="auto"/>
        <w:bidi w:val="0"/>
        <w:spacing w:before="0" w:after="0" w:line="312" w:lineRule="exact"/>
        <w:ind w:left="0" w:right="0" w:firstLine="0"/>
        <w:jc w:val="left"/>
        <w:rPr>
          <w:sz w:val="24"/>
          <w:szCs w:val="24"/>
        </w:rPr>
      </w:pPr>
      <w:r>
        <w:rPr>
          <w:color w:val="000000"/>
          <w:spacing w:val="0"/>
          <w:w w:val="100"/>
          <w:position w:val="0"/>
          <w:sz w:val="24"/>
          <w:szCs w:val="24"/>
        </w:rPr>
        <w:t>性能指标：测试范围：</w:t>
      </w:r>
      <w:r>
        <w:rPr>
          <w:color w:val="000000"/>
          <w:spacing w:val="0"/>
          <w:w w:val="100"/>
          <w:position w:val="0"/>
          <w:sz w:val="24"/>
          <w:szCs w:val="24"/>
          <w:lang w:val="en-US" w:eastAsia="en-US" w:bidi="en-US"/>
        </w:rPr>
        <w:t>0—3000ppb；</w:t>
      </w:r>
    </w:p>
    <w:p>
      <w:pPr>
        <w:pStyle w:val="227"/>
        <w:keepNext w:val="0"/>
        <w:keepLines w:val="0"/>
        <w:widowControl w:val="0"/>
        <w:shd w:val="clear" w:color="auto" w:fill="auto"/>
        <w:bidi w:val="0"/>
        <w:spacing w:before="0" w:after="0" w:line="312" w:lineRule="exact"/>
        <w:ind w:right="0" w:firstLine="1200" w:firstLineChars="500"/>
        <w:jc w:val="left"/>
        <w:rPr>
          <w:sz w:val="24"/>
          <w:szCs w:val="24"/>
        </w:rPr>
      </w:pPr>
      <w:r>
        <w:rPr>
          <w:color w:val="000000"/>
          <w:spacing w:val="0"/>
          <w:w w:val="100"/>
          <w:position w:val="0"/>
          <w:sz w:val="24"/>
          <w:szCs w:val="24"/>
        </w:rPr>
        <w:t>分析时间</w:t>
      </w:r>
      <w:r>
        <w:rPr>
          <w:color w:val="000000"/>
          <w:spacing w:val="0"/>
          <w:w w:val="100"/>
          <w:position w:val="0"/>
          <w:sz w:val="24"/>
          <w:szCs w:val="24"/>
          <w:lang w:val="en-US" w:eastAsia="en-US" w:bidi="en-US"/>
        </w:rPr>
        <w:t>W</w:t>
      </w:r>
      <w:r>
        <w:rPr>
          <w:color w:val="000000"/>
          <w:spacing w:val="0"/>
          <w:w w:val="100"/>
          <w:position w:val="0"/>
          <w:sz w:val="24"/>
          <w:szCs w:val="24"/>
        </w:rPr>
        <w:t>1</w:t>
      </w:r>
      <w:r>
        <w:rPr>
          <w:color w:val="000000"/>
          <w:spacing w:val="0"/>
          <w:w w:val="100"/>
          <w:position w:val="0"/>
          <w:sz w:val="24"/>
          <w:szCs w:val="24"/>
          <w:lang w:val="en-US" w:eastAsia="en-US" w:bidi="en-US"/>
        </w:rPr>
        <w:t>-</w:t>
      </w:r>
      <w:r>
        <w:rPr>
          <w:color w:val="000000"/>
          <w:spacing w:val="0"/>
          <w:w w:val="100"/>
          <w:position w:val="0"/>
          <w:sz w:val="24"/>
          <w:szCs w:val="24"/>
        </w:rPr>
        <w:t>2分钟；</w:t>
      </w:r>
    </w:p>
    <w:p>
      <w:pPr>
        <w:pStyle w:val="227"/>
        <w:keepNext w:val="0"/>
        <w:keepLines w:val="0"/>
        <w:widowControl w:val="0"/>
        <w:shd w:val="clear" w:color="auto" w:fill="auto"/>
        <w:bidi w:val="0"/>
        <w:spacing w:before="0" w:after="0" w:line="312" w:lineRule="exact"/>
        <w:ind w:left="1040" w:right="0" w:firstLine="240" w:firstLineChars="100"/>
        <w:jc w:val="left"/>
        <w:rPr>
          <w:sz w:val="24"/>
          <w:szCs w:val="24"/>
        </w:rPr>
      </w:pPr>
      <w:r>
        <w:rPr>
          <w:color w:val="000000"/>
          <w:spacing w:val="0"/>
          <w:w w:val="100"/>
          <w:position w:val="0"/>
          <w:sz w:val="24"/>
          <w:szCs w:val="24"/>
        </w:rPr>
        <w:t>检测下限：3</w:t>
      </w:r>
      <w:r>
        <w:rPr>
          <w:color w:val="000000"/>
          <w:spacing w:val="0"/>
          <w:w w:val="100"/>
          <w:position w:val="0"/>
          <w:sz w:val="24"/>
          <w:szCs w:val="24"/>
          <w:lang w:val="en-US" w:eastAsia="en-US" w:bidi="en-US"/>
        </w:rPr>
        <w:t>ppb；</w:t>
      </w:r>
    </w:p>
    <w:p>
      <w:pPr>
        <w:pStyle w:val="227"/>
        <w:keepNext w:val="0"/>
        <w:keepLines w:val="0"/>
        <w:widowControl w:val="0"/>
        <w:shd w:val="clear" w:color="auto" w:fill="auto"/>
        <w:bidi w:val="0"/>
        <w:spacing w:before="0" w:after="0" w:line="312" w:lineRule="exact"/>
        <w:ind w:left="1040" w:right="0" w:firstLine="240" w:firstLineChars="100"/>
        <w:jc w:val="left"/>
        <w:rPr>
          <w:color w:val="000000"/>
          <w:spacing w:val="0"/>
          <w:w w:val="100"/>
          <w:position w:val="0"/>
          <w:sz w:val="24"/>
          <w:szCs w:val="24"/>
          <w:vertAlign w:val="subscript"/>
          <w:lang w:val="en-US" w:eastAsia="en-US" w:bidi="en-US"/>
        </w:rPr>
      </w:pPr>
      <w:r>
        <w:rPr>
          <w:color w:val="000000"/>
          <w:spacing w:val="0"/>
          <w:w w:val="100"/>
          <w:position w:val="0"/>
          <w:sz w:val="24"/>
          <w:szCs w:val="24"/>
        </w:rPr>
        <w:t>准确性：当测定值</w:t>
      </w:r>
      <w:r>
        <w:rPr>
          <w:color w:val="000000"/>
          <w:spacing w:val="0"/>
          <w:w w:val="100"/>
          <w:position w:val="0"/>
          <w:sz w:val="24"/>
          <w:szCs w:val="24"/>
          <w:lang w:val="en-US" w:eastAsia="en-US" w:bidi="en-US"/>
        </w:rPr>
        <w:t>＜50ppb</w:t>
      </w:r>
      <w:r>
        <w:rPr>
          <w:color w:val="000000"/>
          <w:spacing w:val="0"/>
          <w:w w:val="100"/>
          <w:position w:val="0"/>
          <w:sz w:val="24"/>
          <w:szCs w:val="24"/>
        </w:rPr>
        <w:t>时，误差</w:t>
      </w:r>
      <w:r>
        <w:rPr>
          <w:color w:val="000000"/>
          <w:spacing w:val="0"/>
          <w:w w:val="100"/>
          <w:position w:val="0"/>
          <w:sz w:val="24"/>
          <w:szCs w:val="24"/>
          <w:lang w:val="en-US" w:eastAsia="en-US" w:bidi="en-US"/>
        </w:rPr>
        <w:t>＜±3ppb</w:t>
      </w:r>
      <w:r>
        <w:rPr>
          <w:color w:val="000000"/>
          <w:spacing w:val="0"/>
          <w:w w:val="100"/>
          <w:position w:val="0"/>
          <w:sz w:val="24"/>
          <w:szCs w:val="24"/>
          <w:vertAlign w:val="subscript"/>
          <w:lang w:val="en-US" w:eastAsia="en-US" w:bidi="en-US"/>
        </w:rPr>
        <w:t>;</w:t>
      </w:r>
    </w:p>
    <w:p>
      <w:pPr>
        <w:pStyle w:val="227"/>
        <w:keepNext w:val="0"/>
        <w:keepLines w:val="0"/>
        <w:widowControl w:val="0"/>
        <w:shd w:val="clear" w:color="auto" w:fill="auto"/>
        <w:bidi w:val="0"/>
        <w:spacing w:before="0" w:after="0" w:line="312" w:lineRule="exact"/>
        <w:ind w:left="1040" w:right="0" w:firstLine="1200" w:firstLineChars="500"/>
        <w:jc w:val="left"/>
        <w:rPr>
          <w:sz w:val="24"/>
          <w:szCs w:val="24"/>
        </w:rPr>
      </w:pPr>
      <w:r>
        <w:rPr>
          <w:color w:val="000000"/>
          <w:spacing w:val="0"/>
          <w:w w:val="100"/>
          <w:position w:val="0"/>
          <w:sz w:val="24"/>
          <w:szCs w:val="24"/>
        </w:rPr>
        <w:t>当测定值</w:t>
      </w:r>
      <w:r>
        <w:rPr>
          <w:color w:val="000000"/>
          <w:spacing w:val="0"/>
          <w:w w:val="100"/>
          <w:position w:val="0"/>
          <w:sz w:val="24"/>
          <w:szCs w:val="24"/>
          <w:lang w:val="en-US" w:eastAsia="en-US" w:bidi="en-US"/>
        </w:rPr>
        <w:t>》50ppb</w:t>
      </w:r>
      <w:r>
        <w:rPr>
          <w:color w:val="000000"/>
          <w:spacing w:val="0"/>
          <w:w w:val="100"/>
          <w:position w:val="0"/>
          <w:sz w:val="24"/>
          <w:szCs w:val="24"/>
        </w:rPr>
        <w:t>时，误差＜±10%；</w:t>
      </w:r>
    </w:p>
    <w:p>
      <w:pPr>
        <w:pStyle w:val="227"/>
        <w:keepNext w:val="0"/>
        <w:keepLines w:val="0"/>
        <w:widowControl w:val="0"/>
        <w:shd w:val="clear" w:color="auto" w:fill="auto"/>
        <w:bidi w:val="0"/>
        <w:spacing w:before="0" w:after="0" w:line="312" w:lineRule="exact"/>
        <w:ind w:left="1040" w:right="0" w:firstLine="240" w:firstLineChars="100"/>
        <w:jc w:val="left"/>
        <w:rPr>
          <w:sz w:val="24"/>
          <w:szCs w:val="24"/>
        </w:rPr>
      </w:pPr>
      <w:r>
        <w:rPr>
          <w:color w:val="000000"/>
          <w:spacing w:val="0"/>
          <w:w w:val="100"/>
          <w:position w:val="0"/>
          <w:sz w:val="24"/>
          <w:szCs w:val="24"/>
        </w:rPr>
        <w:t>重复性：标准偏差</w:t>
      </w:r>
      <w:r>
        <w:rPr>
          <w:color w:val="000000"/>
          <w:spacing w:val="0"/>
          <w:w w:val="100"/>
          <w:position w:val="0"/>
          <w:sz w:val="24"/>
          <w:szCs w:val="24"/>
          <w:lang w:val="en-US" w:eastAsia="en-US" w:bidi="en-US"/>
        </w:rPr>
        <w:t>SD</w:t>
      </w:r>
      <w:r>
        <w:rPr>
          <w:color w:val="000000"/>
          <w:spacing w:val="0"/>
          <w:w w:val="100"/>
          <w:position w:val="0"/>
          <w:sz w:val="24"/>
          <w:szCs w:val="24"/>
        </w:rPr>
        <w:t>应在10%内；</w:t>
      </w:r>
    </w:p>
    <w:p>
      <w:pPr>
        <w:pStyle w:val="227"/>
        <w:keepNext w:val="0"/>
        <w:keepLines w:val="0"/>
        <w:widowControl w:val="0"/>
        <w:shd w:val="clear" w:color="auto" w:fill="auto"/>
        <w:bidi w:val="0"/>
        <w:spacing w:before="0" w:after="0" w:line="312" w:lineRule="exact"/>
        <w:ind w:left="1040" w:right="0" w:firstLine="240" w:firstLineChars="100"/>
        <w:jc w:val="left"/>
        <w:rPr>
          <w:sz w:val="24"/>
          <w:szCs w:val="24"/>
        </w:rPr>
      </w:pPr>
      <w:r>
        <w:rPr>
          <w:color w:val="000000"/>
          <w:spacing w:val="0"/>
          <w:w w:val="100"/>
          <w:position w:val="0"/>
          <w:sz w:val="24"/>
          <w:szCs w:val="24"/>
        </w:rPr>
        <w:t>线性</w:t>
      </w:r>
      <w:r>
        <w:rPr>
          <w:rFonts w:hint="eastAsia"/>
          <w:color w:val="000000"/>
          <w:spacing w:val="0"/>
          <w:w w:val="100"/>
          <w:position w:val="0"/>
          <w:sz w:val="24"/>
          <w:szCs w:val="24"/>
          <w:lang w:eastAsia="zh-CN"/>
        </w:rPr>
        <w:t>：</w:t>
      </w:r>
      <w:r>
        <w:rPr>
          <w:color w:val="000000"/>
          <w:spacing w:val="0"/>
          <w:w w:val="100"/>
          <w:position w:val="0"/>
          <w:sz w:val="24"/>
          <w:szCs w:val="24"/>
        </w:rPr>
        <w:t>〉</w:t>
      </w:r>
      <w:r>
        <w:rPr>
          <w:color w:val="000000"/>
          <w:spacing w:val="0"/>
          <w:w w:val="100"/>
          <w:position w:val="0"/>
          <w:sz w:val="24"/>
          <w:szCs w:val="24"/>
          <w:lang w:val="en-US" w:eastAsia="en-US" w:bidi="en-US"/>
        </w:rPr>
        <w:t>0.</w:t>
      </w:r>
      <w:r>
        <w:rPr>
          <w:color w:val="000000"/>
          <w:spacing w:val="0"/>
          <w:w w:val="100"/>
          <w:position w:val="0"/>
          <w:sz w:val="24"/>
          <w:szCs w:val="24"/>
        </w:rPr>
        <w:t>96；</w:t>
      </w:r>
    </w:p>
    <w:p>
      <w:pPr>
        <w:pStyle w:val="227"/>
        <w:keepNext w:val="0"/>
        <w:keepLines w:val="0"/>
        <w:widowControl w:val="0"/>
        <w:shd w:val="clear" w:color="auto" w:fill="auto"/>
        <w:bidi w:val="0"/>
        <w:spacing w:before="0" w:after="0" w:line="312" w:lineRule="exact"/>
        <w:ind w:left="1040" w:right="0" w:firstLine="240" w:firstLineChars="100"/>
        <w:jc w:val="left"/>
        <w:rPr>
          <w:sz w:val="24"/>
          <w:szCs w:val="24"/>
        </w:rPr>
      </w:pPr>
      <w:r>
        <w:rPr>
          <w:color w:val="000000"/>
          <w:spacing w:val="0"/>
          <w:w w:val="100"/>
          <w:position w:val="0"/>
          <w:sz w:val="24"/>
          <w:szCs w:val="24"/>
        </w:rPr>
        <w:t>稳定性：测量间隔在2小时内的相对漂移即浓度变化率小于土 10% ；</w:t>
      </w:r>
    </w:p>
    <w:p>
      <w:pPr>
        <w:pStyle w:val="227"/>
        <w:keepNext w:val="0"/>
        <w:keepLines w:val="0"/>
        <w:widowControl w:val="0"/>
        <w:shd w:val="clear" w:color="auto" w:fill="auto"/>
        <w:bidi w:val="0"/>
        <w:spacing w:before="0" w:after="0" w:line="312" w:lineRule="exact"/>
        <w:ind w:left="0" w:right="0" w:firstLine="0"/>
        <w:jc w:val="left"/>
        <w:rPr>
          <w:sz w:val="24"/>
          <w:szCs w:val="24"/>
        </w:rPr>
      </w:pPr>
      <w:r>
        <w:rPr>
          <w:color w:val="000000"/>
          <w:spacing w:val="0"/>
          <w:w w:val="100"/>
          <w:position w:val="0"/>
          <w:sz w:val="24"/>
          <w:szCs w:val="24"/>
        </w:rPr>
        <w:t>质量控制:（1）仪器可通过标准气、自标定与呼出气三种检验校准方式定期检验校准；</w:t>
      </w:r>
    </w:p>
    <w:p>
      <w:pPr>
        <w:pStyle w:val="227"/>
        <w:keepNext w:val="0"/>
        <w:keepLines w:val="0"/>
        <w:widowControl w:val="0"/>
        <w:shd w:val="clear" w:color="auto" w:fill="auto"/>
        <w:bidi w:val="0"/>
        <w:spacing w:before="0" w:after="0" w:line="312" w:lineRule="exact"/>
        <w:ind w:right="0" w:firstLine="1200" w:firstLineChars="500"/>
        <w:jc w:val="left"/>
        <w:rPr>
          <w:rFonts w:hint="eastAsia"/>
          <w:b w:val="0"/>
          <w:bCs w:val="0"/>
          <w:i w:val="0"/>
          <w:iCs w:val="0"/>
          <w:smallCaps w:val="0"/>
          <w:strike w:val="0"/>
          <w:color w:val="000000"/>
          <w:spacing w:val="0"/>
          <w:w w:val="100"/>
          <w:position w:val="0"/>
          <w:sz w:val="24"/>
          <w:szCs w:val="24"/>
          <w:lang w:eastAsia="zh-CN"/>
        </w:rPr>
      </w:pPr>
      <w:r>
        <w:rPr>
          <w:color w:val="000000"/>
          <w:spacing w:val="0"/>
          <w:w w:val="100"/>
          <w:position w:val="0"/>
          <w:sz w:val="24"/>
          <w:szCs w:val="24"/>
        </w:rPr>
        <w:t>（2）仪器</w:t>
      </w:r>
      <w:r>
        <w:rPr>
          <w:rFonts w:hint="eastAsia"/>
          <w:b w:val="0"/>
          <w:bCs w:val="0"/>
          <w:i w:val="0"/>
          <w:iCs w:val="0"/>
          <w:smallCaps w:val="0"/>
          <w:strike w:val="0"/>
          <w:color w:val="000000"/>
          <w:spacing w:val="0"/>
          <w:w w:val="100"/>
          <w:position w:val="0"/>
          <w:sz w:val="24"/>
          <w:szCs w:val="24"/>
          <w:lang w:eastAsia="zh-CN"/>
        </w:rPr>
        <w:t>自动监控并提示分析过程，确保分析的准确性与重复性；</w:t>
      </w:r>
    </w:p>
    <w:p>
      <w:pPr>
        <w:pStyle w:val="2"/>
        <w:numPr>
          <w:ilvl w:val="0"/>
          <w:numId w:val="0"/>
        </w:numPr>
        <w:rPr>
          <w:rFonts w:hint="eastAsia" w:ascii="宋体" w:hAnsi="宋体" w:eastAsia="宋体" w:cs="宋体"/>
          <w:b/>
          <w:bCs/>
          <w:sz w:val="24"/>
          <w:szCs w:val="24"/>
        </w:rPr>
      </w:pPr>
      <w:r>
        <w:rPr>
          <w:rFonts w:hint="eastAsia" w:ascii="宋体" w:hAnsi="宋体" w:eastAsia="宋体" w:cs="宋体"/>
          <w:b w:val="0"/>
          <w:bCs w:val="0"/>
          <w:i w:val="0"/>
          <w:iCs w:val="0"/>
          <w:smallCaps w:val="0"/>
          <w:strike w:val="0"/>
          <w:color w:val="000000"/>
          <w:spacing w:val="0"/>
          <w:w w:val="100"/>
          <w:position w:val="0"/>
          <w:sz w:val="24"/>
          <w:szCs w:val="24"/>
          <w:lang w:val="en-US" w:eastAsia="zh-CN"/>
        </w:rPr>
        <w:t>★</w:t>
      </w:r>
      <w:r>
        <w:rPr>
          <w:rFonts w:hint="eastAsia"/>
          <w:b w:val="0"/>
          <w:bCs w:val="0"/>
          <w:i w:val="0"/>
          <w:iCs w:val="0"/>
          <w:smallCaps w:val="0"/>
          <w:strike w:val="0"/>
          <w:color w:val="000000"/>
          <w:spacing w:val="0"/>
          <w:w w:val="100"/>
          <w:position w:val="0"/>
          <w:sz w:val="24"/>
          <w:szCs w:val="24"/>
          <w:lang w:val="en-US" w:eastAsia="zh-CN"/>
        </w:rPr>
        <w:t>3.</w:t>
      </w:r>
      <w:r>
        <w:rPr>
          <w:rFonts w:hint="eastAsia"/>
          <w:b w:val="0"/>
          <w:bCs w:val="0"/>
          <w:i w:val="0"/>
          <w:iCs w:val="0"/>
          <w:smallCaps w:val="0"/>
          <w:strike w:val="0"/>
          <w:color w:val="000000"/>
          <w:spacing w:val="0"/>
          <w:w w:val="100"/>
          <w:position w:val="0"/>
          <w:sz w:val="24"/>
          <w:szCs w:val="24"/>
          <w:lang w:eastAsia="zh-CN"/>
        </w:rPr>
        <w:t>整机原厂质保≥</w:t>
      </w:r>
      <w:r>
        <w:rPr>
          <w:rFonts w:hint="eastAsia"/>
          <w:b w:val="0"/>
          <w:bCs w:val="0"/>
          <w:i w:val="0"/>
          <w:iCs w:val="0"/>
          <w:smallCaps w:val="0"/>
          <w:strike w:val="0"/>
          <w:color w:val="000000"/>
          <w:spacing w:val="0"/>
          <w:w w:val="100"/>
          <w:position w:val="0"/>
          <w:sz w:val="24"/>
          <w:szCs w:val="24"/>
          <w:lang w:val="en-US" w:eastAsia="zh-CN"/>
        </w:rPr>
        <w:t>3</w:t>
      </w:r>
      <w:r>
        <w:rPr>
          <w:rFonts w:hint="eastAsia"/>
          <w:b w:val="0"/>
          <w:bCs w:val="0"/>
          <w:i w:val="0"/>
          <w:iCs w:val="0"/>
          <w:smallCaps w:val="0"/>
          <w:strike w:val="0"/>
          <w:color w:val="000000"/>
          <w:spacing w:val="0"/>
          <w:w w:val="100"/>
          <w:position w:val="0"/>
          <w:sz w:val="24"/>
          <w:szCs w:val="24"/>
          <w:lang w:eastAsia="zh-CN"/>
        </w:rPr>
        <w:t>年，</w:t>
      </w:r>
      <w:r>
        <w:rPr>
          <w:rFonts w:hint="eastAsia"/>
          <w:b w:val="0"/>
          <w:bCs w:val="0"/>
          <w:i w:val="0"/>
          <w:iCs w:val="0"/>
          <w:smallCaps w:val="0"/>
          <w:strike w:val="0"/>
          <w:color w:val="000000"/>
          <w:spacing w:val="0"/>
          <w:w w:val="100"/>
          <w:position w:val="0"/>
          <w:sz w:val="24"/>
          <w:szCs w:val="24"/>
          <w:lang w:val="en-US" w:eastAsia="zh-CN"/>
        </w:rPr>
        <w:t>出保后费率≤5%</w:t>
      </w:r>
      <w:r>
        <w:rPr>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包件二：</w:t>
      </w:r>
    </w:p>
    <w:p>
      <w:pPr>
        <w:pStyle w:val="56"/>
        <w:numPr>
          <w:ilvl w:val="0"/>
          <w:numId w:val="5"/>
        </w:numPr>
        <w:spacing w:line="360" w:lineRule="auto"/>
        <w:ind w:firstLineChars="0"/>
        <w:rPr>
          <w:rFonts w:ascii="宋体" w:hAnsi="宋体" w:eastAsia="宋体" w:cs="Times New Roman"/>
          <w:sz w:val="24"/>
          <w:szCs w:val="24"/>
        </w:rPr>
      </w:pPr>
      <w:r>
        <w:rPr>
          <w:rFonts w:hint="eastAsia" w:ascii="宋体" w:hAnsi="宋体" w:eastAsia="宋体" w:cs="Times New Roman"/>
          <w:sz w:val="24"/>
          <w:szCs w:val="24"/>
        </w:rPr>
        <w:t xml:space="preserve"> 设备名称及数量：</w:t>
      </w:r>
      <w:r>
        <w:rPr>
          <w:rFonts w:hint="eastAsia" w:ascii="宋体" w:hAnsi="宋体" w:eastAsia="宋体" w:cs="宋体"/>
          <w:sz w:val="24"/>
          <w:szCs w:val="24"/>
        </w:rPr>
        <w:t>全自动琼脂糖凝胶电泳分析仪</w:t>
      </w:r>
      <w:r>
        <w:rPr>
          <w:rFonts w:hint="eastAsia" w:ascii="宋体" w:hAnsi="宋体" w:eastAsia="宋体" w:cs="Times New Roman"/>
          <w:sz w:val="24"/>
          <w:szCs w:val="24"/>
        </w:rPr>
        <w:t xml:space="preserve"> /壹台</w:t>
      </w:r>
    </w:p>
    <w:p>
      <w:pPr>
        <w:pStyle w:val="56"/>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交货时间：签订合同后30天内</w:t>
      </w:r>
    </w:p>
    <w:p>
      <w:pPr>
        <w:pStyle w:val="56"/>
        <w:numPr>
          <w:ilvl w:val="0"/>
          <w:numId w:val="5"/>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货到验收合格后3个月内买方支付货款的100%</w:t>
      </w:r>
    </w:p>
    <w:p>
      <w:pPr>
        <w:pStyle w:val="56"/>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6"/>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rPr>
        <w:t xml:space="preserve"> 使用科室：</w:t>
      </w:r>
      <w:r>
        <w:rPr>
          <w:rFonts w:hint="eastAsia" w:ascii="宋体" w:hAnsi="宋体" w:eastAsia="宋体"/>
          <w:sz w:val="24"/>
          <w:szCs w:val="24"/>
          <w:lang w:val="en-US" w:eastAsia="zh-CN"/>
        </w:rPr>
        <w:t>检验科</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6"/>
              <w:spacing w:line="360" w:lineRule="auto"/>
              <w:ind w:firstLine="0" w:firstLineChars="0"/>
              <w:jc w:val="center"/>
              <w:rPr>
                <w:rFonts w:ascii="宋体" w:hAnsi="宋体" w:eastAsia="宋体" w:cs="Times New Roman"/>
                <w:bCs/>
                <w:sz w:val="24"/>
                <w:szCs w:val="24"/>
              </w:rPr>
            </w:pPr>
            <w:r>
              <w:rPr>
                <w:rFonts w:ascii="宋体" w:hAnsi="宋体" w:eastAsia="宋体" w:cs="Times New Roman"/>
                <w:bCs/>
                <w:sz w:val="24"/>
                <w:szCs w:val="24"/>
              </w:rPr>
              <w:t>1</w:t>
            </w:r>
          </w:p>
        </w:tc>
        <w:tc>
          <w:tcPr>
            <w:tcW w:w="3244" w:type="dxa"/>
            <w:vAlign w:val="bottom"/>
          </w:tcPr>
          <w:p>
            <w:pPr>
              <w:pStyle w:val="56"/>
              <w:spacing w:line="360" w:lineRule="auto"/>
              <w:ind w:firstLine="0" w:firstLineChars="0"/>
              <w:jc w:val="center"/>
              <w:rPr>
                <w:rFonts w:hint="eastAsia" w:ascii="宋体" w:hAnsi="宋体" w:eastAsia="宋体" w:cs="Times New Roman"/>
                <w:bCs/>
                <w:sz w:val="24"/>
                <w:szCs w:val="24"/>
                <w:lang w:eastAsia="zh-CN"/>
              </w:rPr>
            </w:pPr>
            <w:r>
              <w:rPr>
                <w:rFonts w:hint="eastAsia" w:ascii="宋体" w:hAnsi="宋体" w:eastAsia="宋体"/>
                <w:sz w:val="24"/>
                <w:szCs w:val="24"/>
                <w:lang w:val="en-US" w:eastAsia="zh-CN"/>
              </w:rPr>
              <w:t>检验科</w:t>
            </w:r>
          </w:p>
        </w:tc>
        <w:tc>
          <w:tcPr>
            <w:tcW w:w="2336" w:type="dxa"/>
            <w:vAlign w:val="center"/>
          </w:tcPr>
          <w:p>
            <w:pPr>
              <w:pStyle w:val="56"/>
              <w:spacing w:line="360" w:lineRule="auto"/>
              <w:ind w:firstLine="0" w:firstLineChars="0"/>
              <w:jc w:val="center"/>
              <w:rPr>
                <w:rFonts w:ascii="宋体" w:hAnsi="宋体" w:eastAsia="宋体"/>
                <w:sz w:val="24"/>
                <w:szCs w:val="24"/>
              </w:rPr>
            </w:pPr>
          </w:p>
        </w:tc>
      </w:tr>
    </w:tbl>
    <w:p>
      <w:pPr>
        <w:pStyle w:val="56"/>
        <w:spacing w:line="360" w:lineRule="auto"/>
        <w:ind w:firstLine="0" w:firstLineChars="0"/>
        <w:rPr>
          <w:rFonts w:ascii="宋体" w:hAnsi="宋体" w:eastAsia="宋体"/>
          <w:sz w:val="24"/>
          <w:szCs w:val="24"/>
        </w:rPr>
      </w:pPr>
    </w:p>
    <w:p>
      <w:pPr>
        <w:pStyle w:val="56"/>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rPr>
        <w:t xml:space="preserve"> 技术指标要求：</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整套系统须为全自动分析系系统:点样、电泳孵育、染色、脱色、烘干能在</w:t>
      </w:r>
    </w:p>
    <w:p>
      <w:pPr>
        <w:spacing w:line="360" w:lineRule="auto"/>
        <w:rPr>
          <w:rFonts w:hint="eastAsia" w:ascii="宋体" w:hAnsi="宋体" w:eastAsia="宋体" w:cs="宋体"/>
          <w:sz w:val="24"/>
          <w:szCs w:val="24"/>
        </w:rPr>
      </w:pPr>
      <w:r>
        <w:rPr>
          <w:rFonts w:hint="eastAsia" w:ascii="宋体" w:hAnsi="宋体" w:eastAsia="宋体" w:cs="宋体"/>
          <w:sz w:val="24"/>
          <w:szCs w:val="24"/>
        </w:rPr>
        <w:t>同一仪器中进行</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扫描仪内置于电泳仪器中。</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点样方式:机内自动点样、一次点样成功、无需重复点样。</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加样系统:采用一次性加样梳，避免了样品间交叉污染。试剂盒内配备，无需另购。</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加样量:≤10u1/标本</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内置等电聚焦模块</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免疫固定电泳 可在45分钟</w:t>
      </w:r>
      <w:r>
        <w:rPr>
          <w:rFonts w:hint="eastAsia" w:ascii="宋体" w:hAnsi="宋体" w:eastAsia="宋体" w:cs="宋体"/>
          <w:sz w:val="24"/>
          <w:szCs w:val="24"/>
          <w:lang w:val="en-US" w:eastAsia="zh-CN"/>
        </w:rPr>
        <w:t>内</w:t>
      </w:r>
      <w:r>
        <w:rPr>
          <w:rFonts w:hint="eastAsia" w:ascii="宋体" w:hAnsi="宋体" w:eastAsia="宋体" w:cs="宋体"/>
          <w:sz w:val="24"/>
          <w:szCs w:val="24"/>
        </w:rPr>
        <w:t>完成电泳到染脱色检测。</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尿蛋白电泳:可以按电荷量大小和分子量大小来排列两种方法检测。尿液不需要浓缩，最低检测量可以达15mg/L。</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脑脊液电泳:应用酶标记抗血清进行免疫固定来检测、分辨脑脊液中的寡克隆区带，通过血清和脑脊液对照，电泳结果可直观看出患者中枢神经系统是否受到感染、血脑屏障是否受损。需提供与该仪器配套的原装试剂，并在投标时出具该试剂国家医疗器械进口注册证。</w:t>
      </w:r>
    </w:p>
    <w:p>
      <w:pPr>
        <w:spacing w:line="360" w:lineRule="auto"/>
        <w:rPr>
          <w:rFonts w:hint="eastAsia" w:ascii="宋体" w:hAnsi="宋体" w:eastAsia="宋体" w:cs="宋体"/>
          <w:sz w:val="24"/>
          <w:szCs w:val="24"/>
          <w:lang w:val="en-US"/>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整机原厂质保≥7年</w:t>
      </w:r>
      <w:bookmarkStart w:id="19" w:name="_GoBack"/>
      <w:bookmarkEnd w:id="19"/>
    </w:p>
    <w:p>
      <w:pPr>
        <w:spacing w:line="360" w:lineRule="auto"/>
        <w:jc w:val="left"/>
        <w:rPr>
          <w:rFonts w:ascii="宋体" w:hAnsi="宋体" w:eastAsia="宋体" w:cs="宋体"/>
          <w:szCs w:val="21"/>
        </w:rPr>
      </w:pPr>
    </w:p>
    <w:p>
      <w:pPr>
        <w:pStyle w:val="56"/>
        <w:spacing w:line="360" w:lineRule="auto"/>
        <w:ind w:firstLine="0" w:firstLineChars="0"/>
        <w:rPr>
          <w:rFonts w:hint="eastAsia" w:ascii="宋体" w:hAnsi="宋体" w:eastAsia="宋体"/>
          <w:sz w:val="24"/>
          <w:szCs w:val="24"/>
        </w:rPr>
      </w:pPr>
    </w:p>
    <w:p>
      <w:pPr>
        <w:spacing w:line="360" w:lineRule="auto"/>
        <w:rPr>
          <w:rFonts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包件三：</w:t>
      </w:r>
    </w:p>
    <w:p>
      <w:pPr>
        <w:pStyle w:val="56"/>
        <w:spacing w:line="360" w:lineRule="auto"/>
        <w:ind w:left="-42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宋体"/>
          <w:bCs/>
          <w:sz w:val="24"/>
          <w:szCs w:val="24"/>
        </w:rPr>
        <w:t>低速手机</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贰拾</w:t>
      </w:r>
      <w:r>
        <w:rPr>
          <w:rFonts w:hint="eastAsia" w:ascii="宋体" w:hAnsi="宋体" w:eastAsia="宋体" w:cs="Times New Roman"/>
          <w:sz w:val="24"/>
          <w:szCs w:val="24"/>
        </w:rPr>
        <w:t>台</w:t>
      </w:r>
    </w:p>
    <w:p>
      <w:pPr>
        <w:pStyle w:val="56"/>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6"/>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6"/>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6"/>
        <w:spacing w:line="360" w:lineRule="auto"/>
        <w:ind w:left="-420" w:firstLineChars="0"/>
        <w:rPr>
          <w:rFonts w:hint="eastAsia" w:ascii="宋体" w:hAnsi="宋体" w:eastAsia="宋体"/>
          <w:sz w:val="24"/>
          <w:szCs w:val="24"/>
          <w:lang w:eastAsia="zh-CN"/>
        </w:rPr>
      </w:pPr>
      <w:r>
        <w:rPr>
          <w:rFonts w:hint="eastAsia" w:ascii="宋体" w:hAnsi="宋体" w:eastAsia="宋体"/>
          <w:sz w:val="24"/>
          <w:szCs w:val="24"/>
          <w:lang w:val="en-US" w:eastAsia="zh-CN"/>
        </w:rPr>
        <w:t>五、 使用科室：口腔科</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6"/>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20</w:t>
            </w:r>
          </w:p>
        </w:tc>
        <w:tc>
          <w:tcPr>
            <w:tcW w:w="3244" w:type="dxa"/>
            <w:vAlign w:val="bottom"/>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sz w:val="24"/>
                <w:szCs w:val="24"/>
                <w:lang w:val="en-US" w:eastAsia="zh-CN"/>
              </w:rPr>
              <w:t>口腔</w:t>
            </w:r>
            <w:r>
              <w:rPr>
                <w:rFonts w:hint="eastAsia" w:ascii="宋体" w:hAnsi="宋体" w:eastAsia="宋体"/>
                <w:sz w:val="24"/>
                <w:szCs w:val="24"/>
              </w:rPr>
              <w:t>科</w:t>
            </w:r>
          </w:p>
        </w:tc>
        <w:tc>
          <w:tcPr>
            <w:tcW w:w="2336" w:type="dxa"/>
            <w:vAlign w:val="center"/>
          </w:tcPr>
          <w:p>
            <w:pPr>
              <w:pStyle w:val="56"/>
              <w:spacing w:line="360" w:lineRule="auto"/>
              <w:ind w:firstLine="0" w:firstLineChars="0"/>
              <w:jc w:val="center"/>
              <w:rPr>
                <w:rFonts w:ascii="宋体" w:hAnsi="宋体" w:eastAsia="宋体"/>
                <w:sz w:val="24"/>
                <w:szCs w:val="24"/>
              </w:rPr>
            </w:pPr>
          </w:p>
        </w:tc>
      </w:tr>
    </w:tbl>
    <w:p>
      <w:pPr>
        <w:pStyle w:val="56"/>
        <w:spacing w:line="360" w:lineRule="auto"/>
        <w:rPr>
          <w:rFonts w:hint="default" w:ascii="宋体" w:hAnsi="宋体" w:eastAsia="宋体"/>
          <w:sz w:val="24"/>
          <w:szCs w:val="24"/>
          <w:lang w:val="en-US" w:eastAsia="zh-CN"/>
        </w:rPr>
      </w:pPr>
    </w:p>
    <w:p>
      <w:pPr>
        <w:pStyle w:val="30"/>
        <w:widowControl/>
        <w:shd w:val="clear" w:color="auto" w:fill="FFFFFF"/>
        <w:adjustRightInd w:val="0"/>
        <w:snapToGrid w:val="0"/>
        <w:spacing w:before="0" w:beforeAutospacing="0" w:after="0" w:afterAutospacing="0" w:line="315" w:lineRule="atLeast"/>
        <w:rPr>
          <w:rFonts w:ascii="宋体" w:hAnsi="宋体" w:eastAsia="宋体"/>
          <w:szCs w:val="24"/>
        </w:rPr>
      </w:pPr>
      <w:r>
        <w:rPr>
          <w:rFonts w:hint="eastAsia" w:ascii="宋体" w:hAnsi="宋体" w:eastAsia="宋体"/>
          <w:szCs w:val="24"/>
          <w:lang w:val="en-US" w:eastAsia="zh-CN"/>
        </w:rPr>
        <w:t>六、</w:t>
      </w:r>
      <w:r>
        <w:rPr>
          <w:rFonts w:hint="eastAsia" w:ascii="宋体" w:hAnsi="宋体" w:eastAsia="宋体"/>
          <w:szCs w:val="24"/>
        </w:rPr>
        <w:t xml:space="preserve"> 技术指标要求：</w:t>
      </w:r>
    </w:p>
    <w:p>
      <w:pPr>
        <w:pStyle w:val="2"/>
        <w:numPr>
          <w:ilvl w:val="0"/>
          <w:numId w:val="6"/>
        </w:numP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直手机（10个）</w:t>
      </w:r>
    </w:p>
    <w:tbl>
      <w:tblPr>
        <w:tblStyle w:val="33"/>
        <w:tblpPr w:leftFromText="142" w:rightFromText="142"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99" w:type="dxa"/>
          <w:bottom w:w="0" w:type="dxa"/>
          <w:right w:w="99" w:type="dxa"/>
        </w:tblCellMar>
      </w:tblPr>
      <w:tblGrid>
        <w:gridCol w:w="3172"/>
        <w:gridCol w:w="5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60" w:hRule="atLeast"/>
        </w:trPr>
        <w:tc>
          <w:tcPr>
            <w:tcW w:w="3172" w:type="dxa"/>
          </w:tcPr>
          <w:p>
            <w:pPr>
              <w:jc w:val="center"/>
              <w:rPr>
                <w:rFonts w:ascii="宋体" w:hAnsi="宋体" w:eastAsia="宋体"/>
                <w:sz w:val="24"/>
                <w:szCs w:val="24"/>
                <w:lang w:eastAsia="zh-CN"/>
              </w:rPr>
            </w:pPr>
            <w:r>
              <w:rPr>
                <w:rFonts w:hint="eastAsia" w:ascii="宋体" w:hAnsi="宋体" w:eastAsia="宋体"/>
                <w:sz w:val="24"/>
                <w:szCs w:val="24"/>
                <w:lang w:eastAsia="zh-CN"/>
              </w:rPr>
              <w:t>转速（马达）</w:t>
            </w:r>
          </w:p>
        </w:tc>
        <w:tc>
          <w:tcPr>
            <w:tcW w:w="5124" w:type="dxa"/>
          </w:tcPr>
          <w:p>
            <w:pPr>
              <w:jc w:val="left"/>
              <w:rPr>
                <w:sz w:val="24"/>
                <w:szCs w:val="24"/>
                <w:lang w:eastAsia="zh-CN"/>
              </w:rPr>
            </w:pPr>
            <w:r>
              <w:rPr>
                <w:rFonts w:hint="eastAsia"/>
                <w:sz w:val="24"/>
                <w:szCs w:val="24"/>
                <w:lang w:val="en-US" w:eastAsia="zh-CN"/>
              </w:rPr>
              <w:t>≥</w:t>
            </w:r>
            <w:r>
              <w:rPr>
                <w:sz w:val="24"/>
                <w:szCs w:val="24"/>
                <w:lang w:eastAsia="zh-CN"/>
              </w:rPr>
              <w:t>40,000min</w:t>
            </w:r>
            <w:r>
              <w:rPr>
                <w:sz w:val="24"/>
                <w:szCs w:val="24"/>
                <w:vertAlign w:val="superscript"/>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1042" w:hRule="atLeast"/>
        </w:trPr>
        <w:tc>
          <w:tcPr>
            <w:tcW w:w="3172" w:type="dxa"/>
            <w:vAlign w:val="center"/>
          </w:tcPr>
          <w:p>
            <w:pPr>
              <w:tabs>
                <w:tab w:val="left" w:pos="9540"/>
              </w:tabs>
              <w:jc w:val="center"/>
              <w:rPr>
                <w:rFonts w:eastAsiaTheme="minorEastAsia"/>
                <w:sz w:val="24"/>
                <w:szCs w:val="24"/>
                <w:lang w:eastAsia="zh-CN"/>
              </w:rPr>
            </w:pPr>
            <w:r>
              <w:rPr>
                <w:rFonts w:hint="eastAsia" w:eastAsia="宋体"/>
                <w:sz w:val="24"/>
                <w:szCs w:val="24"/>
                <w:lang w:eastAsia="zh-CN"/>
              </w:rPr>
              <w:t>使用的车针</w:t>
            </w:r>
          </w:p>
        </w:tc>
        <w:tc>
          <w:tcPr>
            <w:tcW w:w="5124" w:type="dxa"/>
            <w:vAlign w:val="center"/>
          </w:tcPr>
          <w:p>
            <w:pPr>
              <w:widowControl/>
              <w:jc w:val="left"/>
              <w:rPr>
                <w:rFonts w:eastAsia="宋体"/>
                <w:sz w:val="24"/>
                <w:szCs w:val="24"/>
                <w:lang w:eastAsia="zh-CN"/>
              </w:rPr>
            </w:pPr>
            <w:r>
              <w:rPr>
                <w:rFonts w:hint="eastAsia" w:eastAsia="宋体"/>
                <w:sz w:val="24"/>
                <w:szCs w:val="24"/>
                <w:lang w:eastAsia="zh-CN"/>
              </w:rPr>
              <w:t>机头插入部直径</w:t>
            </w:r>
            <w:r>
              <w:rPr>
                <w:rFonts w:hint="eastAsia" w:eastAsia="宋体"/>
                <w:sz w:val="24"/>
                <w:szCs w:val="24"/>
                <w:lang w:val="en-US" w:eastAsia="zh-CN"/>
              </w:rPr>
              <w:t>至少</w:t>
            </w:r>
            <w:r>
              <w:rPr>
                <w:rFonts w:hint="eastAsia"/>
                <w:sz w:val="24"/>
                <w:szCs w:val="24"/>
              </w:rPr>
              <w:t>φ</w:t>
            </w:r>
            <w:r>
              <w:rPr>
                <w:rFonts w:hint="eastAsia"/>
                <w:sz w:val="24"/>
                <w:szCs w:val="24"/>
                <w:lang w:eastAsia="zh-CN"/>
              </w:rPr>
              <w:t>2.35、</w:t>
            </w:r>
            <w:r>
              <w:rPr>
                <w:rFonts w:hint="eastAsia" w:eastAsia="宋体"/>
                <w:sz w:val="24"/>
                <w:szCs w:val="24"/>
                <w:lang w:eastAsia="zh-CN"/>
              </w:rPr>
              <w:t>全长</w:t>
            </w:r>
            <w:r>
              <w:rPr>
                <w:rFonts w:hint="eastAsia" w:eastAsia="宋体"/>
                <w:sz w:val="24"/>
                <w:szCs w:val="24"/>
                <w:lang w:val="en-US" w:eastAsia="zh-CN"/>
              </w:rPr>
              <w:t>≥</w:t>
            </w:r>
            <w:r>
              <w:rPr>
                <w:rFonts w:hint="eastAsia"/>
                <w:sz w:val="24"/>
                <w:szCs w:val="24"/>
                <w:lang w:eastAsia="zh-CN"/>
              </w:rPr>
              <w:t>44.5㎜、</w:t>
            </w:r>
            <w:r>
              <w:rPr>
                <w:rFonts w:hint="eastAsia" w:eastAsia="宋体"/>
                <w:sz w:val="24"/>
                <w:szCs w:val="24"/>
                <w:lang w:eastAsia="zh-CN"/>
              </w:rPr>
              <w:t>刃面的最大作业范围在</w:t>
            </w:r>
            <w:r>
              <w:rPr>
                <w:rFonts w:hint="eastAsia"/>
                <w:sz w:val="24"/>
                <w:szCs w:val="24"/>
                <w:lang w:eastAsia="zh-CN"/>
              </w:rPr>
              <w:t>4mm</w:t>
            </w:r>
            <w:r>
              <w:rPr>
                <w:rFonts w:hint="eastAsia" w:eastAsia="宋体"/>
                <w:sz w:val="24"/>
                <w:szCs w:val="24"/>
                <w:lang w:eastAsia="zh-CN"/>
              </w:rPr>
              <w:t>以下的车针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60" w:hRule="atLeast"/>
        </w:trPr>
        <w:tc>
          <w:tcPr>
            <w:tcW w:w="3172" w:type="dxa"/>
          </w:tcPr>
          <w:p>
            <w:pPr>
              <w:tabs>
                <w:tab w:val="left" w:pos="9540"/>
              </w:tabs>
              <w:jc w:val="center"/>
              <w:rPr>
                <w:rFonts w:eastAsia="宋体"/>
                <w:sz w:val="24"/>
                <w:szCs w:val="24"/>
                <w:lang w:eastAsia="zh-CN"/>
              </w:rPr>
            </w:pPr>
            <w:r>
              <w:rPr>
                <w:rFonts w:hint="eastAsia" w:eastAsia="宋体"/>
                <w:sz w:val="24"/>
                <w:szCs w:val="24"/>
                <w:lang w:eastAsia="zh-CN"/>
              </w:rPr>
              <w:t>车针的安装长度</w:t>
            </w:r>
          </w:p>
        </w:tc>
        <w:tc>
          <w:tcPr>
            <w:tcW w:w="5124" w:type="dxa"/>
          </w:tcPr>
          <w:p>
            <w:pPr>
              <w:jc w:val="left"/>
              <w:rPr>
                <w:rFonts w:hint="default"/>
                <w:sz w:val="24"/>
                <w:szCs w:val="24"/>
                <w:lang w:val="en-US" w:eastAsia="zh-CN"/>
              </w:rPr>
            </w:pPr>
            <w:r>
              <w:rPr>
                <w:rFonts w:hint="eastAsia"/>
                <w:sz w:val="24"/>
                <w:szCs w:val="24"/>
                <w:lang w:eastAsia="zh-CN"/>
              </w:rPr>
              <w:t>30㎜</w:t>
            </w:r>
            <w:r>
              <w:rPr>
                <w:rFonts w:hint="eastAsia"/>
                <w:sz w:val="24"/>
                <w:szCs w:val="24"/>
                <w:lang w:val="en-US" w:eastAsia="zh-CN"/>
              </w:rPr>
              <w:t>±5mm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60" w:hRule="atLeast"/>
        </w:trPr>
        <w:tc>
          <w:tcPr>
            <w:tcW w:w="3172" w:type="dxa"/>
          </w:tcPr>
          <w:p>
            <w:pPr>
              <w:tabs>
                <w:tab w:val="left" w:pos="9540"/>
              </w:tabs>
              <w:jc w:val="center"/>
              <w:rPr>
                <w:rFonts w:eastAsia="宋体"/>
                <w:sz w:val="24"/>
                <w:szCs w:val="24"/>
                <w:lang w:eastAsia="zh-CN"/>
              </w:rPr>
            </w:pPr>
            <w:r>
              <w:rPr>
                <w:rFonts w:hint="eastAsia" w:ascii="宋体" w:eastAsia="宋体"/>
                <w:sz w:val="24"/>
                <w:szCs w:val="24"/>
              </w:rPr>
              <w:t>扭矩</w:t>
            </w:r>
          </w:p>
        </w:tc>
        <w:tc>
          <w:tcPr>
            <w:tcW w:w="5124" w:type="dxa"/>
          </w:tcPr>
          <w:p>
            <w:pPr>
              <w:jc w:val="left"/>
              <w:rPr>
                <w:sz w:val="24"/>
                <w:szCs w:val="24"/>
                <w:lang w:eastAsia="zh-CN"/>
              </w:rPr>
            </w:pPr>
            <w:r>
              <w:rPr>
                <w:rFonts w:hint="eastAsia" w:eastAsiaTheme="minorEastAsia"/>
                <w:sz w:val="24"/>
                <w:szCs w:val="24"/>
                <w:lang w:eastAsia="zh-CN"/>
              </w:rPr>
              <w:t>≥</w:t>
            </w:r>
            <w:r>
              <w:rPr>
                <w:sz w:val="24"/>
                <w:szCs w:val="24"/>
                <w:lang w:eastAsia="zh-CN"/>
              </w:rPr>
              <w:t>2.0 N•cm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3172" w:type="dxa"/>
          </w:tcPr>
          <w:p>
            <w:pPr>
              <w:tabs>
                <w:tab w:val="left" w:pos="9540"/>
              </w:tabs>
              <w:jc w:val="center"/>
              <w:rPr>
                <w:sz w:val="24"/>
                <w:szCs w:val="24"/>
                <w:lang w:eastAsia="zh-CN"/>
              </w:rPr>
            </w:pPr>
            <w:r>
              <w:rPr>
                <w:rFonts w:hint="eastAsia" w:eastAsia="宋体"/>
                <w:sz w:val="24"/>
                <w:szCs w:val="24"/>
                <w:lang w:eastAsia="zh-CN"/>
              </w:rPr>
              <w:t>齿轮比例</w:t>
            </w:r>
          </w:p>
        </w:tc>
        <w:tc>
          <w:tcPr>
            <w:tcW w:w="5124" w:type="dxa"/>
          </w:tcPr>
          <w:p>
            <w:pPr>
              <w:tabs>
                <w:tab w:val="left" w:pos="9540"/>
              </w:tabs>
              <w:rPr>
                <w:rFonts w:eastAsiaTheme="minorEastAsia"/>
                <w:sz w:val="24"/>
                <w:szCs w:val="24"/>
                <w:lang w:eastAsia="zh-CN"/>
              </w:rPr>
            </w:pPr>
            <w:r>
              <w:rPr>
                <w:sz w:val="24"/>
                <w:szCs w:val="24"/>
                <w:lang w:eastAsia="zh-CN"/>
              </w:rPr>
              <w:t>1:1</w:t>
            </w:r>
            <w:r>
              <w:rPr>
                <w:rFonts w:hint="eastAsia" w:eastAsiaTheme="minorEastAsia"/>
                <w:sz w:val="24"/>
                <w:szCs w:val="24"/>
                <w:lang w:eastAsia="zh-CN"/>
              </w:rPr>
              <w:t>等速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60" w:hRule="atLeast"/>
        </w:trPr>
        <w:tc>
          <w:tcPr>
            <w:tcW w:w="3172" w:type="dxa"/>
          </w:tcPr>
          <w:p>
            <w:pPr>
              <w:tabs>
                <w:tab w:val="left" w:pos="9540"/>
              </w:tabs>
              <w:jc w:val="center"/>
              <w:rPr>
                <w:rFonts w:eastAsia="宋体"/>
                <w:sz w:val="24"/>
                <w:szCs w:val="24"/>
                <w:lang w:eastAsia="zh-CN"/>
              </w:rPr>
            </w:pPr>
            <w:r>
              <w:rPr>
                <w:rFonts w:hint="eastAsia" w:eastAsia="宋体"/>
                <w:sz w:val="24"/>
                <w:szCs w:val="24"/>
                <w:lang w:eastAsia="zh-CN"/>
              </w:rPr>
              <w:t>消毒注意事项</w:t>
            </w:r>
          </w:p>
        </w:tc>
        <w:tc>
          <w:tcPr>
            <w:tcW w:w="5124" w:type="dxa"/>
          </w:tcPr>
          <w:p>
            <w:pPr>
              <w:tabs>
                <w:tab w:val="left" w:pos="9540"/>
              </w:tabs>
              <w:rPr>
                <w:rFonts w:eastAsia="宋体"/>
                <w:sz w:val="24"/>
                <w:szCs w:val="24"/>
                <w:lang w:eastAsia="zh-CN"/>
              </w:rPr>
            </w:pPr>
            <w:r>
              <w:rPr>
                <w:rFonts w:hint="eastAsia" w:eastAsia="宋体"/>
                <w:sz w:val="24"/>
                <w:szCs w:val="24"/>
                <w:lang w:eastAsia="zh-CN"/>
              </w:rPr>
              <w:t>使用不超过</w:t>
            </w:r>
            <w:r>
              <w:rPr>
                <w:rFonts w:eastAsia="宋体"/>
                <w:sz w:val="24"/>
                <w:szCs w:val="24"/>
                <w:lang w:eastAsia="zh-CN"/>
              </w:rPr>
              <w:t>135</w:t>
            </w:r>
            <w:r>
              <w:rPr>
                <w:rFonts w:hint="eastAsia" w:eastAsia="宋体"/>
                <w:sz w:val="24"/>
                <w:szCs w:val="24"/>
                <w:lang w:eastAsia="zh-CN"/>
              </w:rPr>
              <w:t>℃的温度进行高温高压灭菌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60" w:hRule="atLeast"/>
        </w:trPr>
        <w:tc>
          <w:tcPr>
            <w:tcW w:w="3172" w:type="dxa"/>
          </w:tcPr>
          <w:p>
            <w:pPr>
              <w:tabs>
                <w:tab w:val="left" w:pos="9540"/>
              </w:tabs>
              <w:jc w:val="center"/>
              <w:rPr>
                <w:rFonts w:eastAsia="宋体"/>
                <w:sz w:val="24"/>
                <w:szCs w:val="24"/>
                <w:lang w:eastAsia="zh-CN"/>
              </w:rPr>
            </w:pPr>
            <w:r>
              <w:rPr>
                <w:rFonts w:hint="eastAsia" w:ascii="宋体" w:hAnsi="宋体" w:eastAsia="宋体"/>
                <w:sz w:val="24"/>
                <w:szCs w:val="24"/>
                <w:lang w:eastAsia="zh-CN"/>
              </w:rPr>
              <w:t>径向跳动度</w:t>
            </w:r>
          </w:p>
        </w:tc>
        <w:tc>
          <w:tcPr>
            <w:tcW w:w="5124" w:type="dxa"/>
          </w:tcPr>
          <w:p>
            <w:pPr>
              <w:tabs>
                <w:tab w:val="left" w:pos="9540"/>
              </w:tabs>
              <w:rPr>
                <w:rFonts w:eastAsia="宋体"/>
                <w:sz w:val="24"/>
                <w:szCs w:val="24"/>
                <w:lang w:eastAsia="zh-CN"/>
              </w:rPr>
            </w:pPr>
            <w:r>
              <w:rPr>
                <w:rFonts w:hint="eastAsia" w:ascii="宋体" w:hAnsi="宋体" w:eastAsia="宋体"/>
                <w:sz w:val="24"/>
                <w:szCs w:val="24"/>
              </w:rPr>
              <w:t>＜</w:t>
            </w:r>
            <w:r>
              <w:rPr>
                <w:rFonts w:ascii="宋体" w:hAnsi="宋体" w:eastAsia="宋体"/>
                <w:sz w:val="24"/>
                <w:szCs w:val="24"/>
                <w:lang w:eastAsia="zh-CN"/>
              </w:rPr>
              <w:t>80</w:t>
            </w:r>
            <w:r>
              <w:rPr>
                <w:rFonts w:hint="eastAsia" w:ascii="宋体" w:hAnsi="宋体" w:eastAsia="宋体"/>
                <w:sz w:val="24"/>
                <w:szCs w:val="24"/>
                <w:lang w:eastAsia="zh-CN"/>
              </w:rPr>
              <w:t>μ</w:t>
            </w:r>
            <w:r>
              <w:rPr>
                <w:rFonts w:ascii="宋体" w:hAnsi="宋体" w:eastAsia="宋体"/>
                <w:sz w:val="24"/>
                <w:szCs w:val="24"/>
                <w:lang w:eastAsia="zh-CN"/>
              </w:rPr>
              <w:t>m</w:t>
            </w:r>
            <w:r>
              <w:rPr>
                <w:rFonts w:hint="eastAsia" w:ascii="宋体" w:hAnsi="宋体" w:eastAsia="宋体"/>
                <w:sz w:val="24"/>
                <w:szCs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3172" w:type="dxa"/>
          </w:tcPr>
          <w:p>
            <w:pPr>
              <w:tabs>
                <w:tab w:val="left" w:pos="9540"/>
              </w:tabs>
              <w:jc w:val="center"/>
              <w:rPr>
                <w:rFonts w:eastAsia="宋体"/>
                <w:sz w:val="24"/>
                <w:szCs w:val="24"/>
                <w:lang w:eastAsia="zh-CN"/>
              </w:rPr>
            </w:pPr>
            <w:r>
              <w:rPr>
                <w:rFonts w:hint="eastAsia" w:ascii="宋体" w:hAnsi="宋体" w:eastAsia="宋体"/>
                <w:sz w:val="24"/>
                <w:szCs w:val="24"/>
                <w:lang w:eastAsia="zh-CN"/>
              </w:rPr>
              <w:t>车针夹持力</w:t>
            </w:r>
          </w:p>
        </w:tc>
        <w:tc>
          <w:tcPr>
            <w:tcW w:w="5124" w:type="dxa"/>
          </w:tcPr>
          <w:p>
            <w:pPr>
              <w:tabs>
                <w:tab w:val="left" w:pos="9540"/>
              </w:tabs>
              <w:rPr>
                <w:rFonts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45N</w:t>
            </w:r>
          </w:p>
        </w:tc>
      </w:tr>
    </w:tbl>
    <w:p>
      <w:pPr>
        <w:pStyle w:val="2"/>
        <w:numPr>
          <w:ilvl w:val="0"/>
          <w:numId w:val="0"/>
        </w:numPr>
        <w:rPr>
          <w:rFonts w:hint="default" w:ascii="宋体" w:hAnsi="宋体" w:cs="宋体"/>
          <w:color w:val="000000"/>
          <w:sz w:val="24"/>
          <w:szCs w:val="24"/>
          <w:lang w:val="en-US" w:eastAsia="zh-CN"/>
        </w:rPr>
      </w:pPr>
    </w:p>
    <w:p>
      <w:pPr>
        <w:spacing w:line="360" w:lineRule="auto"/>
        <w:ind w:left="-420" w:firstLine="420"/>
        <w:rPr>
          <w:rFonts w:ascii="宋体" w:hAnsi="宋体" w:eastAsia="宋体"/>
          <w:sz w:val="24"/>
          <w:szCs w:val="24"/>
        </w:rPr>
      </w:pPr>
    </w:p>
    <w:p>
      <w:pPr>
        <w:spacing w:line="360" w:lineRule="auto"/>
        <w:ind w:left="504" w:hanging="504" w:hangingChars="200"/>
        <w:rPr>
          <w:rFonts w:ascii="宋体" w:hAnsi="宋体" w:eastAsia="宋体" w:cs="宋体"/>
          <w:bCs/>
          <w:color w:val="000000" w:themeColor="text1"/>
          <w:spacing w:val="6"/>
          <w:sz w:val="24"/>
          <w:szCs w:val="24"/>
          <w14:textFill>
            <w14:solidFill>
              <w14:schemeClr w14:val="tx1"/>
            </w14:solidFill>
          </w14:textFill>
        </w:rPr>
      </w:pPr>
    </w:p>
    <w:p>
      <w:pPr>
        <w:pStyle w:val="2"/>
        <w:rPr>
          <w:rFonts w:ascii="宋体" w:hAnsi="宋体" w:eastAsia="宋体" w:cs="宋体"/>
          <w:bCs/>
          <w:color w:val="000000" w:themeColor="text1"/>
          <w:spacing w:val="6"/>
          <w:sz w:val="24"/>
          <w:szCs w:val="24"/>
          <w14:textFill>
            <w14:solidFill>
              <w14:schemeClr w14:val="tx1"/>
            </w14:solidFill>
          </w14:textFill>
        </w:rPr>
      </w:pPr>
    </w:p>
    <w:p>
      <w:pPr>
        <w:pStyle w:val="2"/>
        <w:rPr>
          <w:rFonts w:ascii="宋体" w:hAnsi="宋体" w:eastAsia="宋体" w:cs="宋体"/>
          <w:bCs/>
          <w:color w:val="000000" w:themeColor="text1"/>
          <w:spacing w:val="6"/>
          <w:sz w:val="24"/>
          <w:szCs w:val="24"/>
          <w14:textFill>
            <w14:solidFill>
              <w14:schemeClr w14:val="tx1"/>
            </w14:solidFill>
          </w14:textFill>
        </w:rPr>
      </w:pPr>
    </w:p>
    <w:p>
      <w:pPr>
        <w:pStyle w:val="2"/>
        <w:rPr>
          <w:rFonts w:ascii="宋体" w:hAnsi="宋体" w:eastAsia="宋体" w:cs="宋体"/>
          <w:bCs/>
          <w:color w:val="000000" w:themeColor="text1"/>
          <w:spacing w:val="6"/>
          <w:sz w:val="24"/>
          <w:szCs w:val="24"/>
          <w14:textFill>
            <w14:solidFill>
              <w14:schemeClr w14:val="tx1"/>
            </w14:solidFill>
          </w14:textFill>
        </w:rPr>
      </w:pPr>
    </w:p>
    <w:p>
      <w:pPr>
        <w:pStyle w:val="2"/>
        <w:rPr>
          <w:rFonts w:ascii="宋体" w:hAnsi="宋体" w:eastAsia="宋体" w:cs="宋体"/>
          <w:bCs/>
          <w:color w:val="000000" w:themeColor="text1"/>
          <w:spacing w:val="6"/>
          <w:sz w:val="24"/>
          <w:szCs w:val="24"/>
          <w14:textFill>
            <w14:solidFill>
              <w14:schemeClr w14:val="tx1"/>
            </w14:solidFill>
          </w14:textFill>
        </w:rPr>
      </w:pPr>
    </w:p>
    <w:p>
      <w:pPr>
        <w:pStyle w:val="2"/>
        <w:rPr>
          <w:rFonts w:ascii="宋体" w:hAnsi="宋体" w:eastAsia="宋体" w:cs="宋体"/>
          <w:bCs/>
          <w:color w:val="000000" w:themeColor="text1"/>
          <w:spacing w:val="6"/>
          <w:sz w:val="24"/>
          <w:szCs w:val="24"/>
          <w14:textFill>
            <w14:solidFill>
              <w14:schemeClr w14:val="tx1"/>
            </w14:solidFill>
          </w14:textFill>
        </w:rPr>
      </w:pPr>
    </w:p>
    <w:p>
      <w:pPr>
        <w:pStyle w:val="2"/>
        <w:numPr>
          <w:ilvl w:val="0"/>
          <w:numId w:val="6"/>
        </w:numPr>
        <w:ind w:left="0" w:leftChars="0" w:firstLine="0" w:firstLineChars="0"/>
        <w:rPr>
          <w:rFonts w:hint="eastAsia" w:ascii="宋体" w:hAnsi="宋体" w:cs="宋体"/>
          <w:bCs/>
          <w:color w:val="000000" w:themeColor="text1"/>
          <w:spacing w:val="6"/>
          <w:sz w:val="24"/>
          <w:szCs w:val="24"/>
          <w:lang w:val="en-US" w:eastAsia="zh-CN"/>
          <w14:textFill>
            <w14:solidFill>
              <w14:schemeClr w14:val="tx1"/>
            </w14:solidFill>
          </w14:textFill>
        </w:rPr>
      </w:pPr>
      <w:r>
        <w:rPr>
          <w:rFonts w:hint="eastAsia" w:ascii="宋体" w:hAnsi="宋体" w:cs="宋体"/>
          <w:bCs/>
          <w:color w:val="000000" w:themeColor="text1"/>
          <w:spacing w:val="6"/>
          <w:sz w:val="24"/>
          <w:szCs w:val="24"/>
          <w:lang w:val="en-US" w:eastAsia="zh-CN"/>
          <w14:textFill>
            <w14:solidFill>
              <w14:schemeClr w14:val="tx1"/>
            </w14:solidFill>
          </w14:textFill>
        </w:rPr>
        <w:t>弯手机（10个）</w:t>
      </w:r>
    </w:p>
    <w:tbl>
      <w:tblPr>
        <w:tblStyle w:val="229"/>
        <w:tblW w:w="8679" w:type="dxa"/>
        <w:tblInd w:w="5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44"/>
        <w:gridCol w:w="55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3144" w:type="dxa"/>
            <w:vAlign w:val="top"/>
          </w:tcPr>
          <w:p>
            <w:pPr>
              <w:spacing w:before="88" w:line="228" w:lineRule="auto"/>
              <w:ind w:left="758"/>
              <w:rPr>
                <w:rFonts w:hint="eastAsia" w:ascii="宋体" w:hAnsi="宋体" w:eastAsia="宋体" w:cs="宋体"/>
                <w:sz w:val="24"/>
                <w:szCs w:val="24"/>
              </w:rPr>
            </w:pPr>
            <w:r>
              <w:rPr>
                <w:rFonts w:hint="eastAsia" w:ascii="宋体" w:hAnsi="宋体" w:eastAsia="宋体" w:cs="宋体"/>
                <w:spacing w:val="7"/>
                <w:sz w:val="24"/>
                <w:szCs w:val="24"/>
              </w:rPr>
              <w:t>允许输入转速</w:t>
            </w:r>
          </w:p>
        </w:tc>
        <w:tc>
          <w:tcPr>
            <w:tcW w:w="5535" w:type="dxa"/>
            <w:vAlign w:val="top"/>
          </w:tcPr>
          <w:p>
            <w:pPr>
              <w:spacing w:before="105" w:line="230" w:lineRule="auto"/>
              <w:ind w:left="1719"/>
              <w:rPr>
                <w:rFonts w:hint="eastAsia" w:ascii="宋体" w:hAnsi="宋体" w:eastAsia="宋体" w:cs="宋体"/>
                <w:sz w:val="24"/>
                <w:szCs w:val="24"/>
              </w:rPr>
            </w:pP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rPr>
              <w:t>30,000</w:t>
            </w:r>
            <w:r>
              <w:rPr>
                <w:rFonts w:hint="eastAsia" w:ascii="宋体" w:hAnsi="宋体" w:eastAsia="宋体" w:cs="宋体"/>
                <w:spacing w:val="16"/>
                <w:sz w:val="24"/>
                <w:szCs w:val="24"/>
              </w:rPr>
              <w:t xml:space="preserve"> </w:t>
            </w:r>
            <w:r>
              <w:rPr>
                <w:rFonts w:hint="eastAsia" w:ascii="宋体" w:hAnsi="宋体" w:eastAsia="宋体" w:cs="宋体"/>
                <w:sz w:val="24"/>
                <w:szCs w:val="24"/>
              </w:rPr>
              <w:t>min</w:t>
            </w:r>
            <w:r>
              <w:rPr>
                <w:rFonts w:hint="eastAsia" w:ascii="宋体" w:hAnsi="宋体" w:eastAsia="宋体" w:cs="宋体"/>
                <w:spacing w:val="3"/>
                <w:position w:val="5"/>
                <w:sz w:val="24"/>
                <w:szCs w:val="24"/>
              </w:rPr>
              <w:t>-</w:t>
            </w:r>
            <w:r>
              <w:rPr>
                <w:rFonts w:hint="eastAsia" w:ascii="宋体" w:hAnsi="宋体" w:eastAsia="宋体" w:cs="宋体"/>
                <w:spacing w:val="-17"/>
                <w:position w:val="5"/>
                <w:sz w:val="24"/>
                <w:szCs w:val="24"/>
              </w:rPr>
              <w:t xml:space="preserve"> </w:t>
            </w:r>
            <w:r>
              <w:rPr>
                <w:rFonts w:hint="eastAsia" w:ascii="宋体" w:hAnsi="宋体" w:eastAsia="宋体" w:cs="宋体"/>
                <w:spacing w:val="3"/>
                <w:position w:val="5"/>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3144" w:type="dxa"/>
            <w:vAlign w:val="top"/>
          </w:tcPr>
          <w:p>
            <w:pPr>
              <w:spacing w:before="179" w:line="228" w:lineRule="auto"/>
              <w:ind w:left="757"/>
              <w:rPr>
                <w:rFonts w:hint="eastAsia" w:ascii="宋体" w:hAnsi="宋体" w:eastAsia="宋体" w:cs="宋体"/>
                <w:sz w:val="24"/>
                <w:szCs w:val="24"/>
              </w:rPr>
            </w:pPr>
            <w:r>
              <w:rPr>
                <w:rFonts w:hint="eastAsia" w:ascii="宋体" w:hAnsi="宋体" w:eastAsia="宋体" w:cs="宋体"/>
                <w:spacing w:val="7"/>
                <w:sz w:val="24"/>
                <w:szCs w:val="24"/>
              </w:rPr>
              <w:t>空载转速</w:t>
            </w:r>
          </w:p>
        </w:tc>
        <w:tc>
          <w:tcPr>
            <w:tcW w:w="5535" w:type="dxa"/>
            <w:vAlign w:val="top"/>
          </w:tcPr>
          <w:p>
            <w:pPr>
              <w:spacing w:before="196" w:line="230" w:lineRule="auto"/>
              <w:ind w:left="1719"/>
              <w:rPr>
                <w:rFonts w:hint="eastAsia" w:ascii="宋体" w:hAnsi="宋体" w:eastAsia="宋体" w:cs="宋体"/>
                <w:sz w:val="24"/>
                <w:szCs w:val="24"/>
              </w:rPr>
            </w:pP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rPr>
              <w:t>30,000</w:t>
            </w:r>
            <w:r>
              <w:rPr>
                <w:rFonts w:hint="eastAsia" w:ascii="宋体" w:hAnsi="宋体" w:eastAsia="宋体" w:cs="宋体"/>
                <w:spacing w:val="16"/>
                <w:sz w:val="24"/>
                <w:szCs w:val="24"/>
              </w:rPr>
              <w:t xml:space="preserve"> </w:t>
            </w:r>
            <w:r>
              <w:rPr>
                <w:rFonts w:hint="eastAsia" w:ascii="宋体" w:hAnsi="宋体" w:eastAsia="宋体" w:cs="宋体"/>
                <w:sz w:val="24"/>
                <w:szCs w:val="24"/>
              </w:rPr>
              <w:t>min</w:t>
            </w:r>
            <w:r>
              <w:rPr>
                <w:rFonts w:hint="eastAsia" w:ascii="宋体" w:hAnsi="宋体" w:eastAsia="宋体" w:cs="宋体"/>
                <w:spacing w:val="3"/>
                <w:position w:val="5"/>
                <w:sz w:val="24"/>
                <w:szCs w:val="24"/>
              </w:rPr>
              <w:t>-</w:t>
            </w:r>
            <w:r>
              <w:rPr>
                <w:rFonts w:hint="eastAsia" w:ascii="宋体" w:hAnsi="宋体" w:eastAsia="宋体" w:cs="宋体"/>
                <w:spacing w:val="-17"/>
                <w:position w:val="5"/>
                <w:sz w:val="24"/>
                <w:szCs w:val="24"/>
              </w:rPr>
              <w:t xml:space="preserve"> </w:t>
            </w:r>
            <w:r>
              <w:rPr>
                <w:rFonts w:hint="eastAsia" w:ascii="宋体" w:hAnsi="宋体" w:eastAsia="宋体" w:cs="宋体"/>
                <w:spacing w:val="3"/>
                <w:position w:val="5"/>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3144" w:type="dxa"/>
            <w:vAlign w:val="top"/>
          </w:tcPr>
          <w:p>
            <w:pPr>
              <w:spacing w:before="180" w:line="230" w:lineRule="auto"/>
              <w:ind w:left="1053"/>
              <w:rPr>
                <w:rFonts w:hint="eastAsia" w:ascii="宋体" w:hAnsi="宋体" w:eastAsia="宋体" w:cs="宋体"/>
                <w:sz w:val="24"/>
                <w:szCs w:val="24"/>
              </w:rPr>
            </w:pPr>
            <w:r>
              <w:rPr>
                <w:rFonts w:hint="eastAsia" w:ascii="宋体" w:hAnsi="宋体" w:eastAsia="宋体" w:cs="宋体"/>
                <w:spacing w:val="6"/>
                <w:sz w:val="24"/>
                <w:szCs w:val="24"/>
              </w:rPr>
              <w:t>齿轮比</w:t>
            </w:r>
          </w:p>
        </w:tc>
        <w:tc>
          <w:tcPr>
            <w:tcW w:w="5535" w:type="dxa"/>
            <w:vAlign w:val="top"/>
          </w:tcPr>
          <w:p>
            <w:pPr>
              <w:spacing w:before="180" w:line="228" w:lineRule="auto"/>
              <w:ind w:left="1898"/>
              <w:rPr>
                <w:rFonts w:hint="eastAsia" w:ascii="宋体" w:hAnsi="宋体" w:eastAsia="宋体" w:cs="宋体"/>
                <w:sz w:val="24"/>
                <w:szCs w:val="24"/>
              </w:rPr>
            </w:pPr>
            <w:r>
              <w:rPr>
                <w:rFonts w:hint="eastAsia" w:ascii="宋体" w:hAnsi="宋体" w:eastAsia="宋体" w:cs="宋体"/>
                <w:sz w:val="24"/>
                <w:szCs w:val="24"/>
              </w:rPr>
              <w:t>1:1  等速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144" w:type="dxa"/>
            <w:vAlign w:val="top"/>
          </w:tcPr>
          <w:p>
            <w:pPr>
              <w:spacing w:before="214" w:line="228" w:lineRule="auto"/>
              <w:ind w:left="951"/>
              <w:rPr>
                <w:rFonts w:hint="eastAsia" w:ascii="宋体" w:hAnsi="宋体" w:eastAsia="宋体" w:cs="宋体"/>
                <w:sz w:val="24"/>
                <w:szCs w:val="24"/>
              </w:rPr>
            </w:pPr>
            <w:r>
              <w:rPr>
                <w:rFonts w:hint="eastAsia" w:ascii="宋体" w:hAnsi="宋体" w:eastAsia="宋体" w:cs="宋体"/>
                <w:spacing w:val="7"/>
                <w:sz w:val="24"/>
                <w:szCs w:val="24"/>
              </w:rPr>
              <w:t>使用车针</w:t>
            </w:r>
          </w:p>
        </w:tc>
        <w:tc>
          <w:tcPr>
            <w:tcW w:w="5535" w:type="dxa"/>
            <w:vAlign w:val="top"/>
          </w:tcPr>
          <w:p>
            <w:pPr>
              <w:pStyle w:val="230"/>
              <w:spacing w:line="224" w:lineRule="auto"/>
              <w:ind w:left="1445"/>
              <w:rPr>
                <w:rFonts w:hint="eastAsia" w:ascii="宋体" w:hAnsi="宋体" w:eastAsia="宋体" w:cs="宋体"/>
                <w:sz w:val="24"/>
                <w:szCs w:val="24"/>
              </w:rPr>
            </w:pPr>
            <w:r>
              <w:rPr>
                <w:rFonts w:hint="eastAsia" w:ascii="宋体" w:hAnsi="宋体" w:eastAsia="宋体" w:cs="宋体"/>
                <w:spacing w:val="1"/>
                <w:sz w:val="24"/>
                <w:szCs w:val="24"/>
                <w:lang w:val="en-US" w:eastAsia="zh-CN"/>
              </w:rPr>
              <w:t>≤</w:t>
            </w:r>
            <w:r>
              <w:rPr>
                <w:rFonts w:hint="eastAsia" w:ascii="宋体" w:hAnsi="宋体" w:eastAsia="宋体" w:cs="宋体"/>
                <w:spacing w:val="1"/>
                <w:sz w:val="24"/>
                <w:szCs w:val="24"/>
              </w:rPr>
              <w:t>φ2.35</w:t>
            </w:r>
            <w:r>
              <w:rPr>
                <w:rFonts w:hint="eastAsia" w:ascii="宋体" w:hAnsi="宋体" w:eastAsia="宋体" w:cs="宋体"/>
                <w:sz w:val="24"/>
                <w:szCs w:val="24"/>
              </w:rPr>
              <w:t>mm</w:t>
            </w:r>
            <w:r>
              <w:rPr>
                <w:rFonts w:hint="eastAsia" w:ascii="宋体" w:hAnsi="宋体" w:eastAsia="宋体" w:cs="宋体"/>
                <w:spacing w:val="19"/>
                <w:sz w:val="24"/>
                <w:szCs w:val="24"/>
              </w:rPr>
              <w:t xml:space="preserve"> </w:t>
            </w:r>
            <w:r>
              <w:rPr>
                <w:rFonts w:hint="eastAsia" w:ascii="宋体" w:hAnsi="宋体" w:eastAsia="宋体" w:cs="宋体"/>
                <w:spacing w:val="1"/>
                <w:sz w:val="24"/>
                <w:szCs w:val="24"/>
              </w:rPr>
              <w:t>车针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144" w:type="dxa"/>
            <w:vAlign w:val="top"/>
          </w:tcPr>
          <w:p>
            <w:pPr>
              <w:pStyle w:val="230"/>
              <w:spacing w:before="59" w:line="239" w:lineRule="auto"/>
              <w:ind w:left="623"/>
              <w:rPr>
                <w:rFonts w:hint="eastAsia" w:ascii="宋体" w:hAnsi="宋体" w:eastAsia="宋体" w:cs="宋体"/>
                <w:sz w:val="24"/>
                <w:szCs w:val="24"/>
              </w:rPr>
            </w:pPr>
            <w:r>
              <w:rPr>
                <w:rFonts w:hint="eastAsia" w:ascii="宋体" w:hAnsi="宋体" w:eastAsia="宋体" w:cs="宋体"/>
                <w:spacing w:val="7"/>
                <w:sz w:val="24"/>
                <w:szCs w:val="24"/>
              </w:rPr>
              <w:t>车针/针安装长度</w:t>
            </w:r>
          </w:p>
        </w:tc>
        <w:tc>
          <w:tcPr>
            <w:tcW w:w="5535" w:type="dxa"/>
            <w:vAlign w:val="top"/>
          </w:tcPr>
          <w:p>
            <w:pPr>
              <w:pStyle w:val="230"/>
              <w:spacing w:before="97" w:line="188" w:lineRule="auto"/>
              <w:ind w:left="1919"/>
              <w:rPr>
                <w:rFonts w:hint="eastAsia" w:ascii="宋体" w:hAnsi="宋体" w:eastAsia="宋体" w:cs="宋体"/>
                <w:sz w:val="24"/>
                <w:szCs w:val="24"/>
              </w:rPr>
            </w:pPr>
            <w:r>
              <w:rPr>
                <w:rFonts w:hint="eastAsia" w:ascii="宋体" w:hAnsi="宋体" w:eastAsia="宋体" w:cs="宋体"/>
                <w:spacing w:val="3"/>
                <w:sz w:val="24"/>
                <w:szCs w:val="24"/>
                <w:lang w:val="en-US" w:eastAsia="zh-CN"/>
              </w:rPr>
              <w:t>≥</w:t>
            </w:r>
            <w:r>
              <w:rPr>
                <w:rFonts w:hint="eastAsia" w:ascii="宋体" w:hAnsi="宋体" w:eastAsia="宋体" w:cs="宋体"/>
                <w:sz w:val="24"/>
                <w:szCs w:val="24"/>
              </w:rPr>
              <w:t>11.5mm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144" w:type="dxa"/>
            <w:vAlign w:val="top"/>
          </w:tcPr>
          <w:p>
            <w:pPr>
              <w:spacing w:before="59" w:line="228" w:lineRule="auto"/>
              <w:ind w:left="652"/>
              <w:rPr>
                <w:rFonts w:hint="eastAsia" w:ascii="宋体" w:hAnsi="宋体" w:eastAsia="宋体" w:cs="宋体"/>
                <w:sz w:val="24"/>
                <w:szCs w:val="24"/>
              </w:rPr>
            </w:pPr>
            <w:r>
              <w:rPr>
                <w:rFonts w:hint="eastAsia" w:ascii="宋体" w:hAnsi="宋体" w:eastAsia="宋体" w:cs="宋体"/>
                <w:spacing w:val="8"/>
                <w:sz w:val="24"/>
                <w:szCs w:val="24"/>
              </w:rPr>
              <w:t>车针长度</w:t>
            </w:r>
          </w:p>
        </w:tc>
        <w:tc>
          <w:tcPr>
            <w:tcW w:w="5535" w:type="dxa"/>
            <w:vAlign w:val="top"/>
          </w:tcPr>
          <w:p>
            <w:pPr>
              <w:pStyle w:val="230"/>
              <w:spacing w:before="97" w:line="188" w:lineRule="auto"/>
              <w:ind w:left="1902"/>
              <w:rPr>
                <w:rFonts w:hint="eastAsia" w:ascii="宋体" w:hAnsi="宋体" w:eastAsia="宋体" w:cs="宋体"/>
                <w:sz w:val="24"/>
                <w:szCs w:val="24"/>
              </w:rPr>
            </w:pPr>
            <w:r>
              <w:rPr>
                <w:rFonts w:hint="eastAsia" w:ascii="宋体" w:hAnsi="宋体" w:eastAsia="宋体" w:cs="宋体"/>
                <w:spacing w:val="3"/>
                <w:sz w:val="24"/>
                <w:szCs w:val="24"/>
                <w:lang w:val="en-US" w:eastAsia="zh-CN"/>
              </w:rPr>
              <w:t>≥</w:t>
            </w:r>
            <w:r>
              <w:rPr>
                <w:rFonts w:hint="eastAsia" w:ascii="宋体" w:hAnsi="宋体" w:eastAsia="宋体" w:cs="宋体"/>
                <w:spacing w:val="5"/>
                <w:sz w:val="24"/>
                <w:szCs w:val="24"/>
              </w:rPr>
              <w:t>22.5</w:t>
            </w:r>
            <w:r>
              <w:rPr>
                <w:rFonts w:hint="eastAsia" w:ascii="宋体" w:hAnsi="宋体" w:eastAsia="宋体" w:cs="宋体"/>
                <w:sz w:val="24"/>
                <w:szCs w:val="24"/>
              </w:rPr>
              <w:t>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144" w:type="dxa"/>
            <w:vAlign w:val="top"/>
          </w:tcPr>
          <w:p>
            <w:pPr>
              <w:spacing w:before="62" w:line="228" w:lineRule="auto"/>
              <w:ind w:left="653"/>
              <w:rPr>
                <w:rFonts w:hint="eastAsia" w:ascii="宋体" w:hAnsi="宋体" w:eastAsia="宋体" w:cs="宋体"/>
                <w:sz w:val="24"/>
                <w:szCs w:val="24"/>
              </w:rPr>
            </w:pPr>
            <w:r>
              <w:rPr>
                <w:rFonts w:hint="eastAsia" w:ascii="宋体" w:hAnsi="宋体" w:eastAsia="宋体" w:cs="宋体"/>
                <w:spacing w:val="8"/>
                <w:sz w:val="24"/>
                <w:szCs w:val="24"/>
              </w:rPr>
              <w:t>工作部直径</w:t>
            </w:r>
          </w:p>
        </w:tc>
        <w:tc>
          <w:tcPr>
            <w:tcW w:w="5535" w:type="dxa"/>
            <w:vAlign w:val="top"/>
          </w:tcPr>
          <w:p>
            <w:pPr>
              <w:pStyle w:val="230"/>
              <w:spacing w:before="62" w:line="224" w:lineRule="auto"/>
              <w:ind w:left="1899"/>
              <w:rPr>
                <w:rFonts w:hint="eastAsia" w:ascii="宋体" w:hAnsi="宋体" w:eastAsia="宋体" w:cs="宋体"/>
                <w:sz w:val="24"/>
                <w:szCs w:val="24"/>
              </w:rPr>
            </w:pP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rPr>
              <w:t>φ4.0mm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144" w:type="dxa"/>
            <w:vAlign w:val="top"/>
          </w:tcPr>
          <w:p>
            <w:pPr>
              <w:spacing w:before="60" w:line="228" w:lineRule="auto"/>
              <w:ind w:left="550"/>
              <w:rPr>
                <w:rFonts w:hint="eastAsia" w:ascii="宋体" w:hAnsi="宋体" w:eastAsia="宋体" w:cs="宋体"/>
                <w:sz w:val="24"/>
                <w:szCs w:val="24"/>
              </w:rPr>
            </w:pPr>
            <w:r>
              <w:rPr>
                <w:rFonts w:hint="eastAsia" w:ascii="宋体" w:hAnsi="宋体" w:eastAsia="宋体" w:cs="宋体"/>
                <w:spacing w:val="7"/>
                <w:sz w:val="24"/>
                <w:szCs w:val="24"/>
              </w:rPr>
              <w:t>使用环境（温度）</w:t>
            </w:r>
          </w:p>
        </w:tc>
        <w:tc>
          <w:tcPr>
            <w:tcW w:w="5535" w:type="dxa"/>
            <w:vAlign w:val="top"/>
          </w:tcPr>
          <w:p>
            <w:pPr>
              <w:pStyle w:val="230"/>
              <w:spacing w:before="59" w:line="229" w:lineRule="auto"/>
              <w:ind w:left="1417"/>
              <w:rPr>
                <w:rFonts w:hint="eastAsia" w:ascii="宋体" w:hAnsi="宋体" w:eastAsia="宋体" w:cs="宋体"/>
                <w:sz w:val="24"/>
                <w:szCs w:val="24"/>
              </w:rPr>
            </w:pPr>
            <w:r>
              <w:rPr>
                <w:rFonts w:hint="eastAsia" w:ascii="宋体" w:hAnsi="宋体" w:eastAsia="宋体" w:cs="宋体"/>
                <w:spacing w:val="4"/>
                <w:sz w:val="24"/>
                <w:szCs w:val="24"/>
              </w:rPr>
              <w:t>0</w:t>
            </w:r>
            <w:r>
              <w:rPr>
                <w:rFonts w:hint="eastAsia" w:ascii="宋体" w:hAnsi="宋体" w:eastAsia="宋体" w:cs="宋体"/>
                <w:spacing w:val="19"/>
                <w:sz w:val="24"/>
                <w:szCs w:val="24"/>
              </w:rPr>
              <w:t xml:space="preserve"> </w:t>
            </w:r>
            <w:r>
              <w:rPr>
                <w:rFonts w:hint="eastAsia" w:ascii="宋体" w:hAnsi="宋体" w:eastAsia="宋体" w:cs="宋体"/>
                <w:spacing w:val="4"/>
                <w:sz w:val="24"/>
                <w:szCs w:val="24"/>
              </w:rPr>
              <w:t>- 40℃（无结露）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144" w:type="dxa"/>
            <w:vAlign w:val="top"/>
          </w:tcPr>
          <w:p>
            <w:pPr>
              <w:spacing w:before="60" w:line="228" w:lineRule="auto"/>
              <w:ind w:left="550"/>
              <w:rPr>
                <w:rFonts w:hint="eastAsia" w:ascii="宋体" w:hAnsi="宋体" w:eastAsia="宋体" w:cs="宋体"/>
                <w:sz w:val="24"/>
                <w:szCs w:val="24"/>
              </w:rPr>
            </w:pPr>
            <w:r>
              <w:rPr>
                <w:rFonts w:hint="eastAsia" w:ascii="宋体" w:hAnsi="宋体" w:eastAsia="宋体" w:cs="宋体"/>
                <w:spacing w:val="7"/>
                <w:sz w:val="24"/>
                <w:szCs w:val="24"/>
              </w:rPr>
              <w:t>使用环境（湿度）</w:t>
            </w:r>
          </w:p>
        </w:tc>
        <w:tc>
          <w:tcPr>
            <w:tcW w:w="5535" w:type="dxa"/>
            <w:vAlign w:val="top"/>
          </w:tcPr>
          <w:p>
            <w:pPr>
              <w:pStyle w:val="230"/>
              <w:spacing w:before="98" w:line="188" w:lineRule="auto"/>
              <w:ind w:left="1882"/>
              <w:rPr>
                <w:rFonts w:hint="eastAsia" w:ascii="宋体" w:hAnsi="宋体" w:eastAsia="宋体" w:cs="宋体"/>
                <w:sz w:val="24"/>
                <w:szCs w:val="24"/>
              </w:rPr>
            </w:pPr>
            <w:r>
              <w:rPr>
                <w:rFonts w:hint="eastAsia" w:ascii="宋体" w:hAnsi="宋体" w:eastAsia="宋体" w:cs="宋体"/>
                <w:spacing w:val="-2"/>
                <w:sz w:val="24"/>
                <w:szCs w:val="24"/>
              </w:rPr>
              <w:t>30</w:t>
            </w:r>
            <w:r>
              <w:rPr>
                <w:rFonts w:hint="eastAsia" w:ascii="宋体" w:hAnsi="宋体" w:eastAsia="宋体" w:cs="宋体"/>
                <w:spacing w:val="16"/>
                <w:w w:val="101"/>
                <w:sz w:val="24"/>
                <w:szCs w:val="24"/>
              </w:rPr>
              <w:t xml:space="preserve"> </w:t>
            </w:r>
            <w:r>
              <w:rPr>
                <w:rFonts w:hint="eastAsia" w:ascii="宋体" w:hAnsi="宋体" w:eastAsia="宋体" w:cs="宋体"/>
                <w:spacing w:val="-2"/>
                <w:sz w:val="24"/>
                <w:szCs w:val="24"/>
              </w:rPr>
              <w:t>-</w:t>
            </w:r>
            <w:r>
              <w:rPr>
                <w:rFonts w:hint="eastAsia" w:ascii="宋体" w:hAnsi="宋体" w:eastAsia="宋体" w:cs="宋体"/>
                <w:spacing w:val="18"/>
                <w:w w:val="101"/>
                <w:sz w:val="24"/>
                <w:szCs w:val="24"/>
              </w:rPr>
              <w:t xml:space="preserve"> </w:t>
            </w:r>
            <w:r>
              <w:rPr>
                <w:rFonts w:hint="eastAsia" w:ascii="宋体" w:hAnsi="宋体" w:eastAsia="宋体" w:cs="宋体"/>
                <w:spacing w:val="-2"/>
                <w:sz w:val="24"/>
                <w:szCs w:val="24"/>
              </w:rPr>
              <w:t>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144" w:type="dxa"/>
            <w:vAlign w:val="top"/>
          </w:tcPr>
          <w:p>
            <w:pPr>
              <w:spacing w:before="61" w:line="228" w:lineRule="auto"/>
              <w:ind w:left="550"/>
              <w:rPr>
                <w:rFonts w:hint="eastAsia" w:ascii="宋体" w:hAnsi="宋体" w:eastAsia="宋体" w:cs="宋体"/>
                <w:sz w:val="24"/>
                <w:szCs w:val="24"/>
              </w:rPr>
            </w:pPr>
            <w:r>
              <w:rPr>
                <w:rFonts w:hint="eastAsia" w:ascii="宋体" w:hAnsi="宋体" w:eastAsia="宋体" w:cs="宋体"/>
                <w:spacing w:val="7"/>
                <w:sz w:val="24"/>
                <w:szCs w:val="24"/>
              </w:rPr>
              <w:t>使用环境（气压）</w:t>
            </w:r>
          </w:p>
        </w:tc>
        <w:tc>
          <w:tcPr>
            <w:tcW w:w="5535" w:type="dxa"/>
            <w:vAlign w:val="top"/>
          </w:tcPr>
          <w:p>
            <w:pPr>
              <w:pStyle w:val="230"/>
              <w:spacing w:before="89" w:line="205" w:lineRule="auto"/>
              <w:ind w:left="1589"/>
              <w:rPr>
                <w:rFonts w:hint="eastAsia" w:ascii="宋体" w:hAnsi="宋体" w:eastAsia="宋体" w:cs="宋体"/>
                <w:sz w:val="24"/>
                <w:szCs w:val="24"/>
              </w:rPr>
            </w:pPr>
            <w:r>
              <w:rPr>
                <w:rFonts w:hint="eastAsia" w:ascii="宋体" w:hAnsi="宋体" w:eastAsia="宋体" w:cs="宋体"/>
                <w:spacing w:val="1"/>
                <w:sz w:val="24"/>
                <w:szCs w:val="24"/>
              </w:rPr>
              <w:t>700</w:t>
            </w:r>
            <w:r>
              <w:rPr>
                <w:rFonts w:hint="eastAsia" w:ascii="宋体" w:hAnsi="宋体" w:eastAsia="宋体" w:cs="宋体"/>
                <w:spacing w:val="17"/>
                <w:sz w:val="24"/>
                <w:szCs w:val="24"/>
              </w:rPr>
              <w:t xml:space="preserve"> </w:t>
            </w:r>
            <w:r>
              <w:rPr>
                <w:rFonts w:hint="eastAsia" w:ascii="宋体" w:hAnsi="宋体" w:eastAsia="宋体" w:cs="宋体"/>
                <w:spacing w:val="1"/>
                <w:sz w:val="24"/>
                <w:szCs w:val="24"/>
              </w:rPr>
              <w:t>-</w:t>
            </w:r>
            <w:r>
              <w:rPr>
                <w:rFonts w:hint="eastAsia" w:ascii="宋体" w:hAnsi="宋体" w:eastAsia="宋体" w:cs="宋体"/>
                <w:spacing w:val="25"/>
                <w:sz w:val="24"/>
                <w:szCs w:val="24"/>
              </w:rPr>
              <w:t xml:space="preserve"> </w:t>
            </w:r>
            <w:r>
              <w:rPr>
                <w:rFonts w:hint="eastAsia" w:ascii="宋体" w:hAnsi="宋体" w:eastAsia="宋体" w:cs="宋体"/>
                <w:spacing w:val="1"/>
                <w:sz w:val="24"/>
                <w:szCs w:val="24"/>
              </w:rPr>
              <w:t>1,060</w:t>
            </w:r>
            <w:r>
              <w:rPr>
                <w:rFonts w:hint="eastAsia" w:ascii="宋体" w:hAnsi="宋体" w:eastAsia="宋体" w:cs="宋体"/>
                <w:sz w:val="24"/>
                <w:szCs w:val="24"/>
              </w:rPr>
              <w:t>hPa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144" w:type="dxa"/>
            <w:vAlign w:val="top"/>
          </w:tcPr>
          <w:p>
            <w:pPr>
              <w:spacing w:before="61" w:line="228" w:lineRule="auto"/>
              <w:ind w:left="249"/>
              <w:rPr>
                <w:rFonts w:hint="eastAsia" w:ascii="宋体" w:hAnsi="宋体" w:eastAsia="宋体" w:cs="宋体"/>
                <w:sz w:val="24"/>
                <w:szCs w:val="24"/>
              </w:rPr>
            </w:pPr>
            <w:r>
              <w:rPr>
                <w:rFonts w:hint="eastAsia" w:ascii="宋体" w:hAnsi="宋体" w:eastAsia="宋体" w:cs="宋体"/>
                <w:spacing w:val="8"/>
                <w:sz w:val="24"/>
                <w:szCs w:val="24"/>
              </w:rPr>
              <w:t>运输・保存环境（温度）</w:t>
            </w:r>
          </w:p>
        </w:tc>
        <w:tc>
          <w:tcPr>
            <w:tcW w:w="5535" w:type="dxa"/>
            <w:vAlign w:val="top"/>
          </w:tcPr>
          <w:p>
            <w:pPr>
              <w:pStyle w:val="230"/>
              <w:spacing w:before="61" w:line="238" w:lineRule="auto"/>
              <w:ind w:left="1832"/>
              <w:rPr>
                <w:rFonts w:hint="eastAsia" w:ascii="宋体" w:hAnsi="宋体" w:eastAsia="宋体" w:cs="宋体"/>
                <w:sz w:val="24"/>
                <w:szCs w:val="24"/>
              </w:rPr>
            </w:pPr>
            <w:r>
              <w:rPr>
                <w:rFonts w:hint="eastAsia" w:ascii="宋体" w:hAnsi="宋体" w:eastAsia="宋体" w:cs="宋体"/>
                <w:spacing w:val="-4"/>
                <w:sz w:val="24"/>
                <w:szCs w:val="24"/>
              </w:rPr>
              <w:t>-</w:t>
            </w:r>
            <w:r>
              <w:rPr>
                <w:rFonts w:hint="eastAsia" w:ascii="宋体" w:hAnsi="宋体" w:eastAsia="宋体" w:cs="宋体"/>
                <w:spacing w:val="-29"/>
                <w:sz w:val="24"/>
                <w:szCs w:val="24"/>
              </w:rPr>
              <w:t xml:space="preserve"> </w:t>
            </w:r>
            <w:r>
              <w:rPr>
                <w:rFonts w:hint="eastAsia" w:ascii="宋体" w:hAnsi="宋体" w:eastAsia="宋体" w:cs="宋体"/>
                <w:spacing w:val="-4"/>
                <w:sz w:val="24"/>
                <w:szCs w:val="24"/>
              </w:rPr>
              <w:t>10</w:t>
            </w:r>
            <w:r>
              <w:rPr>
                <w:rFonts w:hint="eastAsia" w:ascii="宋体" w:hAnsi="宋体" w:eastAsia="宋体" w:cs="宋体"/>
                <w:spacing w:val="15"/>
                <w:w w:val="101"/>
                <w:sz w:val="24"/>
                <w:szCs w:val="24"/>
              </w:rPr>
              <w:t xml:space="preserve"> </w:t>
            </w:r>
            <w:r>
              <w:rPr>
                <w:rFonts w:hint="eastAsia" w:ascii="宋体" w:hAnsi="宋体" w:eastAsia="宋体" w:cs="宋体"/>
                <w:spacing w:val="-4"/>
                <w:sz w:val="24"/>
                <w:szCs w:val="24"/>
              </w:rPr>
              <w:t>-</w:t>
            </w:r>
            <w:r>
              <w:rPr>
                <w:rFonts w:hint="eastAsia" w:ascii="宋体" w:hAnsi="宋体" w:eastAsia="宋体" w:cs="宋体"/>
                <w:spacing w:val="17"/>
                <w:w w:val="101"/>
                <w:sz w:val="24"/>
                <w:szCs w:val="24"/>
              </w:rPr>
              <w:t xml:space="preserve"> </w:t>
            </w:r>
            <w:r>
              <w:rPr>
                <w:rFonts w:hint="eastAsia" w:ascii="宋体" w:hAnsi="宋体" w:eastAsia="宋体" w:cs="宋体"/>
                <w:spacing w:val="-4"/>
                <w:sz w:val="24"/>
                <w:szCs w:val="24"/>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144" w:type="dxa"/>
            <w:vAlign w:val="top"/>
          </w:tcPr>
          <w:p>
            <w:pPr>
              <w:spacing w:before="62" w:line="228" w:lineRule="auto"/>
              <w:ind w:left="249"/>
              <w:rPr>
                <w:rFonts w:hint="eastAsia" w:ascii="宋体" w:hAnsi="宋体" w:eastAsia="宋体" w:cs="宋体"/>
                <w:sz w:val="24"/>
                <w:szCs w:val="24"/>
              </w:rPr>
            </w:pPr>
            <w:r>
              <w:rPr>
                <w:rFonts w:hint="eastAsia" w:ascii="宋体" w:hAnsi="宋体" w:eastAsia="宋体" w:cs="宋体"/>
                <w:spacing w:val="-2"/>
                <w:sz w:val="24"/>
                <w:szCs w:val="24"/>
              </w:rPr>
              <w:t>运输・保存环境 （湿度）</w:t>
            </w:r>
          </w:p>
        </w:tc>
        <w:tc>
          <w:tcPr>
            <w:tcW w:w="5535" w:type="dxa"/>
            <w:vAlign w:val="top"/>
          </w:tcPr>
          <w:p>
            <w:pPr>
              <w:pStyle w:val="230"/>
              <w:spacing w:before="100" w:line="188" w:lineRule="auto"/>
              <w:ind w:left="1891"/>
              <w:rPr>
                <w:rFonts w:hint="eastAsia" w:ascii="宋体" w:hAnsi="宋体" w:eastAsia="宋体" w:cs="宋体"/>
                <w:sz w:val="24"/>
                <w:szCs w:val="24"/>
              </w:rPr>
            </w:pPr>
            <w:r>
              <w:rPr>
                <w:rFonts w:hint="eastAsia" w:ascii="宋体" w:hAnsi="宋体" w:eastAsia="宋体" w:cs="宋体"/>
                <w:spacing w:val="-3"/>
                <w:sz w:val="24"/>
                <w:szCs w:val="24"/>
              </w:rPr>
              <w:t>10</w:t>
            </w:r>
            <w:r>
              <w:rPr>
                <w:rFonts w:hint="eastAsia" w:ascii="宋体" w:hAnsi="宋体" w:eastAsia="宋体" w:cs="宋体"/>
                <w:spacing w:val="17"/>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15"/>
                <w:w w:val="101"/>
                <w:sz w:val="24"/>
                <w:szCs w:val="24"/>
              </w:rPr>
              <w:t xml:space="preserve"> </w:t>
            </w:r>
            <w:r>
              <w:rPr>
                <w:rFonts w:hint="eastAsia" w:ascii="宋体" w:hAnsi="宋体" w:eastAsia="宋体" w:cs="宋体"/>
                <w:spacing w:val="-3"/>
                <w:sz w:val="24"/>
                <w:szCs w:val="24"/>
              </w:rPr>
              <w:t>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144" w:type="dxa"/>
            <w:vAlign w:val="top"/>
          </w:tcPr>
          <w:p>
            <w:pPr>
              <w:spacing w:before="64" w:line="223" w:lineRule="auto"/>
              <w:ind w:left="249"/>
              <w:rPr>
                <w:rFonts w:hint="eastAsia" w:ascii="宋体" w:hAnsi="宋体" w:eastAsia="宋体" w:cs="宋体"/>
                <w:sz w:val="24"/>
                <w:szCs w:val="24"/>
              </w:rPr>
            </w:pPr>
            <w:r>
              <w:rPr>
                <w:rFonts w:hint="eastAsia" w:ascii="宋体" w:hAnsi="宋体" w:eastAsia="宋体" w:cs="宋体"/>
                <w:spacing w:val="-2"/>
                <w:sz w:val="24"/>
                <w:szCs w:val="24"/>
              </w:rPr>
              <w:t>运输・保存环境 （</w:t>
            </w:r>
            <w:r>
              <w:rPr>
                <w:rFonts w:hint="eastAsia" w:ascii="宋体" w:hAnsi="宋体" w:eastAsia="宋体" w:cs="宋体"/>
                <w:spacing w:val="-2"/>
                <w:sz w:val="24"/>
                <w:szCs w:val="24"/>
                <w:lang w:val="en-US" w:eastAsia="zh-CN"/>
              </w:rPr>
              <w:t>气</w:t>
            </w:r>
            <w:r>
              <w:rPr>
                <w:rFonts w:hint="eastAsia" w:ascii="宋体" w:hAnsi="宋体" w:eastAsia="宋体" w:cs="宋体"/>
                <w:spacing w:val="-2"/>
                <w:sz w:val="24"/>
                <w:szCs w:val="24"/>
              </w:rPr>
              <w:t>圧）</w:t>
            </w:r>
          </w:p>
        </w:tc>
        <w:tc>
          <w:tcPr>
            <w:tcW w:w="5535" w:type="dxa"/>
            <w:vAlign w:val="top"/>
          </w:tcPr>
          <w:p>
            <w:pPr>
              <w:pStyle w:val="230"/>
              <w:spacing w:before="93" w:line="205" w:lineRule="auto"/>
              <w:ind w:left="1587"/>
              <w:rPr>
                <w:rFonts w:hint="eastAsia" w:ascii="宋体" w:hAnsi="宋体" w:eastAsia="宋体" w:cs="宋体"/>
                <w:sz w:val="24"/>
                <w:szCs w:val="24"/>
              </w:rPr>
            </w:pPr>
            <w:r>
              <w:rPr>
                <w:rFonts w:hint="eastAsia" w:ascii="宋体" w:hAnsi="宋体" w:eastAsia="宋体" w:cs="宋体"/>
                <w:spacing w:val="1"/>
                <w:sz w:val="24"/>
                <w:szCs w:val="24"/>
              </w:rPr>
              <w:t>500</w:t>
            </w:r>
            <w:r>
              <w:rPr>
                <w:rFonts w:hint="eastAsia" w:ascii="宋体" w:hAnsi="宋体" w:eastAsia="宋体" w:cs="宋体"/>
                <w:spacing w:val="18"/>
                <w:sz w:val="24"/>
                <w:szCs w:val="24"/>
              </w:rPr>
              <w:t xml:space="preserve"> </w:t>
            </w:r>
            <w:r>
              <w:rPr>
                <w:rFonts w:hint="eastAsia" w:ascii="宋体" w:hAnsi="宋体" w:eastAsia="宋体" w:cs="宋体"/>
                <w:spacing w:val="1"/>
                <w:sz w:val="24"/>
                <w:szCs w:val="24"/>
              </w:rPr>
              <w:t>-</w:t>
            </w:r>
            <w:r>
              <w:rPr>
                <w:rFonts w:hint="eastAsia" w:ascii="宋体" w:hAnsi="宋体" w:eastAsia="宋体" w:cs="宋体"/>
                <w:spacing w:val="25"/>
                <w:w w:val="101"/>
                <w:sz w:val="24"/>
                <w:szCs w:val="24"/>
              </w:rPr>
              <w:t xml:space="preserve"> </w:t>
            </w:r>
            <w:r>
              <w:rPr>
                <w:rFonts w:hint="eastAsia" w:ascii="宋体" w:hAnsi="宋体" w:eastAsia="宋体" w:cs="宋体"/>
                <w:spacing w:val="1"/>
                <w:sz w:val="24"/>
                <w:szCs w:val="24"/>
              </w:rPr>
              <w:t>1,060</w:t>
            </w:r>
            <w:r>
              <w:rPr>
                <w:rFonts w:hint="eastAsia" w:ascii="宋体" w:hAnsi="宋体" w:eastAsia="宋体" w:cs="宋体"/>
                <w:sz w:val="24"/>
                <w:szCs w:val="24"/>
              </w:rPr>
              <w:t>hPa</w:t>
            </w:r>
          </w:p>
        </w:tc>
      </w:tr>
    </w:tbl>
    <w:p>
      <w:pPr>
        <w:pStyle w:val="2"/>
        <w:numPr>
          <w:ilvl w:val="0"/>
          <w:numId w:val="6"/>
        </w:numPr>
        <w:ind w:left="0" w:leftChars="0" w:firstLine="0" w:firstLineChars="0"/>
        <w:rPr>
          <w:rFonts w:hint="eastAsia" w:ascii="宋体" w:hAnsi="宋体" w:cs="宋体"/>
          <w:bCs/>
          <w:color w:val="000000" w:themeColor="text1"/>
          <w:spacing w:val="6"/>
          <w:sz w:val="24"/>
          <w:szCs w:val="24"/>
          <w:lang w:val="en-US" w:eastAsia="zh-CN"/>
          <w14:textFill>
            <w14:solidFill>
              <w14:schemeClr w14:val="tx1"/>
            </w14:solidFill>
          </w14:textFill>
        </w:rPr>
      </w:pPr>
      <w:r>
        <w:rPr>
          <w:rFonts w:hint="eastAsia" w:ascii="宋体" w:hAnsi="宋体" w:cs="宋体"/>
          <w:bCs/>
          <w:color w:val="000000" w:themeColor="text1"/>
          <w:spacing w:val="6"/>
          <w:sz w:val="24"/>
          <w:szCs w:val="24"/>
          <w:lang w:val="en-US" w:eastAsia="zh-CN"/>
          <w14:textFill>
            <w14:solidFill>
              <w14:schemeClr w14:val="tx1"/>
            </w14:solidFill>
          </w14:textFill>
        </w:rPr>
        <w:t>马达（1个）</w:t>
      </w:r>
    </w:p>
    <w:tbl>
      <w:tblPr>
        <w:tblStyle w:val="34"/>
        <w:tblW w:w="0" w:type="auto"/>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5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jc w:val="center"/>
              <w:rPr>
                <w:rFonts w:hint="eastAsia" w:ascii="宋体" w:hAnsi="宋体" w:eastAsia="宋体"/>
                <w:sz w:val="24"/>
                <w:szCs w:val="24"/>
              </w:rPr>
            </w:pPr>
            <w:r>
              <w:rPr>
                <w:rFonts w:hint="eastAsia" w:ascii="宋体" w:hAnsi="宋体" w:eastAsia="宋体"/>
                <w:sz w:val="24"/>
                <w:szCs w:val="24"/>
              </w:rPr>
              <w:t>转速</w:t>
            </w:r>
          </w:p>
        </w:tc>
        <w:tc>
          <w:tcPr>
            <w:tcW w:w="5505" w:type="dxa"/>
          </w:tcPr>
          <w:p>
            <w:pPr>
              <w:jc w:val="center"/>
              <w:rPr>
                <w:rFonts w:hint="eastAsia" w:ascii="宋体" w:hAnsi="宋体" w:eastAsia="宋体"/>
                <w:sz w:val="24"/>
                <w:szCs w:val="24"/>
              </w:rPr>
            </w:pPr>
            <w:r>
              <w:rPr>
                <w:rFonts w:hint="eastAsia" w:ascii="宋体" w:hAnsi="宋体" w:eastAsia="宋体"/>
                <w:sz w:val="24"/>
                <w:szCs w:val="24"/>
              </w:rPr>
              <w:t>顺时针</w:t>
            </w:r>
            <w:r>
              <w:rPr>
                <w:rFonts w:hint="eastAsia" w:ascii="宋体" w:hAnsi="宋体" w:eastAsia="宋体"/>
                <w:sz w:val="24"/>
                <w:szCs w:val="24"/>
                <w:lang w:val="en-US" w:eastAsia="zh-CN"/>
              </w:rPr>
              <w:t>≥</w:t>
            </w:r>
            <w:r>
              <w:rPr>
                <w:rFonts w:hint="eastAsia" w:ascii="宋体" w:hAnsi="宋体" w:eastAsia="宋体"/>
                <w:sz w:val="24"/>
                <w:szCs w:val="24"/>
              </w:rPr>
              <w:t>2</w:t>
            </w:r>
            <w:r>
              <w:rPr>
                <w:rFonts w:ascii="宋体" w:hAnsi="宋体" w:eastAsia="宋体"/>
                <w:sz w:val="24"/>
                <w:szCs w:val="24"/>
              </w:rPr>
              <w:t>2000</w:t>
            </w:r>
            <w:r>
              <w:rPr>
                <w:rFonts w:hint="eastAsia" w:ascii="宋体" w:hAnsi="宋体" w:eastAsia="宋体"/>
                <w:sz w:val="24"/>
                <w:szCs w:val="24"/>
              </w:rPr>
              <w:t>min</w:t>
            </w:r>
            <w:r>
              <w:rPr>
                <w:rFonts w:ascii="宋体" w:hAnsi="宋体" w:eastAsia="宋体"/>
                <w:sz w:val="24"/>
                <w:szCs w:val="24"/>
                <w:vertAlign w:val="superscript"/>
              </w:rPr>
              <w:t>-1</w:t>
            </w:r>
            <w:r>
              <w:rPr>
                <w:rFonts w:ascii="宋体" w:hAnsi="宋体" w:eastAsia="宋体"/>
                <w:sz w:val="24"/>
                <w:szCs w:val="24"/>
              </w:rPr>
              <w:t xml:space="preserve">  </w:t>
            </w:r>
            <w:r>
              <w:rPr>
                <w:rFonts w:hint="eastAsia" w:ascii="宋体" w:hAnsi="宋体" w:eastAsia="宋体"/>
                <w:sz w:val="24"/>
                <w:szCs w:val="24"/>
              </w:rPr>
              <w:t>逆时针</w:t>
            </w:r>
            <w:r>
              <w:rPr>
                <w:rFonts w:hint="eastAsia" w:ascii="宋体" w:hAnsi="宋体" w:eastAsia="宋体"/>
                <w:sz w:val="24"/>
                <w:szCs w:val="24"/>
                <w:lang w:val="en-US" w:eastAsia="zh-CN"/>
              </w:rPr>
              <w:t>≥</w:t>
            </w:r>
            <w:r>
              <w:rPr>
                <w:rFonts w:hint="eastAsia" w:ascii="宋体" w:hAnsi="宋体" w:eastAsia="宋体"/>
                <w:sz w:val="24"/>
                <w:szCs w:val="24"/>
              </w:rPr>
              <w:t>2</w:t>
            </w:r>
            <w:r>
              <w:rPr>
                <w:rFonts w:ascii="宋体" w:hAnsi="宋体" w:eastAsia="宋体"/>
                <w:sz w:val="24"/>
                <w:szCs w:val="24"/>
              </w:rPr>
              <w:t>0000</w:t>
            </w:r>
            <w:r>
              <w:rPr>
                <w:rFonts w:hint="eastAsia" w:ascii="宋体" w:hAnsi="宋体" w:eastAsia="宋体"/>
                <w:sz w:val="24"/>
                <w:szCs w:val="24"/>
              </w:rPr>
              <w:t>min</w:t>
            </w:r>
            <w:r>
              <w:rPr>
                <w:rFonts w:ascii="宋体" w:hAnsi="宋体" w:eastAsia="宋体"/>
                <w:sz w:val="24"/>
                <w:szCs w:val="24"/>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jc w:val="center"/>
              <w:rPr>
                <w:rFonts w:hint="eastAsia" w:ascii="宋体" w:hAnsi="宋体" w:eastAsia="宋体"/>
                <w:sz w:val="24"/>
                <w:szCs w:val="24"/>
              </w:rPr>
            </w:pPr>
            <w:r>
              <w:rPr>
                <w:rFonts w:hint="eastAsia" w:ascii="宋体" w:hAnsi="宋体" w:eastAsia="宋体"/>
                <w:sz w:val="24"/>
                <w:szCs w:val="24"/>
              </w:rPr>
              <w:t>停止转矩</w:t>
            </w:r>
          </w:p>
        </w:tc>
        <w:tc>
          <w:tcPr>
            <w:tcW w:w="5505" w:type="dxa"/>
          </w:tcPr>
          <w:p>
            <w:pPr>
              <w:jc w:val="center"/>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.0</w:t>
            </w:r>
            <w:r>
              <w:rPr>
                <w:rFonts w:hint="eastAsia" w:ascii="宋体" w:hAnsi="宋体" w:eastAsia="宋体"/>
                <w:sz w:val="24"/>
                <w:szCs w:val="24"/>
              </w:rPr>
              <w:t>Ncm以上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jc w:val="center"/>
              <w:rPr>
                <w:rFonts w:hint="eastAsia" w:ascii="宋体" w:hAnsi="宋体" w:eastAsia="宋体"/>
                <w:sz w:val="24"/>
                <w:szCs w:val="24"/>
              </w:rPr>
            </w:pPr>
            <w:r>
              <w:rPr>
                <w:rFonts w:hint="eastAsia" w:ascii="宋体" w:hAnsi="宋体" w:eastAsia="宋体"/>
                <w:sz w:val="24"/>
                <w:szCs w:val="24"/>
              </w:rPr>
              <w:t>气体消耗量</w:t>
            </w:r>
          </w:p>
        </w:tc>
        <w:tc>
          <w:tcPr>
            <w:tcW w:w="5505" w:type="dxa"/>
          </w:tcPr>
          <w:p>
            <w:pPr>
              <w:jc w:val="center"/>
              <w:rPr>
                <w:rFonts w:hint="eastAsia" w:ascii="宋体" w:hAnsi="宋体" w:eastAsia="宋体"/>
                <w:sz w:val="24"/>
                <w:szCs w:val="24"/>
              </w:rPr>
            </w:pPr>
            <w:r>
              <w:rPr>
                <w:rFonts w:hint="eastAsia" w:ascii="宋体" w:hAnsi="宋体" w:eastAsia="宋体"/>
                <w:sz w:val="24"/>
                <w:szCs w:val="24"/>
              </w:rPr>
              <w:t>6</w:t>
            </w:r>
            <w:r>
              <w:rPr>
                <w:rFonts w:ascii="宋体" w:hAnsi="宋体" w:eastAsia="宋体"/>
                <w:sz w:val="24"/>
                <w:szCs w:val="24"/>
              </w:rPr>
              <w:t>5</w:t>
            </w:r>
            <w:r>
              <w:rPr>
                <w:rFonts w:hint="eastAsia" w:ascii="宋体" w:hAnsi="宋体" w:eastAsia="宋体"/>
                <w:sz w:val="24"/>
                <w:szCs w:val="24"/>
              </w:rPr>
              <w:t>L</w:t>
            </w:r>
            <w:r>
              <w:rPr>
                <w:rFonts w:ascii="宋体" w:hAnsi="宋体" w:eastAsia="宋体"/>
                <w:sz w:val="24"/>
                <w:szCs w:val="24"/>
              </w:rPr>
              <w:t>/</w:t>
            </w:r>
            <w:r>
              <w:rPr>
                <w:rFonts w:hint="eastAsia" w:ascii="宋体" w:hAnsi="宋体" w:eastAsia="宋体"/>
                <w:sz w:val="24"/>
                <w:szCs w:val="24"/>
              </w:rPr>
              <w:t>min</w:t>
            </w:r>
            <w:r>
              <w:rPr>
                <w:rFonts w:ascii="宋体" w:hAnsi="宋体" w:eastAsia="宋体"/>
                <w:sz w:val="24"/>
                <w:szCs w:val="24"/>
              </w:rPr>
              <w:t xml:space="preserve"> </w:t>
            </w:r>
            <w:r>
              <w:rPr>
                <w:rFonts w:hint="eastAsia" w:ascii="宋体" w:hAnsi="宋体" w:eastAsia="宋体"/>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10" w:type="dxa"/>
          </w:tcPr>
          <w:p>
            <w:pPr>
              <w:jc w:val="center"/>
              <w:rPr>
                <w:rFonts w:hint="eastAsia" w:ascii="宋体" w:hAnsi="宋体" w:eastAsia="宋体"/>
                <w:sz w:val="24"/>
                <w:szCs w:val="24"/>
              </w:rPr>
            </w:pPr>
            <w:r>
              <w:rPr>
                <w:rFonts w:hint="eastAsia" w:ascii="宋体" w:hAnsi="宋体" w:eastAsia="宋体"/>
                <w:sz w:val="24"/>
                <w:szCs w:val="24"/>
              </w:rPr>
              <w:t>供给冷却水量</w:t>
            </w:r>
          </w:p>
        </w:tc>
        <w:tc>
          <w:tcPr>
            <w:tcW w:w="5505" w:type="dxa"/>
          </w:tcPr>
          <w:p>
            <w:pPr>
              <w:jc w:val="center"/>
              <w:rPr>
                <w:rFonts w:hint="eastAsia" w:ascii="宋体" w:hAnsi="宋体" w:eastAsia="宋体"/>
                <w:sz w:val="24"/>
                <w:szCs w:val="24"/>
              </w:rPr>
            </w:pPr>
            <w:r>
              <w:rPr>
                <w:rFonts w:hint="eastAsia" w:ascii="宋体" w:hAnsi="宋体" w:eastAsia="宋体"/>
                <w:sz w:val="24"/>
                <w:szCs w:val="24"/>
              </w:rPr>
              <w:t>5</w:t>
            </w:r>
            <w:r>
              <w:rPr>
                <w:rFonts w:ascii="宋体" w:hAnsi="宋体" w:eastAsia="宋体"/>
                <w:sz w:val="24"/>
                <w:szCs w:val="24"/>
              </w:rPr>
              <w:t>0</w:t>
            </w:r>
            <w:r>
              <w:rPr>
                <w:rFonts w:hint="eastAsia" w:ascii="宋体" w:hAnsi="宋体" w:eastAsia="宋体"/>
                <w:sz w:val="24"/>
                <w:szCs w:val="24"/>
              </w:rPr>
              <w:t>mL/min以上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10" w:type="dxa"/>
          </w:tcPr>
          <w:p>
            <w:pPr>
              <w:jc w:val="center"/>
              <w:rPr>
                <w:rFonts w:hint="eastAsia" w:ascii="宋体" w:hAnsi="宋体" w:eastAsia="宋体"/>
                <w:sz w:val="24"/>
                <w:szCs w:val="24"/>
              </w:rPr>
            </w:pPr>
            <w:r>
              <w:rPr>
                <w:rFonts w:hint="eastAsia" w:ascii="宋体" w:hAnsi="宋体" w:eastAsia="宋体"/>
                <w:sz w:val="24"/>
                <w:szCs w:val="24"/>
              </w:rPr>
              <w:t>供给冷却气体</w:t>
            </w:r>
          </w:p>
        </w:tc>
        <w:tc>
          <w:tcPr>
            <w:tcW w:w="5505" w:type="dxa"/>
          </w:tcPr>
          <w:p>
            <w:pPr>
              <w:jc w:val="center"/>
              <w:rPr>
                <w:rFonts w:hint="eastAsia" w:ascii="宋体" w:hAnsi="宋体" w:eastAsia="宋体"/>
                <w:sz w:val="24"/>
                <w:szCs w:val="24"/>
              </w:rPr>
            </w:pPr>
            <w:r>
              <w:rPr>
                <w:rFonts w:ascii="宋体" w:hAnsi="宋体" w:eastAsia="宋体"/>
                <w:sz w:val="24"/>
                <w:szCs w:val="24"/>
              </w:rPr>
              <w:t>1.5</w:t>
            </w:r>
            <w:r>
              <w:rPr>
                <w:rFonts w:hint="eastAsia" w:ascii="宋体" w:hAnsi="宋体" w:eastAsia="宋体"/>
                <w:sz w:val="24"/>
                <w:szCs w:val="24"/>
              </w:rPr>
              <w:t>L/min以上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jc w:val="center"/>
              <w:rPr>
                <w:rFonts w:hint="eastAsia" w:ascii="宋体" w:hAnsi="宋体" w:eastAsia="宋体"/>
                <w:sz w:val="24"/>
                <w:szCs w:val="24"/>
              </w:rPr>
            </w:pPr>
            <w:r>
              <w:rPr>
                <w:rFonts w:hint="eastAsia" w:ascii="宋体" w:hAnsi="宋体" w:eastAsia="宋体"/>
                <w:sz w:val="24"/>
                <w:szCs w:val="24"/>
              </w:rPr>
              <w:t>注水型</w:t>
            </w:r>
          </w:p>
        </w:tc>
        <w:tc>
          <w:tcPr>
            <w:tcW w:w="5505" w:type="dxa"/>
          </w:tcPr>
          <w:p>
            <w:pPr>
              <w:jc w:val="center"/>
              <w:rPr>
                <w:rFonts w:hint="eastAsia" w:ascii="宋体" w:hAnsi="宋体" w:eastAsia="宋体"/>
                <w:sz w:val="24"/>
                <w:szCs w:val="24"/>
              </w:rPr>
            </w:pPr>
            <w:r>
              <w:rPr>
                <w:rFonts w:hint="eastAsia" w:ascii="宋体" w:hAnsi="宋体" w:eastAsia="宋体"/>
                <w:sz w:val="24"/>
                <w:szCs w:val="24"/>
              </w:rPr>
              <w:t>外部注水</w:t>
            </w:r>
          </w:p>
        </w:tc>
      </w:tr>
    </w:tbl>
    <w:p>
      <w:pPr>
        <w:pStyle w:val="2"/>
        <w:numPr>
          <w:ilvl w:val="0"/>
          <w:numId w:val="0"/>
        </w:numPr>
        <w:ind w:leftChars="0"/>
        <w:rPr>
          <w:rFonts w:hint="eastAsia" w:ascii="宋体" w:hAnsi="宋体" w:cs="宋体"/>
          <w:bCs/>
          <w:color w:val="000000" w:themeColor="text1"/>
          <w:spacing w:val="6"/>
          <w:sz w:val="24"/>
          <w:szCs w:val="24"/>
          <w:lang w:val="en-US" w:eastAsia="zh-CN"/>
          <w14:textFill>
            <w14:solidFill>
              <w14:schemeClr w14:val="tx1"/>
            </w14:solidFill>
          </w14:textFill>
        </w:rPr>
      </w:pPr>
    </w:p>
    <w:p>
      <w:pPr>
        <w:pStyle w:val="2"/>
        <w:numPr>
          <w:ilvl w:val="0"/>
          <w:numId w:val="0"/>
        </w:numPr>
        <w:ind w:leftChars="0"/>
        <w:rPr>
          <w:rFonts w:hint="default" w:ascii="宋体" w:hAnsi="宋体" w:cs="宋体"/>
          <w:bCs/>
          <w:color w:val="000000" w:themeColor="text1"/>
          <w:spacing w:val="6"/>
          <w:sz w:val="24"/>
          <w:szCs w:val="24"/>
          <w:lang w:val="en-US" w:eastAsia="zh-CN"/>
          <w14:textFill>
            <w14:solidFill>
              <w14:schemeClr w14:val="tx1"/>
            </w14:solidFill>
          </w14:textFill>
        </w:rPr>
      </w:pPr>
      <w:r>
        <w:rPr>
          <w:rFonts w:hint="eastAsia" w:ascii="宋体" w:hAnsi="宋体" w:eastAsia="宋体" w:cs="宋体"/>
          <w:bCs/>
          <w:color w:val="000000" w:themeColor="text1"/>
          <w:spacing w:val="6"/>
          <w:sz w:val="24"/>
          <w:szCs w:val="24"/>
          <w:lang w:val="en-US" w:eastAsia="zh-CN"/>
          <w14:textFill>
            <w14:solidFill>
              <w14:schemeClr w14:val="tx1"/>
            </w14:solidFill>
          </w14:textFill>
        </w:rPr>
        <w:t>★</w:t>
      </w:r>
      <w:r>
        <w:rPr>
          <w:rFonts w:hint="eastAsia" w:ascii="宋体" w:hAnsi="宋体" w:cs="宋体"/>
          <w:bCs/>
          <w:color w:val="000000" w:themeColor="text1"/>
          <w:spacing w:val="6"/>
          <w:sz w:val="24"/>
          <w:szCs w:val="24"/>
          <w:lang w:val="en-US" w:eastAsia="zh-CN"/>
          <w14:textFill>
            <w14:solidFill>
              <w14:schemeClr w14:val="tx1"/>
            </w14:solidFill>
          </w14:textFill>
        </w:rPr>
        <w:t>4、原厂质保≥1年，出保后无人工费，只收取配件费用。</w:t>
      </w:r>
    </w:p>
    <w:p>
      <w:pPr>
        <w:pStyle w:val="2"/>
        <w:rPr>
          <w:rFonts w:ascii="宋体" w:hAnsi="宋体" w:eastAsia="宋体" w:cs="宋体"/>
          <w:bCs/>
          <w:color w:val="000000" w:themeColor="text1"/>
          <w:spacing w:val="6"/>
          <w:sz w:val="24"/>
          <w:szCs w:val="24"/>
          <w14:textFill>
            <w14:solidFill>
              <w14:schemeClr w14:val="tx1"/>
            </w14:solidFill>
          </w14:textFill>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包件四：</w:t>
      </w:r>
    </w:p>
    <w:p>
      <w:pPr>
        <w:pStyle w:val="56"/>
        <w:numPr>
          <w:ilvl w:val="0"/>
          <w:numId w:val="7"/>
        </w:numPr>
        <w:spacing w:line="360" w:lineRule="auto"/>
        <w:ind w:firstLineChars="0"/>
        <w:rPr>
          <w:rFonts w:hint="eastAsia" w:ascii="宋体" w:hAnsi="宋体" w:eastAsia="宋体" w:cs="Times New Roman"/>
          <w:sz w:val="24"/>
          <w:szCs w:val="24"/>
        </w:rPr>
      </w:pPr>
      <w:r>
        <w:rPr>
          <w:rFonts w:hint="eastAsia" w:ascii="宋体" w:hAnsi="宋体" w:eastAsia="宋体" w:cs="Times New Roman"/>
          <w:sz w:val="24"/>
          <w:szCs w:val="24"/>
        </w:rPr>
        <w:t xml:space="preserve"> 设备名称及数量：</w:t>
      </w:r>
      <w:r>
        <w:rPr>
          <w:rFonts w:hint="eastAsia" w:ascii="宋体" w:hAnsi="宋体" w:eastAsia="宋体" w:cs="Times New Roman"/>
          <w:sz w:val="24"/>
          <w:szCs w:val="24"/>
          <w:lang w:val="en-US" w:eastAsia="zh-CN"/>
        </w:rPr>
        <w:t>高速手机</w:t>
      </w:r>
      <w:r>
        <w:rPr>
          <w:rFonts w:hint="eastAsia" w:ascii="宋体" w:hAnsi="宋体" w:eastAsia="宋体" w:cs="宋体"/>
          <w:bCs/>
          <w:sz w:val="24"/>
          <w:szCs w:val="24"/>
        </w:rPr>
        <w:t>/</w:t>
      </w:r>
      <w:r>
        <w:rPr>
          <w:rFonts w:hint="eastAsia" w:ascii="宋体" w:hAnsi="宋体" w:eastAsia="宋体" w:cs="宋体"/>
          <w:bCs/>
          <w:sz w:val="24"/>
          <w:szCs w:val="24"/>
          <w:lang w:val="en-US" w:eastAsia="zh-CN"/>
        </w:rPr>
        <w:t>肆拾</w:t>
      </w:r>
      <w:r>
        <w:rPr>
          <w:rFonts w:hint="eastAsia" w:ascii="宋体" w:hAnsi="宋体" w:eastAsia="宋体" w:cs="宋体"/>
          <w:bCs/>
          <w:sz w:val="24"/>
          <w:szCs w:val="24"/>
        </w:rPr>
        <w:t>台</w:t>
      </w:r>
    </w:p>
    <w:p>
      <w:pPr>
        <w:pStyle w:val="56"/>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交货时间：签订合同后30天内</w:t>
      </w:r>
    </w:p>
    <w:p>
      <w:pPr>
        <w:pStyle w:val="56"/>
        <w:numPr>
          <w:ilvl w:val="0"/>
          <w:numId w:val="7"/>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货到验收合格后3个月内买方支付货款的100%</w:t>
      </w:r>
    </w:p>
    <w:p>
      <w:pPr>
        <w:pStyle w:val="56"/>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6"/>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rPr>
        <w:t xml:space="preserve"> 使用科室：</w:t>
      </w:r>
      <w:r>
        <w:rPr>
          <w:rFonts w:hint="eastAsia" w:ascii="宋体" w:hAnsi="宋体" w:eastAsia="宋体"/>
          <w:sz w:val="24"/>
          <w:szCs w:val="24"/>
          <w:lang w:val="en-US" w:eastAsia="zh-CN"/>
        </w:rPr>
        <w:t>口腔科</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818"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6"/>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6"/>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40</w:t>
            </w:r>
          </w:p>
        </w:tc>
        <w:tc>
          <w:tcPr>
            <w:tcW w:w="3244" w:type="dxa"/>
            <w:vAlign w:val="bottom"/>
          </w:tcPr>
          <w:p>
            <w:pPr>
              <w:pStyle w:val="56"/>
              <w:spacing w:line="360" w:lineRule="auto"/>
              <w:ind w:firstLine="0" w:firstLineChars="0"/>
              <w:jc w:val="center"/>
              <w:rPr>
                <w:rFonts w:hint="eastAsia" w:ascii="宋体" w:hAnsi="宋体" w:eastAsia="宋体" w:cs="Times New Roman"/>
                <w:bCs/>
                <w:sz w:val="24"/>
                <w:szCs w:val="24"/>
                <w:lang w:eastAsia="zh-CN"/>
              </w:rPr>
            </w:pPr>
            <w:r>
              <w:rPr>
                <w:rFonts w:hint="eastAsia" w:ascii="宋体" w:hAnsi="宋体" w:eastAsia="宋体"/>
                <w:sz w:val="24"/>
                <w:szCs w:val="24"/>
                <w:lang w:val="en-US" w:eastAsia="zh-CN"/>
              </w:rPr>
              <w:t>口腔科</w:t>
            </w:r>
          </w:p>
        </w:tc>
        <w:tc>
          <w:tcPr>
            <w:tcW w:w="2336" w:type="dxa"/>
            <w:vAlign w:val="center"/>
          </w:tcPr>
          <w:p>
            <w:pPr>
              <w:pStyle w:val="56"/>
              <w:spacing w:line="360" w:lineRule="auto"/>
              <w:ind w:firstLine="0" w:firstLineChars="0"/>
              <w:jc w:val="center"/>
              <w:rPr>
                <w:rFonts w:ascii="宋体" w:hAnsi="宋体" w:eastAsia="宋体"/>
                <w:sz w:val="24"/>
                <w:szCs w:val="24"/>
              </w:rPr>
            </w:pPr>
          </w:p>
        </w:tc>
      </w:tr>
    </w:tbl>
    <w:p>
      <w:pPr>
        <w:pStyle w:val="56"/>
        <w:spacing w:line="360" w:lineRule="auto"/>
        <w:ind w:firstLine="0" w:firstLineChars="0"/>
        <w:rPr>
          <w:rFonts w:ascii="宋体" w:hAnsi="宋体" w:eastAsia="宋体"/>
          <w:sz w:val="24"/>
          <w:szCs w:val="24"/>
        </w:rPr>
      </w:pPr>
    </w:p>
    <w:p>
      <w:pPr>
        <w:pStyle w:val="56"/>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rPr>
        <w:t xml:space="preserve"> 技术指标要求：</w:t>
      </w:r>
    </w:p>
    <w:p>
      <w:pPr>
        <w:pStyle w:val="56"/>
        <w:numPr>
          <w:ilvl w:val="0"/>
          <w:numId w:val="0"/>
        </w:numPr>
        <w:spacing w:line="360" w:lineRule="auto"/>
        <w:ind w:leftChars="0"/>
        <w:rPr>
          <w:rFonts w:hint="default" w:ascii="宋体" w:hAnsi="宋体" w:eastAsia="宋体"/>
          <w:sz w:val="24"/>
          <w:szCs w:val="24"/>
          <w:lang w:val="en-US" w:eastAsia="zh-CN"/>
        </w:rPr>
      </w:pPr>
      <w:r>
        <w:rPr>
          <w:rFonts w:hint="eastAsia" w:ascii="宋体" w:hAnsi="宋体" w:eastAsia="宋体"/>
          <w:sz w:val="24"/>
          <w:szCs w:val="24"/>
          <w:lang w:val="en-US" w:eastAsia="zh-CN"/>
        </w:rPr>
        <w:t>1、涡轮反角牙钻手机（10个）</w:t>
      </w:r>
    </w:p>
    <w:tbl>
      <w:tblPr>
        <w:tblStyle w:val="229"/>
        <w:tblW w:w="8370" w:type="dxa"/>
        <w:tblInd w:w="6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0"/>
        <w:gridCol w:w="1980"/>
        <w:gridCol w:w="53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050" w:type="dxa"/>
            <w:vAlign w:val="top"/>
          </w:tcPr>
          <w:p>
            <w:pPr>
              <w:spacing w:before="93" w:line="194" w:lineRule="auto"/>
              <w:ind w:left="316"/>
              <w:rPr>
                <w:rFonts w:hint="eastAsia" w:ascii="宋体" w:hAnsi="宋体" w:eastAsia="宋体" w:cs="宋体"/>
                <w:sz w:val="24"/>
                <w:szCs w:val="24"/>
              </w:rPr>
            </w:pPr>
            <w:r>
              <w:rPr>
                <w:rFonts w:hint="eastAsia" w:ascii="宋体" w:hAnsi="宋体" w:eastAsia="宋体" w:cs="宋体"/>
                <w:sz w:val="24"/>
                <w:szCs w:val="24"/>
              </w:rPr>
              <w:t>★1</w:t>
            </w:r>
          </w:p>
        </w:tc>
        <w:tc>
          <w:tcPr>
            <w:tcW w:w="1980" w:type="dxa"/>
            <w:vAlign w:val="top"/>
          </w:tcPr>
          <w:p>
            <w:pPr>
              <w:pStyle w:val="230"/>
              <w:spacing w:before="59" w:line="219" w:lineRule="auto"/>
              <w:ind w:left="102"/>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机身外壳</w:t>
            </w:r>
          </w:p>
        </w:tc>
        <w:tc>
          <w:tcPr>
            <w:tcW w:w="5340" w:type="dxa"/>
            <w:vAlign w:val="top"/>
          </w:tcPr>
          <w:p>
            <w:pPr>
              <w:pStyle w:val="230"/>
              <w:spacing w:before="59" w:line="220"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纯钛外壳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050" w:type="dxa"/>
            <w:vAlign w:val="top"/>
          </w:tcPr>
          <w:p>
            <w:pPr>
              <w:spacing w:before="96" w:line="194" w:lineRule="auto"/>
              <w:ind w:left="297"/>
              <w:rPr>
                <w:rFonts w:hint="eastAsia" w:ascii="宋体" w:hAnsi="宋体" w:eastAsia="宋体" w:cs="宋体"/>
                <w:sz w:val="24"/>
                <w:szCs w:val="24"/>
              </w:rPr>
            </w:pPr>
            <w:r>
              <w:rPr>
                <w:rFonts w:hint="eastAsia" w:ascii="宋体" w:hAnsi="宋体" w:eastAsia="宋体" w:cs="宋体"/>
                <w:sz w:val="24"/>
                <w:szCs w:val="24"/>
              </w:rPr>
              <w:t>★2</w:t>
            </w:r>
          </w:p>
        </w:tc>
        <w:tc>
          <w:tcPr>
            <w:tcW w:w="1980" w:type="dxa"/>
            <w:vAlign w:val="top"/>
          </w:tcPr>
          <w:p>
            <w:pPr>
              <w:pStyle w:val="230"/>
              <w:spacing w:before="62" w:line="219" w:lineRule="auto"/>
              <w:ind w:left="102"/>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机头尺寸</w:t>
            </w:r>
          </w:p>
        </w:tc>
        <w:tc>
          <w:tcPr>
            <w:tcW w:w="5340" w:type="dxa"/>
            <w:vAlign w:val="top"/>
          </w:tcPr>
          <w:p>
            <w:pPr>
              <w:pStyle w:val="230"/>
              <w:spacing w:before="62" w:line="220" w:lineRule="auto"/>
              <w:jc w:val="center"/>
              <w:rPr>
                <w:rFonts w:hint="eastAsia" w:ascii="宋体" w:hAnsi="宋体" w:eastAsia="宋体" w:cs="宋体"/>
                <w:color w:val="auto"/>
                <w:sz w:val="24"/>
                <w:szCs w:val="24"/>
              </w:rPr>
            </w:pPr>
            <w:r>
              <w:rPr>
                <w:rFonts w:hint="eastAsia" w:ascii="宋体" w:hAnsi="宋体" w:eastAsia="宋体" w:cs="宋体"/>
                <w:color w:val="auto"/>
                <w:spacing w:val="-6"/>
                <w:sz w:val="24"/>
                <w:szCs w:val="24"/>
              </w:rPr>
              <w:t>直径</w:t>
            </w:r>
            <w:r>
              <w:rPr>
                <w:rFonts w:hint="eastAsia" w:ascii="宋体" w:hAnsi="宋体" w:eastAsia="宋体" w:cs="宋体"/>
                <w:color w:val="auto"/>
                <w:spacing w:val="-6"/>
                <w:sz w:val="24"/>
                <w:szCs w:val="24"/>
                <w:lang w:val="en-US" w:eastAsia="zh-CN"/>
              </w:rPr>
              <w:t>≥</w:t>
            </w:r>
            <w:r>
              <w:rPr>
                <w:rFonts w:hint="eastAsia" w:ascii="宋体" w:hAnsi="宋体" w:eastAsia="宋体" w:cs="宋体"/>
                <w:color w:val="auto"/>
                <w:spacing w:val="-24"/>
                <w:sz w:val="24"/>
                <w:szCs w:val="24"/>
              </w:rPr>
              <w:t xml:space="preserve"> </w:t>
            </w:r>
            <w:r>
              <w:rPr>
                <w:rFonts w:hint="eastAsia" w:ascii="宋体" w:hAnsi="宋体" w:eastAsia="宋体" w:cs="宋体"/>
                <w:color w:val="auto"/>
                <w:spacing w:val="-6"/>
                <w:sz w:val="24"/>
                <w:szCs w:val="24"/>
              </w:rPr>
              <w:t>11.2MM；高度</w:t>
            </w:r>
            <w:r>
              <w:rPr>
                <w:rFonts w:hint="eastAsia" w:ascii="宋体" w:hAnsi="宋体" w:eastAsia="宋体" w:cs="宋体"/>
                <w:color w:val="auto"/>
                <w:spacing w:val="-6"/>
                <w:sz w:val="24"/>
                <w:szCs w:val="24"/>
                <w:lang w:val="en-US" w:eastAsia="zh-CN"/>
              </w:rPr>
              <w:t>≥</w:t>
            </w:r>
            <w:r>
              <w:rPr>
                <w:rFonts w:hint="eastAsia" w:ascii="宋体" w:hAnsi="宋体" w:eastAsia="宋体" w:cs="宋体"/>
                <w:color w:val="auto"/>
                <w:spacing w:val="-6"/>
                <w:sz w:val="24"/>
                <w:szCs w:val="24"/>
              </w:rPr>
              <w:t xml:space="preserve"> 13.5MM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50" w:type="dxa"/>
            <w:vAlign w:val="top"/>
          </w:tcPr>
          <w:p>
            <w:pPr>
              <w:spacing w:before="95" w:line="194" w:lineRule="auto"/>
              <w:ind w:left="300"/>
              <w:rPr>
                <w:rFonts w:hint="eastAsia" w:ascii="宋体" w:hAnsi="宋体" w:eastAsia="宋体" w:cs="宋体"/>
                <w:sz w:val="24"/>
                <w:szCs w:val="24"/>
              </w:rPr>
            </w:pPr>
            <w:r>
              <w:rPr>
                <w:rFonts w:hint="eastAsia" w:ascii="宋体" w:hAnsi="宋体" w:eastAsia="宋体" w:cs="宋体"/>
                <w:sz w:val="24"/>
                <w:szCs w:val="24"/>
              </w:rPr>
              <w:t>3</w:t>
            </w:r>
          </w:p>
        </w:tc>
        <w:tc>
          <w:tcPr>
            <w:tcW w:w="1980" w:type="dxa"/>
            <w:vAlign w:val="top"/>
          </w:tcPr>
          <w:p>
            <w:pPr>
              <w:pStyle w:val="230"/>
              <w:spacing w:before="61" w:line="220" w:lineRule="auto"/>
              <w:ind w:left="104"/>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转速</w:t>
            </w:r>
          </w:p>
        </w:tc>
        <w:tc>
          <w:tcPr>
            <w:tcW w:w="5340" w:type="dxa"/>
            <w:vAlign w:val="top"/>
          </w:tcPr>
          <w:p>
            <w:pPr>
              <w:pStyle w:val="230"/>
              <w:spacing w:before="41" w:line="234" w:lineRule="auto"/>
              <w:jc w:val="center"/>
              <w:rPr>
                <w:rFonts w:hint="eastAsia" w:ascii="宋体" w:hAnsi="宋体" w:eastAsia="宋体" w:cs="宋体"/>
                <w:color w:val="auto"/>
                <w:sz w:val="24"/>
                <w:szCs w:val="24"/>
              </w:rPr>
            </w:pPr>
            <w:r>
              <w:rPr>
                <w:rFonts w:hint="eastAsia" w:ascii="宋体" w:hAnsi="宋体" w:eastAsia="宋体" w:cs="宋体"/>
                <w:color w:val="auto"/>
                <w:spacing w:val="-1"/>
                <w:sz w:val="24"/>
                <w:szCs w:val="24"/>
              </w:rPr>
              <w:t>380,000～450,000min</w:t>
            </w:r>
            <w:r>
              <w:rPr>
                <w:rFonts w:hint="eastAsia" w:ascii="宋体" w:hAnsi="宋体" w:eastAsia="宋体" w:cs="宋体"/>
                <w:color w:val="auto"/>
                <w:spacing w:val="-1"/>
                <w:position w:val="10"/>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050" w:type="dxa"/>
            <w:vAlign w:val="top"/>
          </w:tcPr>
          <w:p>
            <w:pPr>
              <w:spacing w:before="96" w:line="194" w:lineRule="auto"/>
              <w:ind w:left="293"/>
              <w:rPr>
                <w:rFonts w:hint="eastAsia" w:ascii="宋体" w:hAnsi="宋体" w:eastAsia="宋体" w:cs="宋体"/>
                <w:sz w:val="24"/>
                <w:szCs w:val="24"/>
              </w:rPr>
            </w:pPr>
            <w:r>
              <w:rPr>
                <w:rFonts w:hint="eastAsia" w:ascii="宋体" w:hAnsi="宋体" w:eastAsia="宋体" w:cs="宋体"/>
                <w:sz w:val="24"/>
                <w:szCs w:val="24"/>
              </w:rPr>
              <w:t>4</w:t>
            </w:r>
          </w:p>
        </w:tc>
        <w:tc>
          <w:tcPr>
            <w:tcW w:w="1980" w:type="dxa"/>
            <w:vAlign w:val="top"/>
          </w:tcPr>
          <w:p>
            <w:pPr>
              <w:pStyle w:val="230"/>
              <w:spacing w:before="62" w:line="221" w:lineRule="auto"/>
              <w:ind w:left="114"/>
              <w:jc w:val="center"/>
              <w:rPr>
                <w:rFonts w:hint="eastAsia" w:ascii="宋体" w:hAnsi="宋体" w:eastAsia="宋体" w:cs="宋体"/>
                <w:color w:val="auto"/>
                <w:sz w:val="24"/>
                <w:szCs w:val="24"/>
              </w:rPr>
            </w:pPr>
            <w:r>
              <w:rPr>
                <w:rFonts w:hint="eastAsia" w:ascii="宋体" w:hAnsi="宋体" w:eastAsia="宋体" w:cs="宋体"/>
                <w:color w:val="auto"/>
                <w:spacing w:val="-6"/>
                <w:sz w:val="24"/>
                <w:szCs w:val="24"/>
              </w:rPr>
              <w:t>噪音</w:t>
            </w:r>
          </w:p>
        </w:tc>
        <w:tc>
          <w:tcPr>
            <w:tcW w:w="5340" w:type="dxa"/>
            <w:vAlign w:val="top"/>
          </w:tcPr>
          <w:p>
            <w:pPr>
              <w:spacing w:before="94" w:line="226"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≤70dB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50" w:type="dxa"/>
            <w:vAlign w:val="top"/>
          </w:tcPr>
          <w:p>
            <w:pPr>
              <w:spacing w:before="100" w:line="191" w:lineRule="auto"/>
              <w:ind w:left="300"/>
              <w:rPr>
                <w:rFonts w:hint="eastAsia" w:ascii="宋体" w:hAnsi="宋体" w:eastAsia="宋体" w:cs="宋体"/>
                <w:sz w:val="24"/>
                <w:szCs w:val="24"/>
              </w:rPr>
            </w:pPr>
            <w:r>
              <w:rPr>
                <w:rFonts w:hint="eastAsia" w:ascii="宋体" w:hAnsi="宋体" w:eastAsia="宋体" w:cs="宋体"/>
                <w:sz w:val="24"/>
                <w:szCs w:val="24"/>
              </w:rPr>
              <w:t>5</w:t>
            </w:r>
          </w:p>
        </w:tc>
        <w:tc>
          <w:tcPr>
            <w:tcW w:w="1980" w:type="dxa"/>
            <w:vAlign w:val="top"/>
          </w:tcPr>
          <w:p>
            <w:pPr>
              <w:pStyle w:val="230"/>
              <w:spacing w:before="63" w:line="220" w:lineRule="auto"/>
              <w:ind w:left="104"/>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转矩</w:t>
            </w:r>
          </w:p>
        </w:tc>
        <w:tc>
          <w:tcPr>
            <w:tcW w:w="5340" w:type="dxa"/>
            <w:vAlign w:val="top"/>
          </w:tcPr>
          <w:p>
            <w:pPr>
              <w:spacing w:before="93" w:line="227" w:lineRule="auto"/>
              <w:jc w:val="center"/>
              <w:rPr>
                <w:rFonts w:hint="eastAsia" w:ascii="宋体" w:hAnsi="宋体" w:eastAsia="宋体" w:cs="宋体"/>
                <w:color w:val="auto"/>
                <w:sz w:val="24"/>
                <w:szCs w:val="24"/>
              </w:rPr>
            </w:pPr>
            <w:r>
              <w:rPr>
                <w:rFonts w:hint="eastAsia" w:ascii="宋体" w:hAnsi="宋体" w:eastAsia="宋体" w:cs="宋体"/>
                <w:color w:val="auto"/>
                <w:spacing w:val="-1"/>
                <w:sz w:val="24"/>
                <w:szCs w:val="24"/>
              </w:rPr>
              <w:t>≥0.078N·cm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50" w:type="dxa"/>
            <w:vAlign w:val="top"/>
          </w:tcPr>
          <w:p>
            <w:pPr>
              <w:spacing w:before="276" w:line="194" w:lineRule="auto"/>
              <w:ind w:left="299"/>
              <w:rPr>
                <w:rFonts w:hint="eastAsia" w:ascii="宋体" w:hAnsi="宋体" w:eastAsia="宋体" w:cs="宋体"/>
                <w:sz w:val="24"/>
                <w:szCs w:val="24"/>
              </w:rPr>
            </w:pPr>
            <w:r>
              <w:rPr>
                <w:rFonts w:hint="eastAsia" w:ascii="宋体" w:hAnsi="宋体" w:eastAsia="宋体" w:cs="宋体"/>
                <w:sz w:val="24"/>
                <w:szCs w:val="24"/>
              </w:rPr>
              <w:t>★6</w:t>
            </w:r>
          </w:p>
        </w:tc>
        <w:tc>
          <w:tcPr>
            <w:tcW w:w="1980" w:type="dxa"/>
            <w:vAlign w:val="top"/>
          </w:tcPr>
          <w:p>
            <w:pPr>
              <w:pStyle w:val="230"/>
              <w:spacing w:before="242" w:line="220" w:lineRule="auto"/>
              <w:ind w:left="103"/>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三点喷水</w:t>
            </w:r>
          </w:p>
        </w:tc>
        <w:tc>
          <w:tcPr>
            <w:tcW w:w="5340" w:type="dxa"/>
            <w:vAlign w:val="top"/>
          </w:tcPr>
          <w:p>
            <w:pPr>
              <w:spacing w:before="274" w:line="237" w:lineRule="auto"/>
              <w:jc w:val="center"/>
              <w:rPr>
                <w:rFonts w:hint="eastAsia" w:ascii="宋体" w:hAnsi="宋体" w:eastAsia="宋体" w:cs="宋体"/>
                <w:color w:val="auto"/>
                <w:sz w:val="24"/>
                <w:szCs w:val="24"/>
              </w:rPr>
            </w:pPr>
            <w:r>
              <w:rPr>
                <w:rFonts w:hint="eastAsia" w:ascii="宋体" w:hAnsi="宋体" w:eastAsia="宋体" w:cs="宋体"/>
                <w:color w:val="auto"/>
                <w:spacing w:val="-1"/>
                <w:sz w:val="24"/>
                <w:szCs w:val="24"/>
              </w:rPr>
              <w:t>≥60mL/min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50" w:type="dxa"/>
            <w:vAlign w:val="top"/>
          </w:tcPr>
          <w:p>
            <w:pPr>
              <w:spacing w:before="99" w:line="192" w:lineRule="auto"/>
              <w:ind w:left="301"/>
              <w:rPr>
                <w:rFonts w:hint="eastAsia" w:ascii="宋体" w:hAnsi="宋体" w:eastAsia="宋体" w:cs="宋体"/>
                <w:sz w:val="24"/>
                <w:szCs w:val="24"/>
              </w:rPr>
            </w:pPr>
            <w:r>
              <w:rPr>
                <w:rFonts w:hint="eastAsia" w:ascii="宋体" w:hAnsi="宋体" w:eastAsia="宋体" w:cs="宋体"/>
                <w:sz w:val="24"/>
                <w:szCs w:val="24"/>
              </w:rPr>
              <w:t>7</w:t>
            </w:r>
          </w:p>
        </w:tc>
        <w:tc>
          <w:tcPr>
            <w:tcW w:w="1980" w:type="dxa"/>
            <w:vAlign w:val="top"/>
          </w:tcPr>
          <w:p>
            <w:pPr>
              <w:pStyle w:val="230"/>
              <w:spacing w:before="62" w:line="220" w:lineRule="auto"/>
              <w:ind w:left="103"/>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径向跳动度</w:t>
            </w:r>
          </w:p>
        </w:tc>
        <w:tc>
          <w:tcPr>
            <w:tcW w:w="5340" w:type="dxa"/>
            <w:vAlign w:val="top"/>
          </w:tcPr>
          <w:p>
            <w:pPr>
              <w:pStyle w:val="230"/>
              <w:spacing w:before="63" w:line="214"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≤15</w:t>
            </w:r>
            <w:r>
              <w:rPr>
                <w:rFonts w:hint="eastAsia" w:ascii="宋体" w:hAnsi="宋体" w:eastAsia="宋体" w:cs="宋体"/>
                <w:i/>
                <w:iCs/>
                <w:color w:val="auto"/>
                <w:spacing w:val="-3"/>
                <w:sz w:val="24"/>
                <w:szCs w:val="24"/>
              </w:rPr>
              <w:t>μ</w:t>
            </w:r>
            <w:r>
              <w:rPr>
                <w:rFonts w:hint="eastAsia" w:ascii="宋体" w:hAnsi="宋体" w:eastAsia="宋体" w:cs="宋体"/>
                <w:color w:val="auto"/>
                <w:spacing w:val="-3"/>
                <w:sz w:val="24"/>
                <w:szCs w:val="24"/>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050" w:type="dxa"/>
            <w:vAlign w:val="top"/>
          </w:tcPr>
          <w:p>
            <w:pPr>
              <w:spacing w:before="100" w:line="194" w:lineRule="auto"/>
              <w:ind w:left="300"/>
              <w:rPr>
                <w:rFonts w:hint="eastAsia" w:ascii="宋体" w:hAnsi="宋体" w:eastAsia="宋体" w:cs="宋体"/>
                <w:sz w:val="24"/>
                <w:szCs w:val="24"/>
              </w:rPr>
            </w:pPr>
            <w:r>
              <w:rPr>
                <w:rFonts w:hint="eastAsia" w:ascii="宋体" w:hAnsi="宋体" w:eastAsia="宋体" w:cs="宋体"/>
                <w:sz w:val="24"/>
                <w:szCs w:val="24"/>
              </w:rPr>
              <w:t>8</w:t>
            </w:r>
          </w:p>
        </w:tc>
        <w:tc>
          <w:tcPr>
            <w:tcW w:w="1980" w:type="dxa"/>
            <w:vAlign w:val="top"/>
          </w:tcPr>
          <w:p>
            <w:pPr>
              <w:pStyle w:val="230"/>
              <w:spacing w:before="65" w:line="220" w:lineRule="auto"/>
              <w:ind w:left="105"/>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车针夹持力</w:t>
            </w:r>
          </w:p>
        </w:tc>
        <w:tc>
          <w:tcPr>
            <w:tcW w:w="5340" w:type="dxa"/>
            <w:vAlign w:val="top"/>
          </w:tcPr>
          <w:p>
            <w:pPr>
              <w:spacing w:before="98" w:line="225"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≥22N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50" w:type="dxa"/>
            <w:vAlign w:val="top"/>
          </w:tcPr>
          <w:p>
            <w:pPr>
              <w:spacing w:before="239" w:line="194" w:lineRule="auto"/>
              <w:ind w:left="300"/>
              <w:rPr>
                <w:rFonts w:hint="eastAsia" w:ascii="宋体" w:hAnsi="宋体" w:eastAsia="宋体" w:cs="宋体"/>
                <w:sz w:val="24"/>
                <w:szCs w:val="24"/>
              </w:rPr>
            </w:pPr>
            <w:r>
              <w:rPr>
                <w:rFonts w:hint="eastAsia" w:ascii="宋体" w:hAnsi="宋体" w:eastAsia="宋体" w:cs="宋体"/>
                <w:sz w:val="24"/>
                <w:szCs w:val="24"/>
              </w:rPr>
              <w:t>9</w:t>
            </w:r>
          </w:p>
        </w:tc>
        <w:tc>
          <w:tcPr>
            <w:tcW w:w="1980" w:type="dxa"/>
            <w:vAlign w:val="top"/>
          </w:tcPr>
          <w:p>
            <w:pPr>
              <w:pStyle w:val="230"/>
              <w:spacing w:before="205" w:line="221" w:lineRule="auto"/>
              <w:ind w:left="104"/>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连接方式</w:t>
            </w:r>
          </w:p>
        </w:tc>
        <w:tc>
          <w:tcPr>
            <w:tcW w:w="5340" w:type="dxa"/>
            <w:vAlign w:val="top"/>
          </w:tcPr>
          <w:p>
            <w:pPr>
              <w:pStyle w:val="230"/>
              <w:spacing w:before="64" w:line="220"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快插接口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50" w:type="dxa"/>
            <w:vAlign w:val="top"/>
          </w:tcPr>
          <w:p>
            <w:pPr>
              <w:pStyle w:val="230"/>
              <w:spacing w:before="103" w:line="182" w:lineRule="auto"/>
              <w:ind w:left="264"/>
              <w:rPr>
                <w:rFonts w:hint="eastAsia" w:ascii="宋体" w:hAnsi="宋体" w:eastAsia="宋体" w:cs="宋体"/>
                <w:sz w:val="24"/>
                <w:szCs w:val="24"/>
              </w:rPr>
            </w:pPr>
            <w:r>
              <w:rPr>
                <w:rFonts w:hint="eastAsia" w:ascii="宋体" w:hAnsi="宋体" w:eastAsia="宋体" w:cs="宋体"/>
                <w:spacing w:val="-14"/>
                <w:sz w:val="24"/>
                <w:szCs w:val="24"/>
              </w:rPr>
              <w:t>10</w:t>
            </w:r>
          </w:p>
        </w:tc>
        <w:tc>
          <w:tcPr>
            <w:tcW w:w="1980" w:type="dxa"/>
            <w:vAlign w:val="top"/>
          </w:tcPr>
          <w:p>
            <w:pPr>
              <w:pStyle w:val="230"/>
              <w:spacing w:before="63" w:line="220" w:lineRule="auto"/>
              <w:ind w:left="105"/>
              <w:jc w:val="center"/>
              <w:rPr>
                <w:rFonts w:hint="eastAsia" w:ascii="宋体" w:hAnsi="宋体" w:eastAsia="宋体" w:cs="宋体"/>
                <w:color w:val="auto"/>
                <w:sz w:val="24"/>
                <w:szCs w:val="24"/>
                <w:u w:val="none" w:color="auto"/>
              </w:rPr>
            </w:pPr>
            <w:r>
              <w:rPr>
                <w:rFonts w:hint="eastAsia" w:ascii="宋体" w:hAnsi="宋体" w:eastAsia="宋体" w:cs="宋体"/>
                <w:color w:val="auto"/>
                <w:spacing w:val="-3"/>
                <w:sz w:val="24"/>
                <w:szCs w:val="24"/>
                <w:u w:val="none" w:color="auto"/>
              </w:rPr>
              <w:t>水清洗</w:t>
            </w:r>
          </w:p>
        </w:tc>
        <w:tc>
          <w:tcPr>
            <w:tcW w:w="5340" w:type="dxa"/>
            <w:vAlign w:val="top"/>
          </w:tcPr>
          <w:p>
            <w:pPr>
              <w:pStyle w:val="230"/>
              <w:spacing w:before="63" w:line="220"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温水清洗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050" w:type="dxa"/>
            <w:vAlign w:val="top"/>
          </w:tcPr>
          <w:p>
            <w:pPr>
              <w:pStyle w:val="230"/>
              <w:spacing w:before="104" w:line="182" w:lineRule="auto"/>
              <w:ind w:left="264"/>
              <w:rPr>
                <w:rFonts w:hint="eastAsia" w:ascii="宋体" w:hAnsi="宋体" w:eastAsia="宋体" w:cs="宋体"/>
                <w:sz w:val="24"/>
                <w:szCs w:val="24"/>
              </w:rPr>
            </w:pPr>
            <w:r>
              <w:rPr>
                <w:rFonts w:hint="eastAsia" w:ascii="宋体" w:hAnsi="宋体" w:eastAsia="宋体" w:cs="宋体"/>
                <w:spacing w:val="-14"/>
                <w:sz w:val="24"/>
                <w:szCs w:val="24"/>
              </w:rPr>
              <w:t>11</w:t>
            </w:r>
          </w:p>
        </w:tc>
        <w:tc>
          <w:tcPr>
            <w:tcW w:w="1980" w:type="dxa"/>
            <w:vAlign w:val="top"/>
          </w:tcPr>
          <w:p>
            <w:pPr>
              <w:pStyle w:val="230"/>
              <w:spacing w:before="64" w:line="220" w:lineRule="auto"/>
              <w:ind w:left="107"/>
              <w:jc w:val="center"/>
              <w:rPr>
                <w:rFonts w:hint="eastAsia" w:ascii="宋体" w:hAnsi="宋体" w:eastAsia="宋体" w:cs="宋体"/>
                <w:color w:val="auto"/>
                <w:sz w:val="24"/>
                <w:szCs w:val="24"/>
                <w:u w:val="none" w:color="auto"/>
              </w:rPr>
            </w:pPr>
            <w:r>
              <w:rPr>
                <w:rFonts w:hint="eastAsia" w:ascii="宋体" w:hAnsi="宋体" w:eastAsia="宋体" w:cs="宋体"/>
                <w:color w:val="auto"/>
                <w:spacing w:val="-4"/>
                <w:sz w:val="24"/>
                <w:szCs w:val="24"/>
                <w:u w:val="none" w:color="auto"/>
              </w:rPr>
              <w:t>消毒</w:t>
            </w:r>
          </w:p>
        </w:tc>
        <w:tc>
          <w:tcPr>
            <w:tcW w:w="5340" w:type="dxa"/>
            <w:vAlign w:val="top"/>
          </w:tcPr>
          <w:p>
            <w:pPr>
              <w:pStyle w:val="230"/>
              <w:spacing w:before="66" w:line="248" w:lineRule="auto"/>
              <w:ind w:right="197"/>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135</w:t>
            </w:r>
            <w:r>
              <w:rPr>
                <w:rFonts w:hint="eastAsia" w:ascii="宋体" w:hAnsi="宋体" w:eastAsia="宋体" w:cs="宋体"/>
                <w:color w:val="auto"/>
                <w:spacing w:val="-52"/>
                <w:sz w:val="24"/>
                <w:szCs w:val="24"/>
              </w:rPr>
              <w:t xml:space="preserve"> </w:t>
            </w:r>
            <w:r>
              <w:rPr>
                <w:rFonts w:hint="eastAsia" w:ascii="宋体" w:hAnsi="宋体" w:eastAsia="宋体" w:cs="宋体"/>
                <w:color w:val="auto"/>
                <w:spacing w:val="-3"/>
                <w:sz w:val="24"/>
                <w:szCs w:val="24"/>
              </w:rPr>
              <w:t>度以内的高温高压消</w:t>
            </w:r>
            <w:r>
              <w:rPr>
                <w:rFonts w:hint="eastAsia" w:ascii="宋体" w:hAnsi="宋体" w:eastAsia="宋体" w:cs="宋体"/>
                <w:color w:val="auto"/>
                <w:sz w:val="24"/>
                <w:szCs w:val="24"/>
              </w:rPr>
              <w:t>毒</w:t>
            </w:r>
          </w:p>
        </w:tc>
      </w:tr>
    </w:tbl>
    <w:p>
      <w:pPr>
        <w:pStyle w:val="56"/>
        <w:numPr>
          <w:ilvl w:val="0"/>
          <w:numId w:val="0"/>
        </w:numPr>
        <w:spacing w:line="360" w:lineRule="auto"/>
        <w:ind w:leftChars="0"/>
        <w:rPr>
          <w:rFonts w:hint="eastAsia" w:ascii="宋体" w:hAnsi="宋体" w:eastAsia="宋体"/>
          <w:sz w:val="24"/>
          <w:szCs w:val="24"/>
          <w:lang w:val="en-US" w:eastAsia="zh-CN"/>
        </w:rPr>
      </w:pPr>
    </w:p>
    <w:p>
      <w:pPr>
        <w:pStyle w:val="56"/>
        <w:numPr>
          <w:ilvl w:val="0"/>
          <w:numId w:val="0"/>
        </w:numPr>
        <w:spacing w:line="360" w:lineRule="auto"/>
        <w:ind w:leftChars="0"/>
        <w:rPr>
          <w:rFonts w:hint="default" w:ascii="宋体" w:hAnsi="宋体" w:eastAsia="宋体"/>
          <w:sz w:val="24"/>
          <w:szCs w:val="24"/>
          <w:lang w:val="en-US" w:eastAsia="zh-CN"/>
        </w:rPr>
      </w:pPr>
      <w:r>
        <w:rPr>
          <w:rFonts w:hint="eastAsia" w:ascii="宋体" w:hAnsi="宋体" w:eastAsia="宋体"/>
          <w:sz w:val="24"/>
          <w:szCs w:val="24"/>
          <w:lang w:val="en-US" w:eastAsia="zh-CN"/>
        </w:rPr>
        <w:t>2、涡轮手机（30个）</w:t>
      </w:r>
    </w:p>
    <w:tbl>
      <w:tblPr>
        <w:tblStyle w:val="229"/>
        <w:tblW w:w="8370" w:type="dxa"/>
        <w:tblInd w:w="65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0"/>
        <w:gridCol w:w="1965"/>
        <w:gridCol w:w="53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080" w:type="dxa"/>
            <w:tcBorders>
              <w:top w:val="single" w:color="000000" w:sz="2" w:space="0"/>
              <w:bottom w:val="single" w:color="000000" w:sz="2" w:space="0"/>
            </w:tcBorders>
            <w:vAlign w:val="top"/>
          </w:tcPr>
          <w:p>
            <w:pPr>
              <w:pStyle w:val="230"/>
              <w:spacing w:before="185" w:line="173" w:lineRule="auto"/>
              <w:ind w:left="350"/>
              <w:rPr>
                <w:rFonts w:hint="eastAsia" w:ascii="宋体" w:hAnsi="宋体" w:eastAsia="宋体" w:cs="宋体"/>
                <w:sz w:val="24"/>
                <w:szCs w:val="24"/>
              </w:rPr>
            </w:pPr>
            <w:r>
              <w:rPr>
                <w:rFonts w:hint="eastAsia" w:ascii="宋体" w:hAnsi="宋体" w:eastAsia="宋体" w:cs="宋体"/>
                <w:spacing w:val="-3"/>
                <w:sz w:val="24"/>
                <w:szCs w:val="24"/>
              </w:rPr>
              <w:t>1</w:t>
            </w:r>
          </w:p>
        </w:tc>
        <w:tc>
          <w:tcPr>
            <w:tcW w:w="1965" w:type="dxa"/>
            <w:tcBorders>
              <w:right w:val="single" w:color="000000" w:sz="2" w:space="0"/>
            </w:tcBorders>
            <w:vAlign w:val="top"/>
          </w:tcPr>
          <w:p>
            <w:pPr>
              <w:pStyle w:val="230"/>
              <w:spacing w:before="177" w:line="195" w:lineRule="auto"/>
              <w:ind w:left="923"/>
              <w:rPr>
                <w:rFonts w:hint="eastAsia" w:ascii="宋体" w:hAnsi="宋体" w:eastAsia="宋体" w:cs="宋体"/>
                <w:sz w:val="24"/>
                <w:szCs w:val="24"/>
              </w:rPr>
            </w:pPr>
            <w:r>
              <w:rPr>
                <w:rFonts w:hint="eastAsia" w:ascii="宋体" w:hAnsi="宋体" w:eastAsia="宋体" w:cs="宋体"/>
                <w:spacing w:val="-1"/>
                <w:sz w:val="24"/>
                <w:szCs w:val="24"/>
              </w:rPr>
              <w:t>转速</w:t>
            </w:r>
          </w:p>
        </w:tc>
        <w:tc>
          <w:tcPr>
            <w:tcW w:w="5325" w:type="dxa"/>
            <w:tcBorders>
              <w:left w:val="single" w:color="000000" w:sz="2" w:space="0"/>
            </w:tcBorders>
            <w:vAlign w:val="top"/>
          </w:tcPr>
          <w:p>
            <w:pPr>
              <w:pStyle w:val="230"/>
              <w:spacing w:before="182" w:line="175" w:lineRule="auto"/>
              <w:ind w:left="66"/>
              <w:jc w:val="center"/>
              <w:rPr>
                <w:rFonts w:hint="eastAsia" w:ascii="宋体" w:hAnsi="宋体" w:eastAsia="宋体" w:cs="宋体"/>
                <w:sz w:val="24"/>
                <w:szCs w:val="24"/>
              </w:rPr>
            </w:pPr>
            <w:r>
              <w:rPr>
                <w:rFonts w:hint="eastAsia" w:ascii="宋体" w:hAnsi="宋体" w:eastAsia="宋体" w:cs="宋体"/>
                <w:spacing w:val="-1"/>
                <w:sz w:val="24"/>
                <w:szCs w:val="24"/>
              </w:rPr>
              <w:t>350000-450000min-1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080" w:type="dxa"/>
            <w:tcBorders>
              <w:top w:val="single" w:color="000000" w:sz="2" w:space="0"/>
              <w:bottom w:val="single" w:color="000000" w:sz="2" w:space="0"/>
            </w:tcBorders>
            <w:vAlign w:val="top"/>
          </w:tcPr>
          <w:p>
            <w:pPr>
              <w:pStyle w:val="230"/>
              <w:spacing w:before="188" w:line="172" w:lineRule="auto"/>
              <w:ind w:left="350"/>
              <w:rPr>
                <w:rFonts w:hint="eastAsia" w:ascii="宋体" w:hAnsi="宋体" w:eastAsia="宋体" w:cs="宋体"/>
                <w:sz w:val="24"/>
                <w:szCs w:val="24"/>
              </w:rPr>
            </w:pPr>
            <w:r>
              <w:rPr>
                <w:rFonts w:hint="eastAsia" w:ascii="宋体" w:hAnsi="宋体" w:eastAsia="宋体" w:cs="宋体"/>
                <w:spacing w:val="-3"/>
                <w:sz w:val="24"/>
                <w:szCs w:val="24"/>
              </w:rPr>
              <w:t>2</w:t>
            </w:r>
          </w:p>
        </w:tc>
        <w:tc>
          <w:tcPr>
            <w:tcW w:w="1965" w:type="dxa"/>
            <w:vAlign w:val="top"/>
          </w:tcPr>
          <w:p>
            <w:pPr>
              <w:pStyle w:val="230"/>
              <w:spacing w:before="178" w:line="195" w:lineRule="auto"/>
              <w:ind w:left="923"/>
              <w:rPr>
                <w:rFonts w:hint="eastAsia" w:ascii="宋体" w:hAnsi="宋体" w:eastAsia="宋体" w:cs="宋体"/>
                <w:sz w:val="24"/>
                <w:szCs w:val="24"/>
              </w:rPr>
            </w:pPr>
            <w:r>
              <w:rPr>
                <w:rFonts w:hint="eastAsia" w:ascii="宋体" w:hAnsi="宋体" w:eastAsia="宋体" w:cs="宋体"/>
                <w:spacing w:val="-1"/>
                <w:sz w:val="24"/>
                <w:szCs w:val="24"/>
              </w:rPr>
              <w:t>转矩</w:t>
            </w:r>
          </w:p>
        </w:tc>
        <w:tc>
          <w:tcPr>
            <w:tcW w:w="5325" w:type="dxa"/>
            <w:vAlign w:val="top"/>
          </w:tcPr>
          <w:p>
            <w:pPr>
              <w:pStyle w:val="230"/>
              <w:spacing w:before="178" w:line="212" w:lineRule="auto"/>
              <w:ind w:left="72"/>
              <w:jc w:val="center"/>
              <w:rPr>
                <w:rFonts w:hint="eastAsia" w:ascii="宋体" w:hAnsi="宋体" w:eastAsia="宋体" w:cs="宋体"/>
                <w:sz w:val="24"/>
                <w:szCs w:val="24"/>
              </w:rPr>
            </w:pPr>
            <w:r>
              <w:rPr>
                <w:rFonts w:hint="eastAsia" w:ascii="宋体" w:hAnsi="宋体" w:eastAsia="宋体" w:cs="宋体"/>
                <w:spacing w:val="-4"/>
                <w:sz w:val="24"/>
                <w:szCs w:val="24"/>
              </w:rPr>
              <w:t>≥22N.cm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080" w:type="dxa"/>
            <w:tcBorders>
              <w:top w:val="single" w:color="000000" w:sz="2" w:space="0"/>
              <w:bottom w:val="single" w:color="000000" w:sz="2" w:space="0"/>
            </w:tcBorders>
            <w:vAlign w:val="top"/>
          </w:tcPr>
          <w:p>
            <w:pPr>
              <w:pStyle w:val="230"/>
              <w:spacing w:before="189" w:line="172" w:lineRule="auto"/>
              <w:ind w:left="350"/>
              <w:rPr>
                <w:rFonts w:hint="eastAsia" w:ascii="宋体" w:hAnsi="宋体" w:eastAsia="宋体" w:cs="宋体"/>
                <w:sz w:val="24"/>
                <w:szCs w:val="24"/>
              </w:rPr>
            </w:pPr>
            <w:r>
              <w:rPr>
                <w:rFonts w:hint="eastAsia" w:ascii="宋体" w:hAnsi="宋体" w:eastAsia="宋体" w:cs="宋体"/>
                <w:spacing w:val="-3"/>
                <w:sz w:val="24"/>
                <w:szCs w:val="24"/>
              </w:rPr>
              <w:t>3</w:t>
            </w:r>
          </w:p>
        </w:tc>
        <w:tc>
          <w:tcPr>
            <w:tcW w:w="1965" w:type="dxa"/>
            <w:vAlign w:val="top"/>
          </w:tcPr>
          <w:p>
            <w:pPr>
              <w:pStyle w:val="230"/>
              <w:spacing w:before="180" w:line="194" w:lineRule="auto"/>
              <w:ind w:left="703"/>
              <w:rPr>
                <w:rFonts w:hint="eastAsia" w:ascii="宋体" w:hAnsi="宋体" w:eastAsia="宋体" w:cs="宋体"/>
                <w:sz w:val="24"/>
                <w:szCs w:val="24"/>
              </w:rPr>
            </w:pPr>
            <w:r>
              <w:rPr>
                <w:rFonts w:hint="eastAsia" w:ascii="宋体" w:hAnsi="宋体" w:eastAsia="宋体" w:cs="宋体"/>
                <w:spacing w:val="-1"/>
                <w:sz w:val="24"/>
                <w:szCs w:val="24"/>
              </w:rPr>
              <w:t>头部直径</w:t>
            </w:r>
          </w:p>
        </w:tc>
        <w:tc>
          <w:tcPr>
            <w:tcW w:w="5325" w:type="dxa"/>
            <w:vAlign w:val="top"/>
          </w:tcPr>
          <w:p>
            <w:pPr>
              <w:pStyle w:val="230"/>
              <w:spacing w:before="169" w:line="203" w:lineRule="auto"/>
              <w:ind w:left="69"/>
              <w:jc w:val="center"/>
              <w:rPr>
                <w:rFonts w:hint="eastAsia" w:ascii="宋体" w:hAnsi="宋体" w:eastAsia="宋体" w:cs="宋体"/>
                <w:sz w:val="24"/>
                <w:szCs w:val="24"/>
              </w:rPr>
            </w:pPr>
            <w:r>
              <w:rPr>
                <w:rFonts w:hint="eastAsia" w:ascii="宋体" w:hAnsi="宋体" w:eastAsia="宋体" w:cs="宋体"/>
                <w:spacing w:val="-2"/>
                <w:sz w:val="24"/>
                <w:szCs w:val="24"/>
              </w:rPr>
              <w:t>≤Φ11.2×H13.4mm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080" w:type="dxa"/>
            <w:tcBorders>
              <w:top w:val="single" w:color="000000" w:sz="2" w:space="0"/>
              <w:bottom w:val="single" w:color="000000" w:sz="2" w:space="0"/>
            </w:tcBorders>
            <w:vAlign w:val="top"/>
          </w:tcPr>
          <w:p>
            <w:pPr>
              <w:pStyle w:val="230"/>
              <w:spacing w:before="191" w:line="172" w:lineRule="auto"/>
              <w:ind w:left="350"/>
              <w:rPr>
                <w:rFonts w:hint="eastAsia" w:ascii="宋体" w:hAnsi="宋体" w:eastAsia="宋体" w:cs="宋体"/>
                <w:sz w:val="24"/>
                <w:szCs w:val="24"/>
              </w:rPr>
            </w:pPr>
            <w:r>
              <w:rPr>
                <w:rFonts w:hint="eastAsia" w:ascii="宋体" w:hAnsi="宋体" w:eastAsia="宋体" w:cs="宋体"/>
                <w:spacing w:val="-3"/>
                <w:sz w:val="24"/>
                <w:szCs w:val="24"/>
              </w:rPr>
              <w:t>4</w:t>
            </w:r>
          </w:p>
        </w:tc>
        <w:tc>
          <w:tcPr>
            <w:tcW w:w="1965" w:type="dxa"/>
            <w:vAlign w:val="top"/>
          </w:tcPr>
          <w:p>
            <w:pPr>
              <w:pStyle w:val="230"/>
              <w:spacing w:before="180" w:line="195" w:lineRule="auto"/>
              <w:ind w:left="702"/>
              <w:rPr>
                <w:rFonts w:hint="eastAsia" w:ascii="宋体" w:hAnsi="宋体" w:eastAsia="宋体" w:cs="宋体"/>
                <w:sz w:val="24"/>
                <w:szCs w:val="24"/>
              </w:rPr>
            </w:pPr>
            <w:r>
              <w:rPr>
                <w:rFonts w:hint="eastAsia" w:ascii="宋体" w:hAnsi="宋体" w:eastAsia="宋体" w:cs="宋体"/>
                <w:sz w:val="24"/>
                <w:szCs w:val="24"/>
              </w:rPr>
              <w:t>换针方式</w:t>
            </w:r>
          </w:p>
        </w:tc>
        <w:tc>
          <w:tcPr>
            <w:tcW w:w="5325" w:type="dxa"/>
            <w:vAlign w:val="top"/>
          </w:tcPr>
          <w:p>
            <w:pPr>
              <w:pStyle w:val="230"/>
              <w:spacing w:before="181" w:line="195" w:lineRule="auto"/>
              <w:ind w:left="48"/>
              <w:jc w:val="center"/>
              <w:rPr>
                <w:rFonts w:hint="eastAsia" w:ascii="宋体" w:hAnsi="宋体" w:eastAsia="宋体" w:cs="宋体"/>
                <w:sz w:val="24"/>
                <w:szCs w:val="24"/>
              </w:rPr>
            </w:pPr>
            <w:r>
              <w:rPr>
                <w:rFonts w:hint="eastAsia" w:ascii="宋体" w:hAnsi="宋体" w:eastAsia="宋体" w:cs="宋体"/>
                <w:sz w:val="24"/>
                <w:szCs w:val="24"/>
              </w:rPr>
              <w:t>按钮换针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080" w:type="dxa"/>
            <w:tcBorders>
              <w:top w:val="single" w:color="000000" w:sz="2" w:space="0"/>
              <w:bottom w:val="single" w:color="000000" w:sz="2" w:space="0"/>
            </w:tcBorders>
            <w:vAlign w:val="top"/>
          </w:tcPr>
          <w:p>
            <w:pPr>
              <w:pStyle w:val="230"/>
              <w:spacing w:before="192" w:line="172" w:lineRule="auto"/>
              <w:ind w:left="350"/>
              <w:rPr>
                <w:rFonts w:hint="eastAsia" w:ascii="宋体" w:hAnsi="宋体" w:eastAsia="宋体" w:cs="宋体"/>
                <w:sz w:val="24"/>
                <w:szCs w:val="24"/>
              </w:rPr>
            </w:pPr>
            <w:r>
              <w:rPr>
                <w:rFonts w:hint="eastAsia" w:ascii="宋体" w:hAnsi="宋体" w:eastAsia="宋体" w:cs="宋体"/>
                <w:spacing w:val="-3"/>
                <w:sz w:val="24"/>
                <w:szCs w:val="24"/>
              </w:rPr>
              <w:t>5</w:t>
            </w:r>
          </w:p>
        </w:tc>
        <w:tc>
          <w:tcPr>
            <w:tcW w:w="1965" w:type="dxa"/>
            <w:vAlign w:val="top"/>
          </w:tcPr>
          <w:p>
            <w:pPr>
              <w:pStyle w:val="230"/>
              <w:spacing w:before="183" w:line="195" w:lineRule="auto"/>
              <w:ind w:left="923"/>
              <w:rPr>
                <w:rFonts w:hint="eastAsia" w:ascii="宋体" w:hAnsi="宋体" w:eastAsia="宋体" w:cs="宋体"/>
                <w:sz w:val="24"/>
                <w:szCs w:val="24"/>
              </w:rPr>
            </w:pPr>
            <w:r>
              <w:rPr>
                <w:rFonts w:hint="eastAsia" w:ascii="宋体" w:hAnsi="宋体" w:eastAsia="宋体" w:cs="宋体"/>
                <w:spacing w:val="-1"/>
                <w:sz w:val="24"/>
                <w:szCs w:val="24"/>
              </w:rPr>
              <w:t>接口</w:t>
            </w:r>
          </w:p>
        </w:tc>
        <w:tc>
          <w:tcPr>
            <w:tcW w:w="5325" w:type="dxa"/>
            <w:vAlign w:val="top"/>
          </w:tcPr>
          <w:p>
            <w:pPr>
              <w:pStyle w:val="230"/>
              <w:spacing w:before="182" w:line="196" w:lineRule="auto"/>
              <w:ind w:left="65"/>
              <w:jc w:val="center"/>
              <w:rPr>
                <w:rFonts w:hint="eastAsia" w:ascii="宋体" w:hAnsi="宋体" w:eastAsia="宋体" w:cs="宋体"/>
                <w:sz w:val="24"/>
                <w:szCs w:val="24"/>
              </w:rPr>
            </w:pPr>
            <w:r>
              <w:rPr>
                <w:rFonts w:hint="eastAsia" w:ascii="宋体" w:hAnsi="宋体" w:eastAsia="宋体" w:cs="宋体"/>
                <w:spacing w:val="-5"/>
                <w:sz w:val="24"/>
                <w:szCs w:val="24"/>
                <w:lang w:val="en-US" w:eastAsia="zh-CN"/>
              </w:rPr>
              <w:t>≥</w:t>
            </w:r>
            <w:r>
              <w:rPr>
                <w:rFonts w:hint="eastAsia" w:ascii="宋体" w:hAnsi="宋体" w:eastAsia="宋体" w:cs="宋体"/>
                <w:spacing w:val="-5"/>
                <w:sz w:val="24"/>
                <w:szCs w:val="24"/>
              </w:rPr>
              <w:t>四孔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080" w:type="dxa"/>
            <w:tcBorders>
              <w:top w:val="single" w:color="000000" w:sz="2" w:space="0"/>
              <w:bottom w:val="single" w:color="000000" w:sz="2" w:space="0"/>
            </w:tcBorders>
            <w:vAlign w:val="top"/>
          </w:tcPr>
          <w:p>
            <w:pPr>
              <w:pStyle w:val="230"/>
              <w:spacing w:before="193" w:line="172" w:lineRule="auto"/>
              <w:ind w:left="350"/>
              <w:rPr>
                <w:rFonts w:hint="eastAsia" w:ascii="宋体" w:hAnsi="宋体" w:eastAsia="宋体" w:cs="宋体"/>
                <w:sz w:val="24"/>
                <w:szCs w:val="24"/>
              </w:rPr>
            </w:pPr>
            <w:r>
              <w:rPr>
                <w:rFonts w:hint="eastAsia" w:ascii="宋体" w:hAnsi="宋体" w:eastAsia="宋体" w:cs="宋体"/>
                <w:spacing w:val="-3"/>
                <w:sz w:val="24"/>
                <w:szCs w:val="24"/>
              </w:rPr>
              <w:t>6</w:t>
            </w:r>
          </w:p>
        </w:tc>
        <w:tc>
          <w:tcPr>
            <w:tcW w:w="1965" w:type="dxa"/>
            <w:vAlign w:val="top"/>
          </w:tcPr>
          <w:p>
            <w:pPr>
              <w:pStyle w:val="230"/>
              <w:spacing w:before="184" w:line="194" w:lineRule="auto"/>
              <w:ind w:left="923"/>
              <w:rPr>
                <w:rFonts w:hint="eastAsia" w:ascii="宋体" w:hAnsi="宋体" w:eastAsia="宋体" w:cs="宋体"/>
                <w:sz w:val="24"/>
                <w:szCs w:val="24"/>
              </w:rPr>
            </w:pPr>
            <w:r>
              <w:rPr>
                <w:rFonts w:hint="eastAsia" w:ascii="宋体" w:hAnsi="宋体" w:eastAsia="宋体" w:cs="宋体"/>
                <w:spacing w:val="-1"/>
                <w:sz w:val="24"/>
                <w:szCs w:val="24"/>
              </w:rPr>
              <w:t>材质</w:t>
            </w:r>
          </w:p>
        </w:tc>
        <w:tc>
          <w:tcPr>
            <w:tcW w:w="5325" w:type="dxa"/>
            <w:vAlign w:val="top"/>
          </w:tcPr>
          <w:p>
            <w:pPr>
              <w:pStyle w:val="230"/>
              <w:spacing w:before="184" w:line="194" w:lineRule="auto"/>
              <w:ind w:left="46"/>
              <w:jc w:val="center"/>
              <w:rPr>
                <w:rFonts w:hint="eastAsia" w:ascii="宋体" w:hAnsi="宋体" w:eastAsia="宋体" w:cs="宋体"/>
                <w:sz w:val="24"/>
                <w:szCs w:val="24"/>
              </w:rPr>
            </w:pPr>
            <w:r>
              <w:rPr>
                <w:rFonts w:hint="eastAsia" w:ascii="宋体" w:hAnsi="宋体" w:eastAsia="宋体" w:cs="宋体"/>
                <w:sz w:val="24"/>
                <w:szCs w:val="24"/>
              </w:rPr>
              <w:t>不锈钢机身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080" w:type="dxa"/>
            <w:tcBorders>
              <w:top w:val="single" w:color="000000" w:sz="2" w:space="0"/>
              <w:bottom w:val="single" w:color="000000" w:sz="2" w:space="0"/>
            </w:tcBorders>
            <w:vAlign w:val="top"/>
          </w:tcPr>
          <w:p>
            <w:pPr>
              <w:pStyle w:val="230"/>
              <w:spacing w:before="195" w:line="172" w:lineRule="auto"/>
              <w:ind w:left="350"/>
              <w:rPr>
                <w:rFonts w:hint="eastAsia" w:ascii="宋体" w:hAnsi="宋体" w:eastAsia="宋体" w:cs="宋体"/>
                <w:sz w:val="24"/>
                <w:szCs w:val="24"/>
              </w:rPr>
            </w:pPr>
            <w:r>
              <w:rPr>
                <w:rFonts w:hint="eastAsia" w:ascii="宋体" w:hAnsi="宋体" w:eastAsia="宋体" w:cs="宋体"/>
                <w:spacing w:val="-3"/>
                <w:sz w:val="24"/>
                <w:szCs w:val="24"/>
              </w:rPr>
              <w:t>7</w:t>
            </w:r>
            <w:r>
              <w:rPr>
                <w:rFonts w:hint="eastAsia" w:ascii="宋体" w:hAnsi="宋体" w:eastAsia="宋体" w:cs="宋体"/>
                <w:spacing w:val="-2"/>
                <w:sz w:val="24"/>
                <w:szCs w:val="24"/>
              </w:rPr>
              <w:t>★</w:t>
            </w:r>
          </w:p>
        </w:tc>
        <w:tc>
          <w:tcPr>
            <w:tcW w:w="1965" w:type="dxa"/>
            <w:vAlign w:val="top"/>
          </w:tcPr>
          <w:p>
            <w:pPr>
              <w:pStyle w:val="230"/>
              <w:spacing w:before="186" w:line="195" w:lineRule="auto"/>
              <w:ind w:left="839"/>
              <w:rPr>
                <w:rFonts w:hint="eastAsia" w:ascii="宋体" w:hAnsi="宋体" w:eastAsia="宋体" w:cs="宋体"/>
                <w:sz w:val="24"/>
                <w:szCs w:val="24"/>
              </w:rPr>
            </w:pPr>
            <w:r>
              <w:rPr>
                <w:rFonts w:hint="eastAsia" w:ascii="宋体" w:hAnsi="宋体" w:eastAsia="宋体" w:cs="宋体"/>
                <w:spacing w:val="-2"/>
                <w:sz w:val="24"/>
                <w:szCs w:val="24"/>
              </w:rPr>
              <w:t>轴承</w:t>
            </w:r>
          </w:p>
        </w:tc>
        <w:tc>
          <w:tcPr>
            <w:tcW w:w="5325" w:type="dxa"/>
            <w:vAlign w:val="top"/>
          </w:tcPr>
          <w:p>
            <w:pPr>
              <w:pStyle w:val="230"/>
              <w:spacing w:before="186" w:line="195" w:lineRule="auto"/>
              <w:ind w:left="59"/>
              <w:jc w:val="center"/>
              <w:rPr>
                <w:rFonts w:hint="eastAsia" w:ascii="宋体" w:hAnsi="宋体" w:eastAsia="宋体" w:cs="宋体"/>
                <w:sz w:val="24"/>
                <w:szCs w:val="24"/>
              </w:rPr>
            </w:pPr>
            <w:r>
              <w:rPr>
                <w:rFonts w:hint="eastAsia" w:ascii="宋体" w:hAnsi="宋体" w:eastAsia="宋体" w:cs="宋体"/>
                <w:spacing w:val="-2"/>
                <w:sz w:val="24"/>
                <w:szCs w:val="24"/>
              </w:rPr>
              <w:t>陶瓷球形轴承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080" w:type="dxa"/>
            <w:tcBorders>
              <w:top w:val="single" w:color="000000" w:sz="2" w:space="0"/>
              <w:bottom w:val="single" w:color="000000" w:sz="2" w:space="0"/>
            </w:tcBorders>
            <w:vAlign w:val="top"/>
          </w:tcPr>
          <w:p>
            <w:pPr>
              <w:pStyle w:val="230"/>
              <w:spacing w:before="196" w:line="172" w:lineRule="auto"/>
              <w:ind w:left="3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pacing w:val="-2"/>
                <w:sz w:val="24"/>
                <w:szCs w:val="24"/>
              </w:rPr>
              <w:t>★</w:t>
            </w:r>
          </w:p>
        </w:tc>
        <w:tc>
          <w:tcPr>
            <w:tcW w:w="1965" w:type="dxa"/>
            <w:vAlign w:val="top"/>
          </w:tcPr>
          <w:p>
            <w:pPr>
              <w:pStyle w:val="230"/>
              <w:spacing w:before="187" w:line="195" w:lineRule="auto"/>
              <w:ind w:left="839"/>
              <w:rPr>
                <w:rFonts w:hint="eastAsia" w:ascii="宋体" w:hAnsi="宋体" w:eastAsia="宋体" w:cs="宋体"/>
                <w:sz w:val="24"/>
                <w:szCs w:val="24"/>
              </w:rPr>
            </w:pPr>
            <w:r>
              <w:rPr>
                <w:rFonts w:hint="eastAsia" w:ascii="宋体" w:hAnsi="宋体" w:eastAsia="宋体" w:cs="宋体"/>
                <w:spacing w:val="-2"/>
                <w:sz w:val="24"/>
                <w:szCs w:val="24"/>
              </w:rPr>
              <w:t>排污</w:t>
            </w:r>
          </w:p>
        </w:tc>
        <w:tc>
          <w:tcPr>
            <w:tcW w:w="5325" w:type="dxa"/>
            <w:vAlign w:val="top"/>
          </w:tcPr>
          <w:p>
            <w:pPr>
              <w:pStyle w:val="230"/>
              <w:spacing w:before="187" w:line="194" w:lineRule="auto"/>
              <w:ind w:left="48"/>
              <w:jc w:val="center"/>
              <w:rPr>
                <w:rFonts w:hint="eastAsia" w:ascii="宋体" w:hAnsi="宋体" w:eastAsia="宋体" w:cs="宋体"/>
                <w:sz w:val="24"/>
                <w:szCs w:val="24"/>
              </w:rPr>
            </w:pPr>
            <w:r>
              <w:rPr>
                <w:rFonts w:hint="eastAsia" w:ascii="宋体" w:hAnsi="宋体" w:eastAsia="宋体" w:cs="宋体"/>
                <w:sz w:val="24"/>
                <w:szCs w:val="24"/>
              </w:rPr>
              <w:t>具备卫生机头系统，三点排污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1080" w:type="dxa"/>
            <w:tcBorders>
              <w:top w:val="single" w:color="000000" w:sz="2" w:space="0"/>
              <w:left w:val="single" w:color="000000" w:sz="2" w:space="0"/>
              <w:bottom w:val="single" w:color="000000" w:sz="2" w:space="0"/>
              <w:right w:val="single" w:color="000000" w:sz="2" w:space="0"/>
            </w:tcBorders>
            <w:vAlign w:val="top"/>
          </w:tcPr>
          <w:p>
            <w:pPr>
              <w:pStyle w:val="230"/>
              <w:spacing w:before="197" w:line="172" w:lineRule="auto"/>
              <w:ind w:left="355"/>
              <w:rPr>
                <w:rFonts w:hint="eastAsia" w:ascii="宋体" w:hAnsi="宋体" w:eastAsia="宋体" w:cs="宋体"/>
                <w:sz w:val="24"/>
                <w:szCs w:val="24"/>
              </w:rPr>
            </w:pPr>
            <w:r>
              <w:rPr>
                <w:rFonts w:hint="eastAsia" w:ascii="宋体" w:hAnsi="宋体" w:eastAsia="宋体" w:cs="宋体"/>
                <w:spacing w:val="-3"/>
                <w:sz w:val="24"/>
                <w:szCs w:val="24"/>
              </w:rPr>
              <w:t>9</w:t>
            </w:r>
          </w:p>
        </w:tc>
        <w:tc>
          <w:tcPr>
            <w:tcW w:w="1965" w:type="dxa"/>
            <w:tcBorders>
              <w:left w:val="single" w:color="000000" w:sz="2" w:space="0"/>
              <w:right w:val="single" w:color="000000" w:sz="2" w:space="0"/>
            </w:tcBorders>
            <w:vAlign w:val="top"/>
          </w:tcPr>
          <w:p>
            <w:pPr>
              <w:pStyle w:val="230"/>
              <w:spacing w:before="188" w:line="194" w:lineRule="auto"/>
              <w:ind w:left="936"/>
              <w:rPr>
                <w:rFonts w:hint="eastAsia" w:ascii="宋体" w:hAnsi="宋体" w:eastAsia="宋体" w:cs="宋体"/>
                <w:sz w:val="24"/>
                <w:szCs w:val="24"/>
              </w:rPr>
            </w:pPr>
            <w:r>
              <w:rPr>
                <w:rFonts w:hint="eastAsia" w:ascii="宋体" w:hAnsi="宋体" w:eastAsia="宋体" w:cs="宋体"/>
                <w:spacing w:val="-3"/>
                <w:sz w:val="24"/>
                <w:szCs w:val="24"/>
              </w:rPr>
              <w:t>喷水</w:t>
            </w:r>
          </w:p>
        </w:tc>
        <w:tc>
          <w:tcPr>
            <w:tcW w:w="5325" w:type="dxa"/>
            <w:tcBorders>
              <w:left w:val="single" w:color="000000" w:sz="2" w:space="0"/>
              <w:right w:val="single" w:color="000000" w:sz="2" w:space="0"/>
            </w:tcBorders>
            <w:vAlign w:val="top"/>
          </w:tcPr>
          <w:p>
            <w:pPr>
              <w:pStyle w:val="230"/>
              <w:spacing w:before="188" w:line="194" w:lineRule="auto"/>
              <w:ind w:left="55"/>
              <w:jc w:val="center"/>
              <w:rPr>
                <w:rFonts w:hint="eastAsia" w:ascii="宋体" w:hAnsi="宋体" w:eastAsia="宋体" w:cs="宋体"/>
                <w:sz w:val="24"/>
                <w:szCs w:val="24"/>
              </w:rPr>
            </w:pPr>
            <w:r>
              <w:rPr>
                <w:rFonts w:hint="eastAsia" w:ascii="宋体" w:hAnsi="宋体" w:eastAsia="宋体" w:cs="宋体"/>
                <w:spacing w:val="-1"/>
                <w:sz w:val="24"/>
                <w:szCs w:val="24"/>
              </w:rPr>
              <w:t>单点喷雾</w:t>
            </w:r>
          </w:p>
        </w:tc>
      </w:tr>
    </w:tbl>
    <w:p>
      <w:pPr>
        <w:pStyle w:val="56"/>
        <w:numPr>
          <w:ilvl w:val="0"/>
          <w:numId w:val="0"/>
        </w:numPr>
        <w:spacing w:line="360" w:lineRule="auto"/>
        <w:ind w:leftChars="0"/>
        <w:rPr>
          <w:rFonts w:hint="eastAsia" w:ascii="宋体" w:hAnsi="宋体" w:eastAsia="宋体"/>
          <w:sz w:val="24"/>
          <w:szCs w:val="24"/>
          <w:lang w:val="en-US" w:eastAsia="zh-CN"/>
        </w:rPr>
      </w:pPr>
    </w:p>
    <w:p>
      <w:pPr>
        <w:pStyle w:val="56"/>
        <w:numPr>
          <w:ilvl w:val="0"/>
          <w:numId w:val="6"/>
        </w:num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eastAsia="zh-CN"/>
        </w:rPr>
        <w:t>★原厂质保≥1年，出保后无人工费，只收取配件费用。</w:t>
      </w:r>
    </w:p>
    <w:p>
      <w:pPr>
        <w:numPr>
          <w:ilvl w:val="0"/>
          <w:numId w:val="0"/>
        </w:numPr>
        <w:spacing w:line="240" w:lineRule="auto"/>
        <w:rPr>
          <w:rFonts w:hint="eastAsia" w:ascii="宋体" w:hAnsi="宋体" w:eastAsia="宋体" w:cs="宋体"/>
          <w:i w:val="0"/>
          <w:iCs w:val="0"/>
          <w:color w:val="000000"/>
          <w:kern w:val="0"/>
          <w:sz w:val="21"/>
          <w:szCs w:val="21"/>
          <w:u w:val="none"/>
          <w:lang w:val="en-US" w:eastAsia="zh-CN" w:bidi="ar"/>
        </w:rPr>
      </w:pPr>
    </w:p>
    <w:p>
      <w:pPr>
        <w:pStyle w:val="56"/>
        <w:spacing w:line="360" w:lineRule="auto"/>
        <w:ind w:firstLine="0" w:firstLineChars="0"/>
        <w:rPr>
          <w:rFonts w:hint="eastAsia" w:ascii="宋体" w:hAnsi="宋体" w:eastAsia="宋体"/>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w:t>
      </w:r>
    </w:p>
    <w:p>
      <w:pPr>
        <w:pStyle w:val="56"/>
        <w:numPr>
          <w:ilvl w:val="0"/>
          <w:numId w:val="8"/>
        </w:numPr>
        <w:spacing w:line="360" w:lineRule="auto"/>
        <w:ind w:firstLineChars="0"/>
        <w:rPr>
          <w:rFonts w:hint="eastAsia" w:ascii="宋体" w:hAnsi="宋体" w:eastAsia="宋体" w:cs="Times New Roman"/>
          <w:sz w:val="24"/>
          <w:szCs w:val="24"/>
        </w:rPr>
      </w:pPr>
      <w:r>
        <w:rPr>
          <w:rFonts w:hint="eastAsia" w:ascii="宋体" w:hAnsi="宋体" w:eastAsia="宋体" w:cs="Times New Roman"/>
          <w:sz w:val="24"/>
          <w:szCs w:val="24"/>
        </w:rPr>
        <w:t>设备名称及数量：</w:t>
      </w:r>
      <w:r>
        <w:rPr>
          <w:rFonts w:hint="eastAsia" w:ascii="宋体" w:hAnsi="宋体" w:eastAsia="宋体" w:cs="Times New Roman"/>
          <w:sz w:val="24"/>
          <w:szCs w:val="24"/>
          <w:lang w:val="en-US" w:eastAsia="zh-CN"/>
        </w:rPr>
        <w:t>防护设备一批</w:t>
      </w:r>
    </w:p>
    <w:p>
      <w:pPr>
        <w:pStyle w:val="56"/>
        <w:numPr>
          <w:ilvl w:val="0"/>
          <w:numId w:val="8"/>
        </w:numPr>
        <w:spacing w:line="360" w:lineRule="auto"/>
        <w:ind w:firstLineChars="0"/>
        <w:rPr>
          <w:rFonts w:ascii="宋体" w:hAnsi="宋体" w:eastAsia="宋体"/>
          <w:sz w:val="24"/>
          <w:szCs w:val="24"/>
        </w:rPr>
      </w:pPr>
      <w:r>
        <w:rPr>
          <w:rFonts w:hint="eastAsia" w:ascii="宋体" w:hAnsi="宋体" w:eastAsia="宋体"/>
          <w:sz w:val="24"/>
          <w:szCs w:val="24"/>
        </w:rPr>
        <w:t>交货时间：签订合同后30天内</w:t>
      </w:r>
    </w:p>
    <w:p>
      <w:pPr>
        <w:pStyle w:val="56"/>
        <w:numPr>
          <w:ilvl w:val="0"/>
          <w:numId w:val="8"/>
        </w:numPr>
        <w:spacing w:line="360" w:lineRule="auto"/>
        <w:ind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6"/>
        <w:numPr>
          <w:ilvl w:val="0"/>
          <w:numId w:val="8"/>
        </w:numPr>
        <w:spacing w:line="360" w:lineRule="auto"/>
        <w:ind w:firstLineChars="0"/>
        <w:rPr>
          <w:rFonts w:ascii="宋体" w:hAnsi="宋体" w:eastAsia="宋体"/>
          <w:sz w:val="24"/>
          <w:szCs w:val="24"/>
        </w:rPr>
      </w:pPr>
      <w:r>
        <w:rPr>
          <w:rFonts w:hint="eastAsia" w:ascii="宋体" w:hAnsi="宋体" w:eastAsia="宋体"/>
          <w:sz w:val="24"/>
          <w:szCs w:val="24"/>
        </w:rPr>
        <w:t>交货地点：采购人指定地点</w:t>
      </w:r>
    </w:p>
    <w:p>
      <w:pPr>
        <w:pStyle w:val="56"/>
        <w:numPr>
          <w:ilvl w:val="0"/>
          <w:numId w:val="8"/>
        </w:numPr>
        <w:spacing w:line="360" w:lineRule="auto"/>
        <w:ind w:firstLineChars="0"/>
        <w:rPr>
          <w:rFonts w:ascii="宋体" w:hAnsi="宋体" w:eastAsia="宋体"/>
          <w:sz w:val="24"/>
          <w:szCs w:val="24"/>
        </w:rPr>
      </w:pPr>
      <w:r>
        <w:rPr>
          <w:rFonts w:hint="eastAsia" w:ascii="宋体" w:hAnsi="宋体" w:eastAsia="宋体"/>
          <w:sz w:val="24"/>
          <w:szCs w:val="24"/>
        </w:rPr>
        <w:t>使用</w:t>
      </w:r>
      <w:r>
        <w:rPr>
          <w:rFonts w:hint="eastAsia" w:ascii="宋体" w:hAnsi="宋体" w:eastAsia="宋体"/>
          <w:sz w:val="24"/>
          <w:szCs w:val="24"/>
          <w:lang w:val="en-US" w:eastAsia="zh-CN"/>
        </w:rPr>
        <w:t>情况如下：</w:t>
      </w:r>
    </w:p>
    <w:tbl>
      <w:tblPr>
        <w:tblStyle w:val="33"/>
        <w:tblW w:w="9189" w:type="dxa"/>
        <w:tblInd w:w="0" w:type="dxa"/>
        <w:tblLayout w:type="fixed"/>
        <w:tblCellMar>
          <w:top w:w="0" w:type="dxa"/>
          <w:left w:w="108" w:type="dxa"/>
          <w:bottom w:w="0" w:type="dxa"/>
          <w:right w:w="108" w:type="dxa"/>
        </w:tblCellMar>
      </w:tblPr>
      <w:tblGrid>
        <w:gridCol w:w="849"/>
        <w:gridCol w:w="4455"/>
        <w:gridCol w:w="960"/>
        <w:gridCol w:w="2925"/>
      </w:tblGrid>
      <w:tr>
        <w:tblPrEx>
          <w:tblCellMar>
            <w:top w:w="0" w:type="dxa"/>
            <w:left w:w="108" w:type="dxa"/>
            <w:bottom w:w="0" w:type="dxa"/>
            <w:right w:w="108" w:type="dxa"/>
          </w:tblCellMar>
        </w:tblPrEx>
        <w:trPr>
          <w:trHeight w:val="679" w:hRule="atLeast"/>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1"/>
                <w:szCs w:val="21"/>
                <w:lang w:eastAsia="zh-CN"/>
              </w:rPr>
            </w:pPr>
            <w:r>
              <w:rPr>
                <w:rFonts w:hint="eastAsia" w:ascii="宋体" w:hAnsi="宋体" w:eastAsia="宋体" w:cs="宋体"/>
                <w:sz w:val="21"/>
                <w:szCs w:val="21"/>
                <w:lang w:eastAsia="zh-CN"/>
              </w:rPr>
              <w:t>序号</w:t>
            </w:r>
          </w:p>
        </w:tc>
        <w:tc>
          <w:tcPr>
            <w:tcW w:w="44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1"/>
                <w:szCs w:val="21"/>
                <w:lang w:eastAsia="zh-CN"/>
              </w:rPr>
            </w:pPr>
            <w:r>
              <w:rPr>
                <w:rFonts w:hint="eastAsia" w:ascii="宋体" w:hAnsi="宋体" w:eastAsia="宋体" w:cs="宋体"/>
                <w:sz w:val="21"/>
                <w:szCs w:val="21"/>
                <w:lang w:eastAsia="zh-CN"/>
              </w:rPr>
              <w:t>实施内容</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1"/>
                <w:szCs w:val="21"/>
                <w:lang w:eastAsia="zh-CN"/>
              </w:rPr>
            </w:pPr>
            <w:r>
              <w:rPr>
                <w:rFonts w:hint="eastAsia" w:ascii="宋体" w:hAnsi="宋体" w:eastAsia="宋体" w:cs="宋体"/>
                <w:sz w:val="21"/>
                <w:szCs w:val="21"/>
                <w:lang w:eastAsia="zh-CN"/>
              </w:rPr>
              <w:t>数量</w:t>
            </w:r>
          </w:p>
        </w:tc>
        <w:tc>
          <w:tcPr>
            <w:tcW w:w="2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1"/>
                <w:szCs w:val="21"/>
                <w:lang w:eastAsia="zh-CN"/>
              </w:rPr>
            </w:pPr>
            <w:r>
              <w:rPr>
                <w:rFonts w:hint="eastAsia" w:ascii="宋体" w:hAnsi="宋体" w:eastAsia="宋体" w:cs="宋体"/>
                <w:sz w:val="21"/>
                <w:szCs w:val="21"/>
                <w:lang w:val="en-US" w:eastAsia="zh-CN"/>
              </w:rPr>
              <w:t>使用</w:t>
            </w:r>
            <w:r>
              <w:rPr>
                <w:rFonts w:hint="eastAsia" w:ascii="宋体" w:hAnsi="宋体" w:eastAsia="宋体" w:cs="宋体"/>
                <w:sz w:val="21"/>
                <w:szCs w:val="21"/>
                <w:lang w:eastAsia="zh-CN"/>
              </w:rPr>
              <w:t>科室</w:t>
            </w:r>
          </w:p>
        </w:tc>
      </w:tr>
      <w:tr>
        <w:tblPrEx>
          <w:tblCellMar>
            <w:top w:w="0" w:type="dxa"/>
            <w:left w:w="108" w:type="dxa"/>
            <w:bottom w:w="0" w:type="dxa"/>
            <w:right w:w="108" w:type="dxa"/>
          </w:tblCellMar>
        </w:tblPrEx>
        <w:trPr>
          <w:trHeight w:val="360" w:hRule="atLeast"/>
        </w:trPr>
        <w:tc>
          <w:tcPr>
            <w:tcW w:w="8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p>
        </w:tc>
        <w:tc>
          <w:tcPr>
            <w:tcW w:w="4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sz w:val="21"/>
                <w:szCs w:val="21"/>
                <w:lang w:eastAsia="zh-CN"/>
              </w:rPr>
            </w:pPr>
            <w:r>
              <w:rPr>
                <w:rFonts w:hint="eastAsia" w:ascii="宋体" w:hAnsi="宋体" w:eastAsia="宋体" w:cs="宋体"/>
                <w:sz w:val="21"/>
                <w:szCs w:val="21"/>
                <w:lang w:eastAsia="zh-CN"/>
              </w:rPr>
              <w:t>医用射线防护眼镜（X射线防护眼镜）</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2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1"/>
                <w:szCs w:val="21"/>
                <w:lang w:eastAsia="zh-CN"/>
              </w:rPr>
            </w:pPr>
            <w:r>
              <w:rPr>
                <w:rFonts w:hint="eastAsia" w:ascii="宋体" w:hAnsi="宋体" w:eastAsia="宋体" w:cs="宋体"/>
                <w:sz w:val="21"/>
                <w:szCs w:val="21"/>
                <w:lang w:eastAsia="zh-CN"/>
              </w:rPr>
              <w:t>4楼一体化手术室</w:t>
            </w:r>
          </w:p>
        </w:tc>
      </w:tr>
      <w:tr>
        <w:tblPrEx>
          <w:tblCellMar>
            <w:top w:w="0" w:type="dxa"/>
            <w:left w:w="108" w:type="dxa"/>
            <w:bottom w:w="0" w:type="dxa"/>
            <w:right w:w="108" w:type="dxa"/>
          </w:tblCellMar>
        </w:tblPrEx>
        <w:trPr>
          <w:trHeight w:val="360" w:hRule="atLeast"/>
        </w:trPr>
        <w:tc>
          <w:tcPr>
            <w:tcW w:w="8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p>
        </w:tc>
        <w:tc>
          <w:tcPr>
            <w:tcW w:w="44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1"/>
                <w:szCs w:val="21"/>
                <w:lang w:eastAsia="zh-CN"/>
              </w:rPr>
            </w:pPr>
            <w:r>
              <w:rPr>
                <w:rFonts w:hint="eastAsia" w:ascii="宋体" w:hAnsi="宋体" w:eastAsia="宋体" w:cs="宋体"/>
                <w:sz w:val="21"/>
                <w:szCs w:val="21"/>
                <w:lang w:eastAsia="zh-CN"/>
              </w:rPr>
              <w:t>铅眼镜</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1"/>
                <w:szCs w:val="21"/>
                <w:lang w:eastAsia="zh-CN"/>
              </w:rPr>
            </w:pPr>
            <w:r>
              <w:rPr>
                <w:rFonts w:hint="eastAsia" w:ascii="宋体" w:hAnsi="宋体" w:eastAsia="宋体" w:cs="宋体"/>
                <w:sz w:val="21"/>
                <w:szCs w:val="21"/>
                <w:lang w:eastAsia="zh-CN"/>
              </w:rPr>
              <w:t>5</w:t>
            </w:r>
          </w:p>
        </w:tc>
        <w:tc>
          <w:tcPr>
            <w:tcW w:w="2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1"/>
                <w:szCs w:val="21"/>
                <w:lang w:eastAsia="zh-CN"/>
              </w:rPr>
            </w:pPr>
            <w:r>
              <w:rPr>
                <w:rFonts w:hint="eastAsia" w:ascii="宋体" w:hAnsi="宋体" w:eastAsia="宋体" w:cs="宋体"/>
                <w:sz w:val="21"/>
                <w:szCs w:val="21"/>
                <w:lang w:eastAsia="zh-CN"/>
              </w:rPr>
              <w:t>1楼DSA导管室</w:t>
            </w:r>
          </w:p>
        </w:tc>
      </w:tr>
      <w:tr>
        <w:tblPrEx>
          <w:tblCellMar>
            <w:top w:w="0" w:type="dxa"/>
            <w:left w:w="108" w:type="dxa"/>
            <w:bottom w:w="0" w:type="dxa"/>
            <w:right w:w="108" w:type="dxa"/>
          </w:tblCellMar>
        </w:tblPrEx>
        <w:trPr>
          <w:trHeight w:val="360" w:hRule="atLeast"/>
        </w:trPr>
        <w:tc>
          <w:tcPr>
            <w:tcW w:w="8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p>
        </w:tc>
        <w:tc>
          <w:tcPr>
            <w:tcW w:w="44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1"/>
                <w:szCs w:val="21"/>
                <w:lang w:eastAsia="zh-CN"/>
              </w:rPr>
            </w:pPr>
            <w:r>
              <w:rPr>
                <w:rFonts w:hint="eastAsia" w:ascii="宋体" w:hAnsi="宋体" w:eastAsia="宋体" w:cs="宋体"/>
                <w:sz w:val="21"/>
                <w:szCs w:val="21"/>
                <w:lang w:eastAsia="zh-CN"/>
              </w:rPr>
              <w:t>铅防护衣架</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2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1"/>
                <w:szCs w:val="21"/>
                <w:lang w:eastAsia="zh-CN"/>
              </w:rPr>
            </w:pPr>
            <w:r>
              <w:rPr>
                <w:rFonts w:hint="eastAsia" w:ascii="宋体" w:hAnsi="宋体" w:eastAsia="宋体" w:cs="宋体"/>
                <w:sz w:val="21"/>
                <w:szCs w:val="21"/>
                <w:lang w:eastAsia="zh-CN"/>
              </w:rPr>
              <w:t>1楼DSA导管室</w:t>
            </w:r>
          </w:p>
        </w:tc>
      </w:tr>
      <w:tr>
        <w:tblPrEx>
          <w:tblCellMar>
            <w:top w:w="0" w:type="dxa"/>
            <w:left w:w="108" w:type="dxa"/>
            <w:bottom w:w="0" w:type="dxa"/>
            <w:right w:w="108" w:type="dxa"/>
          </w:tblCellMar>
        </w:tblPrEx>
        <w:trPr>
          <w:trHeight w:val="360" w:hRule="atLeast"/>
        </w:trPr>
        <w:tc>
          <w:tcPr>
            <w:tcW w:w="8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44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1"/>
                <w:szCs w:val="21"/>
                <w:lang w:eastAsia="zh-CN"/>
              </w:rPr>
            </w:pPr>
            <w:r>
              <w:rPr>
                <w:rFonts w:hint="eastAsia" w:ascii="宋体" w:hAnsi="宋体" w:eastAsia="宋体" w:cs="宋体"/>
                <w:sz w:val="21"/>
                <w:szCs w:val="21"/>
                <w:lang w:eastAsia="zh-CN"/>
              </w:rPr>
              <w:t>铅围裙</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1"/>
                <w:szCs w:val="21"/>
                <w:lang w:eastAsia="zh-CN"/>
              </w:rPr>
            </w:pPr>
            <w:r>
              <w:rPr>
                <w:rFonts w:hint="eastAsia" w:ascii="宋体" w:hAnsi="宋体" w:eastAsia="宋体" w:cs="宋体"/>
                <w:sz w:val="21"/>
                <w:szCs w:val="21"/>
                <w:lang w:eastAsia="zh-CN"/>
              </w:rPr>
              <w:t>2</w:t>
            </w:r>
          </w:p>
        </w:tc>
        <w:tc>
          <w:tcPr>
            <w:tcW w:w="2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1"/>
                <w:szCs w:val="21"/>
                <w:lang w:eastAsia="zh-CN"/>
              </w:rPr>
            </w:pPr>
            <w:r>
              <w:rPr>
                <w:rFonts w:hint="eastAsia" w:ascii="宋体" w:hAnsi="宋体" w:eastAsia="宋体" w:cs="宋体"/>
                <w:sz w:val="21"/>
                <w:szCs w:val="21"/>
                <w:lang w:eastAsia="zh-CN"/>
              </w:rPr>
              <w:t>1楼DSA导管室</w:t>
            </w:r>
          </w:p>
        </w:tc>
      </w:tr>
      <w:tr>
        <w:tblPrEx>
          <w:tblCellMar>
            <w:top w:w="0" w:type="dxa"/>
            <w:left w:w="108" w:type="dxa"/>
            <w:bottom w:w="0" w:type="dxa"/>
            <w:right w:w="108" w:type="dxa"/>
          </w:tblCellMar>
        </w:tblPrEx>
        <w:trPr>
          <w:trHeight w:val="360" w:hRule="atLeast"/>
        </w:trPr>
        <w:tc>
          <w:tcPr>
            <w:tcW w:w="8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44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1"/>
                <w:szCs w:val="21"/>
                <w:lang w:eastAsia="zh-CN"/>
              </w:rPr>
            </w:pPr>
            <w:r>
              <w:rPr>
                <w:rFonts w:hint="eastAsia" w:ascii="宋体" w:hAnsi="宋体" w:eastAsia="宋体" w:cs="宋体"/>
                <w:sz w:val="21"/>
                <w:szCs w:val="21"/>
                <w:lang w:eastAsia="zh-CN"/>
              </w:rPr>
              <w:t>防辐射帽（X射线防护帽）</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2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1"/>
                <w:szCs w:val="21"/>
                <w:lang w:eastAsia="zh-CN"/>
              </w:rPr>
            </w:pPr>
            <w:r>
              <w:rPr>
                <w:rFonts w:hint="eastAsia" w:ascii="宋体" w:hAnsi="宋体" w:eastAsia="宋体" w:cs="宋体"/>
                <w:sz w:val="21"/>
                <w:szCs w:val="21"/>
                <w:lang w:eastAsia="zh-CN"/>
              </w:rPr>
              <w:t>4楼一体化手术室</w:t>
            </w:r>
          </w:p>
        </w:tc>
      </w:tr>
      <w:tr>
        <w:tblPrEx>
          <w:tblCellMar>
            <w:top w:w="0" w:type="dxa"/>
            <w:left w:w="108" w:type="dxa"/>
            <w:bottom w:w="0" w:type="dxa"/>
            <w:right w:w="108" w:type="dxa"/>
          </w:tblCellMar>
        </w:tblPrEx>
        <w:trPr>
          <w:trHeight w:val="360" w:hRule="atLeast"/>
        </w:trPr>
        <w:tc>
          <w:tcPr>
            <w:tcW w:w="8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c>
          <w:tcPr>
            <w:tcW w:w="44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1"/>
                <w:szCs w:val="21"/>
                <w:lang w:eastAsia="zh-CN"/>
              </w:rPr>
            </w:pPr>
            <w:r>
              <w:rPr>
                <w:rFonts w:hint="eastAsia" w:ascii="宋体" w:hAnsi="宋体" w:eastAsia="宋体" w:cs="宋体"/>
                <w:sz w:val="21"/>
                <w:szCs w:val="21"/>
                <w:lang w:eastAsia="zh-CN"/>
              </w:rPr>
              <w:t>防辐射围领（X射线防护围脖）</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2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1"/>
                <w:szCs w:val="21"/>
                <w:lang w:eastAsia="zh-CN"/>
              </w:rPr>
            </w:pPr>
            <w:r>
              <w:rPr>
                <w:rFonts w:hint="eastAsia" w:ascii="宋体" w:hAnsi="宋体" w:eastAsia="宋体" w:cs="宋体"/>
                <w:sz w:val="21"/>
                <w:szCs w:val="21"/>
                <w:lang w:eastAsia="zh-CN"/>
              </w:rPr>
              <w:t>4楼一体化手术室</w:t>
            </w:r>
          </w:p>
        </w:tc>
      </w:tr>
      <w:tr>
        <w:tblPrEx>
          <w:tblCellMar>
            <w:top w:w="0" w:type="dxa"/>
            <w:left w:w="108" w:type="dxa"/>
            <w:bottom w:w="0" w:type="dxa"/>
            <w:right w:w="108" w:type="dxa"/>
          </w:tblCellMar>
        </w:tblPrEx>
        <w:trPr>
          <w:trHeight w:val="360" w:hRule="atLeast"/>
        </w:trPr>
        <w:tc>
          <w:tcPr>
            <w:tcW w:w="8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7</w:t>
            </w:r>
          </w:p>
        </w:tc>
        <w:tc>
          <w:tcPr>
            <w:tcW w:w="44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1"/>
                <w:szCs w:val="21"/>
                <w:lang w:eastAsia="zh-CN"/>
              </w:rPr>
            </w:pPr>
            <w:r>
              <w:rPr>
                <w:rFonts w:hint="eastAsia" w:ascii="宋体" w:hAnsi="宋体" w:eastAsia="宋体" w:cs="宋体"/>
                <w:sz w:val="21"/>
                <w:szCs w:val="21"/>
                <w:lang w:eastAsia="zh-CN"/>
              </w:rPr>
              <w:t>前面罩</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1"/>
                <w:szCs w:val="21"/>
                <w:lang w:eastAsia="zh-CN"/>
              </w:rPr>
            </w:pPr>
            <w:r>
              <w:rPr>
                <w:rFonts w:hint="eastAsia" w:ascii="宋体" w:hAnsi="宋体" w:eastAsia="宋体" w:cs="宋体"/>
                <w:sz w:val="21"/>
                <w:szCs w:val="21"/>
                <w:lang w:eastAsia="zh-CN"/>
              </w:rPr>
              <w:t>2</w:t>
            </w:r>
          </w:p>
        </w:tc>
        <w:tc>
          <w:tcPr>
            <w:tcW w:w="2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1"/>
                <w:szCs w:val="21"/>
                <w:lang w:eastAsia="zh-CN"/>
              </w:rPr>
            </w:pPr>
            <w:r>
              <w:rPr>
                <w:rFonts w:hint="eastAsia" w:ascii="宋体" w:hAnsi="宋体" w:eastAsia="宋体" w:cs="宋体"/>
                <w:sz w:val="21"/>
                <w:szCs w:val="21"/>
                <w:lang w:eastAsia="zh-CN"/>
              </w:rPr>
              <w:t>1楼DSA导管室</w:t>
            </w:r>
          </w:p>
        </w:tc>
      </w:tr>
    </w:tbl>
    <w:p>
      <w:pPr>
        <w:pStyle w:val="2"/>
        <w:rPr>
          <w:rFonts w:hint="eastAsia"/>
          <w:b/>
          <w:bCs/>
        </w:rPr>
      </w:pPr>
    </w:p>
    <w:p>
      <w:pPr>
        <w:spacing w:line="360" w:lineRule="auto"/>
        <w:rPr>
          <w:rFonts w:hint="eastAsia"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eastAsia="zh-CN"/>
        </w:rPr>
        <w:t>六、</w:t>
      </w:r>
      <w:r>
        <w:rPr>
          <w:rFonts w:hint="eastAsia" w:ascii="宋体" w:hAnsi="宋体" w:eastAsia="宋体"/>
          <w:sz w:val="24"/>
          <w:szCs w:val="24"/>
        </w:rPr>
        <w:t>技术指标要求：</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default" w:ascii="宋体" w:hAnsi="宋体" w:eastAsia="宋体" w:cs="宋体"/>
          <w:b/>
          <w:bCs/>
          <w:sz w:val="24"/>
          <w:szCs w:val="24"/>
          <w:lang w:val="en-US" w:eastAsia="zh-CN"/>
        </w:rPr>
      </w:pPr>
      <w:r>
        <w:rPr>
          <w:rFonts w:hint="eastAsia" w:ascii="宋体" w:hAnsi="宋体" w:eastAsia="宋体" w:cs="宋体"/>
          <w:b/>
          <w:bCs/>
          <w:kern w:val="2"/>
          <w:sz w:val="24"/>
          <w:szCs w:val="24"/>
          <w:lang w:val="en-US" w:eastAsia="zh-CN" w:bidi="ar-SA"/>
        </w:rPr>
        <w:t>一）</w:t>
      </w:r>
      <w:r>
        <w:rPr>
          <w:rFonts w:hint="eastAsia" w:ascii="宋体" w:hAnsi="宋体" w:eastAsia="宋体" w:cs="宋体"/>
          <w:b/>
          <w:bCs/>
          <w:sz w:val="24"/>
          <w:szCs w:val="24"/>
          <w:lang w:val="en-US" w:eastAsia="zh-CN"/>
        </w:rPr>
        <w:t>铅围裙</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1、材料描述：内部X线防护材料为原装进口轻铅材料，轻、薄、柔软且韧性好。</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★2、铅当量≥0.5mmPb</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3、</w:t>
      </w:r>
      <w:r>
        <w:rPr>
          <w:rFonts w:hint="eastAsia" w:ascii="宋体" w:hAnsi="宋体" w:eastAsia="宋体" w:cs="宋体"/>
          <w:color w:val="auto"/>
          <w:sz w:val="24"/>
          <w:szCs w:val="24"/>
          <w:u w:val="none"/>
        </w:rPr>
        <w:t>外层面料为进口抗菌PU面料（抗葡萄球菌、黑曲霉）。</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w:t>
      </w: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kern w:val="0"/>
          <w:sz w:val="24"/>
          <w:szCs w:val="24"/>
        </w:rPr>
        <w:t>采用优质魔术贴，可调节，方便使用。</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kern w:val="2"/>
          <w:sz w:val="24"/>
          <w:szCs w:val="24"/>
          <w:lang w:val="en-US" w:eastAsia="zh-CN" w:bidi="ar-SA"/>
        </w:rPr>
        <w:t>二）</w:t>
      </w:r>
      <w:r>
        <w:rPr>
          <w:rFonts w:hint="eastAsia" w:ascii="宋体" w:hAnsi="宋体" w:eastAsia="宋体" w:cs="宋体"/>
          <w:b/>
          <w:bCs/>
          <w:color w:val="auto"/>
          <w:sz w:val="24"/>
          <w:szCs w:val="24"/>
          <w:u w:val="none"/>
          <w:lang w:val="en-US" w:eastAsia="zh-CN"/>
        </w:rPr>
        <w:t>防辐射帽</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1、材料描述：内部X线防护材料为原装进口轻铅材料，轻、薄、柔软且韧性好。</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★2、铅当量≥0.5mmPb</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3、</w:t>
      </w:r>
      <w:r>
        <w:rPr>
          <w:rFonts w:hint="eastAsia" w:ascii="宋体" w:hAnsi="宋体" w:eastAsia="宋体" w:cs="宋体"/>
          <w:color w:val="auto"/>
          <w:sz w:val="24"/>
          <w:szCs w:val="24"/>
          <w:u w:val="none"/>
        </w:rPr>
        <w:t>外层面料为进口抗菌PU面料（抗葡萄球菌、黑曲霉）。</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w:t>
      </w: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kern w:val="0"/>
          <w:sz w:val="24"/>
          <w:szCs w:val="24"/>
        </w:rPr>
        <w:t>采用优质魔术贴，可调节，方便使用。</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default" w:ascii="宋体" w:hAnsi="宋体" w:eastAsia="宋体" w:cs="宋体"/>
          <w:b/>
          <w:bCs/>
          <w:color w:val="auto"/>
          <w:sz w:val="24"/>
          <w:szCs w:val="24"/>
          <w:u w:val="none"/>
          <w:lang w:val="en-US" w:eastAsia="zh-CN"/>
        </w:rPr>
      </w:pPr>
      <w:r>
        <w:rPr>
          <w:rFonts w:hint="eastAsia" w:ascii="宋体" w:hAnsi="宋体" w:eastAsia="宋体" w:cs="宋体"/>
          <w:b/>
          <w:bCs/>
          <w:color w:val="auto"/>
          <w:kern w:val="2"/>
          <w:sz w:val="24"/>
          <w:szCs w:val="24"/>
          <w:lang w:val="en-US" w:eastAsia="zh-CN" w:bidi="ar-SA"/>
        </w:rPr>
        <w:t>三）</w:t>
      </w:r>
      <w:r>
        <w:rPr>
          <w:rFonts w:hint="eastAsia" w:ascii="宋体" w:hAnsi="宋体" w:eastAsia="宋体" w:cs="宋体"/>
          <w:b/>
          <w:bCs/>
          <w:color w:val="auto"/>
          <w:sz w:val="24"/>
          <w:szCs w:val="24"/>
          <w:u w:val="none"/>
          <w:lang w:val="en-US" w:eastAsia="zh-CN"/>
        </w:rPr>
        <w:t>防辐射围领</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1、材料描述：内部X线防护材料为原装进口轻铅材料，轻、薄、柔软且韧性好。</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★2、铅当量≥0.5mmPb</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3、</w:t>
      </w:r>
      <w:r>
        <w:rPr>
          <w:rFonts w:hint="eastAsia" w:ascii="宋体" w:hAnsi="宋体" w:eastAsia="宋体" w:cs="宋体"/>
          <w:color w:val="auto"/>
          <w:sz w:val="24"/>
          <w:szCs w:val="24"/>
          <w:u w:val="none"/>
        </w:rPr>
        <w:t>外层面料为进口抗菌PU面料（抗葡萄球菌、黑曲霉）。</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kern w:val="0"/>
          <w:sz w:val="24"/>
          <w:szCs w:val="24"/>
        </w:rPr>
      </w:pPr>
      <w:r>
        <w:rPr>
          <w:rFonts w:hint="eastAsia" w:ascii="宋体" w:hAnsi="宋体" w:eastAsia="宋体" w:cs="宋体"/>
          <w:color w:val="auto"/>
          <w:sz w:val="24"/>
          <w:szCs w:val="24"/>
          <w:u w:val="none"/>
        </w:rPr>
        <w:t>★</w:t>
      </w: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kern w:val="0"/>
          <w:sz w:val="24"/>
          <w:szCs w:val="24"/>
        </w:rPr>
        <w:t>采用优质魔术贴，可调节，方便使用。</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bidi="ar-SA"/>
        </w:rPr>
        <w:t>四</w:t>
      </w:r>
      <w:r>
        <w:rPr>
          <w:rFonts w:hint="eastAsia" w:ascii="宋体" w:hAnsi="宋体" w:eastAsia="宋体" w:cs="宋体"/>
          <w:b/>
          <w:bCs/>
          <w:color w:val="auto"/>
          <w:kern w:val="2"/>
          <w:sz w:val="24"/>
          <w:szCs w:val="24"/>
          <w:lang w:val="en-US" w:eastAsia="zh-CN" w:bidi="ar-SA"/>
        </w:rPr>
        <w:t>）前</w:t>
      </w:r>
      <w:r>
        <w:rPr>
          <w:rFonts w:hint="eastAsia" w:ascii="宋体" w:hAnsi="宋体" w:eastAsia="宋体" w:cs="宋体"/>
          <w:b/>
          <w:bCs/>
          <w:kern w:val="0"/>
          <w:sz w:val="24"/>
          <w:szCs w:val="24"/>
          <w:lang w:val="en-US" w:eastAsia="zh-CN"/>
        </w:rPr>
        <w:t>面罩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、材料描述：X线防护材料为含铅树脂玻璃，具有透光好，无杂质、无气泡。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一体式设计，前部、侧部均有防护。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、保养维护方便，使用中性清洁剂轻轻擦拭即可。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、铅当量≥0.14mmPb。</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kern w:val="2"/>
          <w:sz w:val="24"/>
          <w:szCs w:val="24"/>
          <w:lang w:val="en-US" w:eastAsia="zh-CN" w:bidi="ar-SA"/>
        </w:rPr>
        <w:t>五</w:t>
      </w:r>
      <w:r>
        <w:rPr>
          <w:rFonts w:hint="eastAsia" w:ascii="宋体" w:hAnsi="宋体" w:eastAsia="宋体" w:cs="宋体"/>
          <w:b/>
          <w:bCs/>
          <w:color w:val="auto"/>
          <w:kern w:val="2"/>
          <w:sz w:val="24"/>
          <w:szCs w:val="24"/>
          <w:lang w:val="en-US" w:eastAsia="zh-CN" w:bidi="ar-SA"/>
        </w:rPr>
        <w:t>）</w:t>
      </w:r>
      <w:r>
        <w:rPr>
          <w:rFonts w:hint="eastAsia" w:ascii="宋体" w:hAnsi="宋体" w:eastAsia="宋体" w:cs="宋体"/>
          <w:b/>
          <w:bCs/>
          <w:sz w:val="24"/>
          <w:szCs w:val="24"/>
          <w:lang w:val="en-US" w:eastAsia="zh-CN"/>
        </w:rPr>
        <w:t>铅防护衣架</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u w:val="none"/>
        </w:rPr>
        <w:t>★</w:t>
      </w:r>
      <w:r>
        <w:rPr>
          <w:rFonts w:hint="eastAsia" w:ascii="宋体" w:hAnsi="宋体" w:eastAsia="宋体" w:cs="宋体"/>
          <w:sz w:val="24"/>
          <w:szCs w:val="24"/>
          <w:lang w:val="en-US" w:eastAsia="zh-CN"/>
        </w:rPr>
        <w:t>1、可挂</w:t>
      </w:r>
      <w:r>
        <w:rPr>
          <w:rFonts w:hint="eastAsia" w:ascii="宋体" w:hAnsi="宋体" w:eastAsia="宋体" w:cs="宋体"/>
          <w:color w:val="000000"/>
          <w:kern w:val="0"/>
          <w:sz w:val="24"/>
          <w:szCs w:val="24"/>
        </w:rPr>
        <w:t>≥</w:t>
      </w:r>
      <w:r>
        <w:rPr>
          <w:rFonts w:hint="eastAsia" w:ascii="宋体" w:hAnsi="宋体" w:eastAsia="宋体" w:cs="宋体"/>
          <w:sz w:val="24"/>
          <w:szCs w:val="24"/>
          <w:lang w:val="en-US" w:eastAsia="zh-CN"/>
        </w:rPr>
        <w:t>10件</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2、静音刹车脚轮，轻松移动，方便固定。</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kern w:val="2"/>
          <w:sz w:val="24"/>
          <w:szCs w:val="24"/>
          <w:lang w:val="en-US" w:eastAsia="zh-CN" w:bidi="ar-SA"/>
        </w:rPr>
        <w:t>六</w:t>
      </w:r>
      <w:r>
        <w:rPr>
          <w:rFonts w:hint="eastAsia" w:ascii="宋体" w:hAnsi="宋体" w:eastAsia="宋体" w:cs="宋体"/>
          <w:b/>
          <w:bCs/>
          <w:color w:val="auto"/>
          <w:kern w:val="2"/>
          <w:sz w:val="24"/>
          <w:szCs w:val="24"/>
          <w:lang w:val="en-US" w:eastAsia="zh-CN" w:bidi="ar-SA"/>
        </w:rPr>
        <w:t>）铅</w:t>
      </w:r>
      <w:r>
        <w:rPr>
          <w:rFonts w:hint="eastAsia" w:ascii="宋体" w:hAnsi="宋体" w:eastAsia="宋体" w:cs="宋体"/>
          <w:b/>
          <w:bCs/>
          <w:sz w:val="24"/>
          <w:szCs w:val="24"/>
          <w:lang w:val="en-US" w:eastAsia="zh-CN"/>
        </w:rPr>
        <w:t>眼镜</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auto"/>
          <w:sz w:val="24"/>
          <w:szCs w:val="24"/>
          <w:u w:val="none"/>
        </w:rPr>
        <w:t>★</w:t>
      </w:r>
      <w:r>
        <w:rPr>
          <w:rFonts w:hint="eastAsia" w:ascii="宋体" w:hAnsi="宋体" w:eastAsia="宋体" w:cs="宋体"/>
          <w:sz w:val="24"/>
          <w:szCs w:val="24"/>
          <w:lang w:val="en-US" w:eastAsia="zh-CN"/>
        </w:rPr>
        <w:t>1、</w:t>
      </w:r>
      <w:r>
        <w:rPr>
          <w:rFonts w:hint="eastAsia" w:ascii="宋体" w:hAnsi="宋体" w:eastAsia="宋体" w:cs="宋体"/>
          <w:color w:val="000000"/>
          <w:kern w:val="0"/>
          <w:sz w:val="24"/>
          <w:szCs w:val="24"/>
        </w:rPr>
        <w:t>防护材料：采用新型防护材料，5mm处的透光率至少为85%，折射率</w:t>
      </w:r>
      <w:r>
        <w:rPr>
          <w:rFonts w:hint="eastAsia" w:ascii="宋体" w:hAnsi="宋体" w:eastAsia="宋体" w:cs="宋体"/>
          <w:color w:val="000000"/>
          <w:kern w:val="0"/>
          <w:sz w:val="24"/>
          <w:szCs w:val="24"/>
          <w:lang w:val="en-US" w:eastAsia="zh-CN"/>
        </w:rPr>
        <w:t>至少</w:t>
      </w:r>
      <w:r>
        <w:rPr>
          <w:rFonts w:hint="eastAsia" w:ascii="宋体" w:hAnsi="宋体" w:eastAsia="宋体" w:cs="宋体"/>
          <w:color w:val="000000"/>
          <w:kern w:val="0"/>
          <w:sz w:val="24"/>
          <w:szCs w:val="24"/>
        </w:rPr>
        <w:t>达1.75。</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sz w:val="24"/>
          <w:szCs w:val="24"/>
          <w:lang w:val="en-US" w:eastAsia="zh-CN"/>
        </w:rPr>
        <w:t>2、</w:t>
      </w:r>
      <w:r>
        <w:rPr>
          <w:rFonts w:hint="eastAsia" w:ascii="宋体" w:hAnsi="宋体" w:eastAsia="宋体" w:cs="宋体"/>
          <w:color w:val="000000"/>
          <w:kern w:val="0"/>
          <w:sz w:val="24"/>
          <w:szCs w:val="24"/>
        </w:rPr>
        <w:t>前侧当量≥ 0.75 mm Pb，两侧当量 ≥ 0.5 mm Pb</w:t>
      </w:r>
      <w:r>
        <w:rPr>
          <w:rFonts w:hint="eastAsia" w:ascii="宋体" w:hAnsi="宋体" w:eastAsia="宋体" w:cs="宋体"/>
          <w:color w:val="000000"/>
          <w:kern w:val="0"/>
          <w:sz w:val="24"/>
          <w:szCs w:val="24"/>
          <w:lang w:eastAsia="zh-CN"/>
        </w:rPr>
        <w:t>。</w:t>
      </w:r>
    </w:p>
    <w:p>
      <w:pPr>
        <w:pStyle w:val="2"/>
        <w:rPr>
          <w:rFonts w:hint="eastAsia"/>
          <w:b/>
          <w:bCs/>
          <w:sz w:val="24"/>
          <w:szCs w:val="24"/>
          <w:lang w:val="en-US" w:eastAsia="zh-CN"/>
        </w:rPr>
      </w:pPr>
      <w:r>
        <w:rPr>
          <w:rFonts w:hint="eastAsia"/>
          <w:b/>
          <w:bCs/>
          <w:sz w:val="24"/>
          <w:szCs w:val="24"/>
          <w:lang w:val="en-US" w:eastAsia="zh-CN"/>
        </w:rPr>
        <w:t>七）维保：</w:t>
      </w:r>
    </w:p>
    <w:p>
      <w:pPr>
        <w:pStyle w:val="2"/>
        <w:rPr>
          <w:rFonts w:hint="default"/>
          <w:sz w:val="24"/>
          <w:szCs w:val="24"/>
          <w:lang w:val="en-US" w:eastAsia="zh-CN"/>
        </w:rPr>
      </w:pPr>
      <w:r>
        <w:rPr>
          <w:rFonts w:hint="eastAsia" w:ascii="宋体" w:hAnsi="宋体" w:eastAsia="宋体" w:cs="宋体"/>
          <w:sz w:val="24"/>
          <w:szCs w:val="24"/>
          <w:lang w:val="en-US" w:eastAsia="zh-CN"/>
        </w:rPr>
        <w:t>★</w:t>
      </w:r>
      <w:r>
        <w:rPr>
          <w:rFonts w:hint="eastAsia"/>
          <w:sz w:val="24"/>
          <w:szCs w:val="24"/>
          <w:lang w:val="en-US" w:eastAsia="zh-CN"/>
        </w:rPr>
        <w:t>原厂质保≥4年，出保后无人工费，只收取配件成本价。</w:t>
      </w:r>
    </w:p>
    <w:p>
      <w:pPr>
        <w:spacing w:line="360" w:lineRule="auto"/>
        <w:rPr>
          <w:rFonts w:ascii="宋体" w:hAnsi="宋体" w:eastAsia="宋体" w:cs="宋体"/>
          <w:b/>
          <w:bCs/>
          <w:sz w:val="24"/>
          <w:szCs w:val="24"/>
        </w:rPr>
      </w:pPr>
    </w:p>
    <w:p>
      <w:pPr>
        <w:rPr>
          <w:rFonts w:ascii="宋体" w:hAnsi="宋体" w:eastAsia="宋体" w:cs="宋体"/>
          <w:b/>
          <w:bCs/>
          <w:sz w:val="24"/>
          <w:szCs w:val="24"/>
        </w:rPr>
      </w:pPr>
      <w:r>
        <w:rPr>
          <w:rFonts w:ascii="宋体" w:hAnsi="宋体" w:eastAsia="宋体" w:cs="宋体"/>
          <w:b/>
          <w:bCs/>
          <w:sz w:val="24"/>
          <w:szCs w:val="24"/>
        </w:rPr>
        <w:br w:type="page"/>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w:t>
      </w:r>
    </w:p>
    <w:p>
      <w:pPr>
        <w:pStyle w:val="56"/>
        <w:numPr>
          <w:ilvl w:val="0"/>
          <w:numId w:val="9"/>
        </w:numPr>
        <w:spacing w:line="360" w:lineRule="auto"/>
        <w:ind w:firstLineChars="0"/>
        <w:rPr>
          <w:rFonts w:hint="eastAsia" w:ascii="宋体" w:hAnsi="宋体" w:eastAsia="宋体" w:cs="Times New Roman"/>
          <w:sz w:val="24"/>
          <w:szCs w:val="24"/>
        </w:rPr>
      </w:pPr>
      <w:r>
        <w:rPr>
          <w:rFonts w:hint="eastAsia" w:ascii="宋体" w:hAnsi="宋体" w:eastAsia="宋体" w:cs="Times New Roman"/>
          <w:sz w:val="24"/>
          <w:szCs w:val="24"/>
        </w:rPr>
        <w:t>设备名称及数量：气囊式体外反搏系统</w:t>
      </w:r>
      <w:r>
        <w:rPr>
          <w:rFonts w:hint="eastAsia" w:ascii="宋体" w:hAnsi="宋体" w:eastAsia="宋体" w:cs="Times New Roman"/>
          <w:sz w:val="24"/>
          <w:szCs w:val="24"/>
          <w:lang w:val="en-US" w:eastAsia="zh-CN"/>
        </w:rPr>
        <w:t>/1台</w:t>
      </w:r>
    </w:p>
    <w:p>
      <w:pPr>
        <w:pStyle w:val="56"/>
        <w:numPr>
          <w:ilvl w:val="0"/>
          <w:numId w:val="9"/>
        </w:numPr>
        <w:spacing w:line="360" w:lineRule="auto"/>
        <w:ind w:firstLineChars="0"/>
        <w:rPr>
          <w:rFonts w:ascii="宋体" w:hAnsi="宋体" w:eastAsia="宋体"/>
          <w:sz w:val="24"/>
          <w:szCs w:val="24"/>
        </w:rPr>
      </w:pPr>
      <w:r>
        <w:rPr>
          <w:rFonts w:hint="eastAsia" w:ascii="宋体" w:hAnsi="宋体" w:eastAsia="宋体"/>
          <w:sz w:val="24"/>
          <w:szCs w:val="24"/>
        </w:rPr>
        <w:t>交货时间：签订合同后30天内</w:t>
      </w:r>
    </w:p>
    <w:p>
      <w:pPr>
        <w:pStyle w:val="56"/>
        <w:numPr>
          <w:ilvl w:val="0"/>
          <w:numId w:val="9"/>
        </w:numPr>
        <w:spacing w:line="360" w:lineRule="auto"/>
        <w:ind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6"/>
        <w:numPr>
          <w:ilvl w:val="0"/>
          <w:numId w:val="9"/>
        </w:numPr>
        <w:spacing w:line="360" w:lineRule="auto"/>
        <w:ind w:firstLineChars="0"/>
        <w:rPr>
          <w:rFonts w:ascii="宋体" w:hAnsi="宋体" w:eastAsia="宋体"/>
          <w:sz w:val="24"/>
          <w:szCs w:val="24"/>
        </w:rPr>
      </w:pPr>
      <w:r>
        <w:rPr>
          <w:rFonts w:hint="eastAsia" w:ascii="宋体" w:hAnsi="宋体" w:eastAsia="宋体"/>
          <w:sz w:val="24"/>
          <w:szCs w:val="24"/>
        </w:rPr>
        <w:t>交货地点：采购人指定地点</w:t>
      </w:r>
    </w:p>
    <w:p>
      <w:pPr>
        <w:pStyle w:val="2"/>
        <w:numPr>
          <w:ilvl w:val="0"/>
          <w:numId w:val="9"/>
        </w:numPr>
        <w:ind w:left="480" w:leftChars="0" w:hanging="480" w:firstLineChars="0"/>
        <w:rPr>
          <w:rFonts w:hint="eastAsia"/>
          <w:lang w:val="en-US" w:eastAsia="zh-CN"/>
        </w:rPr>
      </w:pPr>
      <w:r>
        <w:rPr>
          <w:rFonts w:hint="eastAsia" w:ascii="宋体" w:hAnsi="宋体"/>
          <w:sz w:val="24"/>
          <w:szCs w:val="24"/>
          <w:lang w:val="en-US" w:eastAsia="zh-CN"/>
        </w:rPr>
        <w:t xml:space="preserve">   </w:t>
      </w:r>
      <w:r>
        <w:rPr>
          <w:rFonts w:hint="eastAsia" w:ascii="宋体" w:hAnsi="宋体" w:eastAsia="宋体"/>
          <w:sz w:val="24"/>
          <w:szCs w:val="24"/>
        </w:rPr>
        <w:t>使用科室：</w:t>
      </w:r>
      <w:r>
        <w:rPr>
          <w:rFonts w:hint="eastAsia" w:ascii="宋体" w:hAnsi="宋体" w:eastAsia="宋体"/>
          <w:sz w:val="24"/>
          <w:szCs w:val="24"/>
          <w:lang w:val="en-US" w:eastAsia="zh-CN"/>
        </w:rPr>
        <w:t>针推康医学中心-康复</w:t>
      </w:r>
      <w:r>
        <w:rPr>
          <w:rFonts w:hint="eastAsia" w:ascii="宋体" w:hAnsi="宋体"/>
          <w:sz w:val="24"/>
          <w:szCs w:val="24"/>
          <w:lang w:val="en-US" w:eastAsia="zh-CN"/>
        </w:rPr>
        <w:t xml:space="preserve">  </w:t>
      </w:r>
    </w:p>
    <w:p>
      <w:pPr>
        <w:pStyle w:val="2"/>
        <w:numPr>
          <w:ilvl w:val="0"/>
          <w:numId w:val="9"/>
        </w:numPr>
        <w:ind w:left="480" w:leftChars="0" w:hanging="480" w:firstLineChars="0"/>
        <w:rPr>
          <w:rFonts w:hint="eastAsia"/>
          <w:lang w:val="en-US" w:eastAsia="zh-CN"/>
        </w:rPr>
      </w:pPr>
      <w:r>
        <w:rPr>
          <w:rFonts w:hint="eastAsia"/>
          <w:lang w:val="en-US" w:eastAsia="zh-CN"/>
        </w:rPr>
        <w:t xml:space="preserve">   </w:t>
      </w:r>
      <w:r>
        <w:rPr>
          <w:rFonts w:hint="eastAsia" w:ascii="宋体" w:hAnsi="宋体" w:eastAsia="宋体"/>
          <w:sz w:val="24"/>
          <w:szCs w:val="24"/>
        </w:rPr>
        <w:t>技术指标要求：</w:t>
      </w:r>
    </w:p>
    <w:p>
      <w:pPr>
        <w:pStyle w:val="56"/>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显示器：</w:t>
      </w:r>
    </w:p>
    <w:p>
      <w:pPr>
        <w:pStyle w:val="56"/>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显示器尺寸≥10.4英寸</w:t>
      </w:r>
    </w:p>
    <w:p>
      <w:pPr>
        <w:pStyle w:val="56"/>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触控面板，LCD显示器</w:t>
      </w:r>
    </w:p>
    <w:p>
      <w:pPr>
        <w:pStyle w:val="56"/>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心电参数：</w:t>
      </w:r>
    </w:p>
    <w:p>
      <w:pPr>
        <w:pStyle w:val="56"/>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心电导联：标准三导联；</w:t>
      </w:r>
    </w:p>
    <w:p>
      <w:pPr>
        <w:pStyle w:val="56"/>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心电信号增益调节≥4级增益，R波高度调节值×2→×4→×8→×2之间循环心电波形。</w:t>
      </w:r>
    </w:p>
    <w:p>
      <w:pPr>
        <w:pStyle w:val="56"/>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心电放大电路的共模抑制比＞80dB</w:t>
      </w:r>
    </w:p>
    <w:p>
      <w:pPr>
        <w:pStyle w:val="56"/>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心率显示：35次/min～165次/min时，心率显示误差不大于2次/min</w:t>
      </w:r>
    </w:p>
    <w:p>
      <w:pPr>
        <w:pStyle w:val="14"/>
        <w:keepNext w:val="0"/>
        <w:keepLines w:val="0"/>
        <w:pageBreakBefore w:val="0"/>
        <w:widowControl w:val="0"/>
        <w:kinsoku/>
        <w:wordWrap/>
        <w:overflowPunct/>
        <w:topLinePunct w:val="0"/>
        <w:autoSpaceDE/>
        <w:autoSpaceDN/>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陷波器：陷波器≥50Hz</w:t>
      </w:r>
    </w:p>
    <w:p>
      <w:pPr>
        <w:pStyle w:val="56"/>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血氧参数：70%-100%</w:t>
      </w:r>
    </w:p>
    <w:p>
      <w:pPr>
        <w:pStyle w:val="56"/>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脉搏显示35次/min～165次/min时，脉率显示误差不大于2次/min；</w:t>
      </w:r>
    </w:p>
    <w:p>
      <w:pPr>
        <w:pStyle w:val="56"/>
        <w:keepNext w:val="0"/>
        <w:keepLines w:val="0"/>
        <w:pageBreakBefore w:val="0"/>
        <w:widowControl w:val="0"/>
        <w:numPr>
          <w:ilvl w:val="2"/>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设备自动智能识别反搏波D波和心脏收缩波S波，D/S比值：实时显示峰值的比值（P）和面积的比值（A）；</w:t>
      </w:r>
    </w:p>
    <w:p>
      <w:pPr>
        <w:pStyle w:val="56"/>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病人信息管理：</w:t>
      </w:r>
    </w:p>
    <w:p>
      <w:pPr>
        <w:pStyle w:val="56"/>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可储存病人基本信息</w:t>
      </w:r>
    </w:p>
    <w:p>
      <w:pPr>
        <w:pStyle w:val="56"/>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可存储病人治疗信息</w:t>
      </w:r>
    </w:p>
    <w:p>
      <w:pPr>
        <w:pStyle w:val="56"/>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自动识别、标识和显示心脏舒张期的反搏波，根据心率的变化，自动调节设定充气和排气的最佳点，以达到最佳的反搏波。</w:t>
      </w:r>
    </w:p>
    <w:p>
      <w:pPr>
        <w:pStyle w:val="56"/>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触发模式：</w:t>
      </w:r>
    </w:p>
    <w:p>
      <w:pPr>
        <w:pStyle w:val="56"/>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心电QRS波触发，正向R波，负向R波，心电R波正负触发，</w:t>
      </w:r>
    </w:p>
    <w:p>
      <w:pPr>
        <w:pStyle w:val="56"/>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有房颤病人触发模式。</w:t>
      </w:r>
    </w:p>
    <w:p>
      <w:pPr>
        <w:pStyle w:val="56"/>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反搏比率1:1</w:t>
      </w:r>
      <w:r>
        <w:rPr>
          <w:rFonts w:hint="eastAsia" w:ascii="宋体" w:hAnsi="宋体" w:eastAsia="宋体" w:cs="宋体"/>
          <w:sz w:val="24"/>
          <w:szCs w:val="24"/>
          <w:lang w:val="en-US" w:eastAsia="zh-CN"/>
        </w:rPr>
        <w:t>或</w:t>
      </w:r>
      <w:r>
        <w:rPr>
          <w:rFonts w:hint="eastAsia" w:ascii="宋体" w:hAnsi="宋体" w:eastAsia="宋体" w:cs="宋体"/>
          <w:sz w:val="24"/>
          <w:szCs w:val="24"/>
        </w:rPr>
        <w:t>1:2，触发行程40-120bmp。</w:t>
      </w:r>
    </w:p>
    <w:p>
      <w:pPr>
        <w:pStyle w:val="56"/>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QRS触发灵敏度≤0.25mV</w:t>
      </w:r>
    </w:p>
    <w:p>
      <w:pPr>
        <w:pStyle w:val="56"/>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时间设定： 治疗时间可以至少设定5分钟到60分钟，治疗完成后自动停机。</w:t>
      </w:r>
    </w:p>
    <w:p>
      <w:pPr>
        <w:pStyle w:val="56"/>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演示模式允许系统：自动模拟运行系统，用于自动检测设备和治疗模拟示范。</w:t>
      </w:r>
    </w:p>
    <w:p>
      <w:pPr>
        <w:pStyle w:val="56"/>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设有体外反搏压力微调模式，并且至少有舒适一、二、三级调节。</w:t>
      </w:r>
    </w:p>
    <w:p>
      <w:pPr>
        <w:pStyle w:val="56"/>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空气压力泵：</w:t>
      </w:r>
    </w:p>
    <w:p>
      <w:pPr>
        <w:pStyle w:val="56"/>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采用空气压力泵。</w:t>
      </w:r>
    </w:p>
    <w:p>
      <w:pPr>
        <w:pStyle w:val="56"/>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空压机气流量≤35m³/h。</w:t>
      </w:r>
    </w:p>
    <w:p>
      <w:pPr>
        <w:pStyle w:val="56"/>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★压力显示：治疗压力单位以“毫米汞柱”和“兆帕斯卡”同屏显示，临床操作治疗压力时单位直接换算；压力调控范围至少包含75 mmHg -300mmHg（0.01兆帕-0.04兆帕），可以调节高低，每次加或减5mmHg（0.00067兆帕） 。</w:t>
      </w:r>
    </w:p>
    <w:p>
      <w:pPr>
        <w:pStyle w:val="56"/>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★设备具有超静音设计，整机嗓音≤61db(A)，需提供检测报告。</w:t>
      </w:r>
    </w:p>
    <w:p>
      <w:pPr>
        <w:pStyle w:val="56"/>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电源电压220VAC，产品输入功率≤1500VA。</w:t>
      </w:r>
    </w:p>
    <w:p>
      <w:pPr>
        <w:pStyle w:val="56"/>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气囊参数：</w:t>
      </w:r>
    </w:p>
    <w:p>
      <w:pPr>
        <w:pStyle w:val="56"/>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实时监测气囊压力，自动消除机械-电子延迟。</w:t>
      </w:r>
    </w:p>
    <w:p>
      <w:pPr>
        <w:pStyle w:val="56"/>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卡扣式治疗外囊套，材料需环保耐用，容易包裹。</w:t>
      </w:r>
    </w:p>
    <w:p>
      <w:pPr>
        <w:pStyle w:val="56"/>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复合弹性内囊充气受力均衡，增加挤压效率，减少挤压疼痛，耐用。</w:t>
      </w:r>
    </w:p>
    <w:p>
      <w:pPr>
        <w:pStyle w:val="56"/>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安全参数</w:t>
      </w:r>
    </w:p>
    <w:p>
      <w:pPr>
        <w:pStyle w:val="56"/>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早搏触发排气保护，并在显示器心电波形中显示早搏标志，但治疗继续进行；</w:t>
      </w:r>
    </w:p>
    <w:p>
      <w:pPr>
        <w:pStyle w:val="56"/>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过早充气和过迟排气保护，停机后电磁阀延续排气；</w:t>
      </w:r>
    </w:p>
    <w:p>
      <w:pPr>
        <w:pStyle w:val="56"/>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自动压力过高保护限制，并弹出提示消息框，提供界面显示；</w:t>
      </w:r>
    </w:p>
    <w:p>
      <w:pPr>
        <w:pStyle w:val="56"/>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心电电极脱落保护功能，并弹出提示消息框，提供界面显示。</w:t>
      </w:r>
    </w:p>
    <w:p>
      <w:pPr>
        <w:pStyle w:val="56"/>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远程技术操作指导、远程设备操作与维护指导、远程设备软件升级指导。</w:t>
      </w:r>
    </w:p>
    <w:p>
      <w:pPr>
        <w:pStyle w:val="56"/>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管道连接头使用定制式推拉快速接头</w:t>
      </w:r>
    </w:p>
    <w:p>
      <w:pPr>
        <w:pStyle w:val="56"/>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推拉秒换，非旋钮</w:t>
      </w:r>
    </w:p>
    <w:p>
      <w:pPr>
        <w:pStyle w:val="56"/>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管道需采用环保材料定制、耐磨、抗老化。</w:t>
      </w:r>
    </w:p>
    <w:p>
      <w:pPr>
        <w:pStyle w:val="56"/>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反搏床</w:t>
      </w:r>
    </w:p>
    <w:p>
      <w:pPr>
        <w:pStyle w:val="56"/>
        <w:keepNext w:val="0"/>
        <w:keepLines w:val="0"/>
        <w:pageBreakBefore w:val="0"/>
        <w:widowControl w:val="0"/>
        <w:numPr>
          <w:ilvl w:val="1"/>
          <w:numId w:val="10"/>
        </w:numPr>
        <w:kinsoku/>
        <w:wordWrap/>
        <w:overflowPunct/>
        <w:topLinePunct w:val="0"/>
        <w:autoSpaceDE/>
        <w:autoSpaceDN/>
        <w:bidi w:val="0"/>
        <w:adjustRightInd w:val="0"/>
        <w:snapToGrid w:val="0"/>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反搏床承重≥150kg。</w:t>
      </w:r>
    </w:p>
    <w:p>
      <w:pPr>
        <w:pStyle w:val="5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r>
        <w:rPr>
          <w:rFonts w:hint="eastAsia" w:ascii="宋体" w:hAnsi="宋体" w:eastAsia="宋体" w:cs="宋体"/>
          <w:sz w:val="24"/>
          <w:szCs w:val="24"/>
        </w:rPr>
        <w:t>★</w:t>
      </w:r>
      <w:r>
        <w:rPr>
          <w:rFonts w:hint="eastAsia" w:ascii="宋体" w:hAnsi="宋体" w:eastAsia="宋体" w:cs="宋体"/>
          <w:sz w:val="24"/>
          <w:szCs w:val="24"/>
          <w:lang w:val="en-US" w:eastAsia="zh-CN"/>
        </w:rPr>
        <w:t>原厂质保≥1年。</w:t>
      </w:r>
    </w:p>
    <w:p>
      <w:pPr>
        <w:rPr>
          <w:rFonts w:ascii="宋体" w:hAnsi="宋体" w:eastAsia="宋体" w:cs="宋体"/>
          <w:b/>
          <w:bCs/>
          <w:sz w:val="24"/>
          <w:szCs w:val="24"/>
        </w:rPr>
      </w:pPr>
      <w:r>
        <w:rPr>
          <w:rFonts w:hint="eastAsia" w:ascii="宋体" w:hAnsi="宋体" w:eastAsia="宋体" w:cs="宋体"/>
          <w:sz w:val="24"/>
          <w:szCs w:val="24"/>
          <w:lang w:val="en-US" w:eastAsia="zh-CN"/>
        </w:rPr>
        <w:br w:type="page"/>
      </w:r>
    </w:p>
    <w:p>
      <w:pPr>
        <w:pStyle w:val="2"/>
        <w:rPr>
          <w:rFonts w:ascii="宋体" w:hAnsi="宋体" w:eastAsia="宋体" w:cs="Times New Roman"/>
          <w:b/>
          <w:sz w:val="28"/>
          <w:szCs w:val="20"/>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7" w:name="_Hlk72236197"/>
      <w:r>
        <w:rPr>
          <w:rFonts w:hint="eastAsia" w:ascii="宋体" w:hAnsi="宋体" w:eastAsia="宋体" w:cs="Times New Roman"/>
          <w:sz w:val="24"/>
          <w:szCs w:val="20"/>
        </w:rPr>
        <w:t>上海市中医医院</w:t>
      </w:r>
      <w:bookmarkEnd w:id="17"/>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8" w:name="_Toc11326097"/>
      <w:r>
        <w:rPr>
          <w:rFonts w:hint="eastAsia" w:ascii="宋体" w:hAnsi="宋体" w:eastAsia="宋体" w:cs="Times New Roman"/>
          <w:b/>
          <w:sz w:val="28"/>
          <w:szCs w:val="20"/>
        </w:rPr>
        <w:t>附件2：无行贿犯罪记录声明函（格式）</w:t>
      </w:r>
      <w:bookmarkEnd w:id="18"/>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Century">
    <w:altName w:val="Times New Roman"/>
    <w:panose1 w:val="02040604050505020304"/>
    <w:charset w:val="00"/>
    <w:family w:val="roman"/>
    <w:pitch w:val="default"/>
    <w:sig w:usb0="00000000" w:usb1="00000000" w:usb2="00000000" w:usb3="00000000" w:csb0="0000009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w:t>
    </w:r>
    <w:r>
      <w:rPr>
        <w:lang w:val="zh-CN"/>
      </w:rPr>
      <w:fldChar w:fldCharType="end"/>
    </w:r>
  </w:p>
  <w:p>
    <w:pPr>
      <w:pStyle w:val="23"/>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2</w:t>
    </w:r>
    <w:r>
      <w:rPr>
        <w:lang w:val="zh-CN"/>
      </w:rPr>
      <w:fldChar w:fldCharType="end"/>
    </w:r>
  </w:p>
  <w:p>
    <w:pPr>
      <w:pStyle w:val="23"/>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3"/>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CF092B84"/>
    <w:multiLevelType w:val="singleLevel"/>
    <w:tmpl w:val="CF092B8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E23387F0"/>
    <w:multiLevelType w:val="multilevel"/>
    <w:tmpl w:val="E23387F0"/>
    <w:lvl w:ilvl="0" w:tentative="0">
      <w:start w:val="1"/>
      <w:numFmt w:val="japaneseCounting"/>
      <w:lvlText w:val="%1、"/>
      <w:lvlJc w:val="left"/>
      <w:pPr>
        <w:ind w:left="480" w:hanging="48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B5492A8"/>
    <w:multiLevelType w:val="multilevel"/>
    <w:tmpl w:val="1B5492A8"/>
    <w:lvl w:ilvl="0" w:tentative="0">
      <w:start w:val="1"/>
      <w:numFmt w:val="japaneseCounting"/>
      <w:lvlText w:val="%1、"/>
      <w:lvlJc w:val="left"/>
      <w:pPr>
        <w:ind w:left="480" w:hanging="48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85A3BB5"/>
    <w:multiLevelType w:val="multilevel"/>
    <w:tmpl w:val="285A3BB5"/>
    <w:lvl w:ilvl="0" w:tentative="0">
      <w:start w:val="1"/>
      <w:numFmt w:val="japaneseCounting"/>
      <w:lvlText w:val="%1、"/>
      <w:lvlJc w:val="left"/>
      <w:pPr>
        <w:ind w:left="480" w:hanging="48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6">
    <w:nsid w:val="45F2A08D"/>
    <w:multiLevelType w:val="singleLevel"/>
    <w:tmpl w:val="45F2A08D"/>
    <w:lvl w:ilvl="0" w:tentative="0">
      <w:start w:val="1"/>
      <w:numFmt w:val="decimal"/>
      <w:suff w:val="nothing"/>
      <w:lvlText w:val="%1、"/>
      <w:lvlJc w:val="left"/>
    </w:lvl>
  </w:abstractNum>
  <w:abstractNum w:abstractNumId="7">
    <w:nsid w:val="496F7BA8"/>
    <w:multiLevelType w:val="multilevel"/>
    <w:tmpl w:val="496F7BA8"/>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
    <w:nsid w:val="55C96230"/>
    <w:multiLevelType w:val="singleLevel"/>
    <w:tmpl w:val="55C96230"/>
    <w:lvl w:ilvl="0" w:tentative="0">
      <w:start w:val="6"/>
      <w:numFmt w:val="chineseCounting"/>
      <w:suff w:val="nothing"/>
      <w:lvlText w:val="%1、"/>
      <w:lvlJc w:val="left"/>
      <w:rPr>
        <w:rFonts w:hint="eastAsia"/>
      </w:rPr>
    </w:lvl>
  </w:abstractNum>
  <w:abstractNum w:abstractNumId="9">
    <w:nsid w:val="57FB7DDC"/>
    <w:multiLevelType w:val="multilevel"/>
    <w:tmpl w:val="57FB7DDC"/>
    <w:lvl w:ilvl="0" w:tentative="0">
      <w:start w:val="1"/>
      <w:numFmt w:val="bullet"/>
      <w:pStyle w:val="1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9"/>
  </w:num>
  <w:num w:numId="2">
    <w:abstractNumId w:val="0"/>
  </w:num>
  <w:num w:numId="3">
    <w:abstractNumId w:val="8"/>
  </w:num>
  <w:num w:numId="4">
    <w:abstractNumId w:val="1"/>
  </w:num>
  <w:num w:numId="5">
    <w:abstractNumId w:val="5"/>
  </w:num>
  <w:num w:numId="6">
    <w:abstractNumId w:val="6"/>
  </w:num>
  <w:num w:numId="7">
    <w:abstractNumId w:val="4"/>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MWVlYjFhODBhNjc5MzQ3MTA5NGI2YTI3YzMyNDg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25C1016"/>
    <w:rsid w:val="037F0B26"/>
    <w:rsid w:val="047D221A"/>
    <w:rsid w:val="059503E5"/>
    <w:rsid w:val="05D709B3"/>
    <w:rsid w:val="06710E08"/>
    <w:rsid w:val="068B51FB"/>
    <w:rsid w:val="07C20BED"/>
    <w:rsid w:val="07CC09EB"/>
    <w:rsid w:val="088937C8"/>
    <w:rsid w:val="08FD6983"/>
    <w:rsid w:val="0A0A0438"/>
    <w:rsid w:val="0A7753AE"/>
    <w:rsid w:val="0BD65D1E"/>
    <w:rsid w:val="0BF00DA4"/>
    <w:rsid w:val="0C9A1884"/>
    <w:rsid w:val="0EB045BA"/>
    <w:rsid w:val="0EF02652"/>
    <w:rsid w:val="124770E1"/>
    <w:rsid w:val="129544B2"/>
    <w:rsid w:val="171A5BFB"/>
    <w:rsid w:val="1738378D"/>
    <w:rsid w:val="173B5495"/>
    <w:rsid w:val="19DC576F"/>
    <w:rsid w:val="19EE3B61"/>
    <w:rsid w:val="1A5F06D7"/>
    <w:rsid w:val="1AE35572"/>
    <w:rsid w:val="1C70162B"/>
    <w:rsid w:val="1DBC650F"/>
    <w:rsid w:val="1E4F1A12"/>
    <w:rsid w:val="201613F9"/>
    <w:rsid w:val="206F557C"/>
    <w:rsid w:val="22AA393E"/>
    <w:rsid w:val="25B97D43"/>
    <w:rsid w:val="271D349F"/>
    <w:rsid w:val="275E3B93"/>
    <w:rsid w:val="2B1E4E94"/>
    <w:rsid w:val="2B2963D3"/>
    <w:rsid w:val="2DE80258"/>
    <w:rsid w:val="2DEA1C5F"/>
    <w:rsid w:val="2E287082"/>
    <w:rsid w:val="2F2C5770"/>
    <w:rsid w:val="32731FE7"/>
    <w:rsid w:val="32E76D0E"/>
    <w:rsid w:val="34EE008B"/>
    <w:rsid w:val="35805CB4"/>
    <w:rsid w:val="36CA3141"/>
    <w:rsid w:val="37C90737"/>
    <w:rsid w:val="38593614"/>
    <w:rsid w:val="39301A51"/>
    <w:rsid w:val="3AEF2E86"/>
    <w:rsid w:val="3BF15DAC"/>
    <w:rsid w:val="3DA4759C"/>
    <w:rsid w:val="3DFE745B"/>
    <w:rsid w:val="3E2B711B"/>
    <w:rsid w:val="3E2D1012"/>
    <w:rsid w:val="409018AF"/>
    <w:rsid w:val="412709D8"/>
    <w:rsid w:val="41627833"/>
    <w:rsid w:val="416D419A"/>
    <w:rsid w:val="421443FB"/>
    <w:rsid w:val="427239F0"/>
    <w:rsid w:val="43426C26"/>
    <w:rsid w:val="44AF2054"/>
    <w:rsid w:val="44E76487"/>
    <w:rsid w:val="4668169A"/>
    <w:rsid w:val="49B25227"/>
    <w:rsid w:val="4B863339"/>
    <w:rsid w:val="4BB96EE7"/>
    <w:rsid w:val="4D1317B3"/>
    <w:rsid w:val="4D25098E"/>
    <w:rsid w:val="4D77632F"/>
    <w:rsid w:val="4E7C3473"/>
    <w:rsid w:val="501778F7"/>
    <w:rsid w:val="511278FC"/>
    <w:rsid w:val="52611C89"/>
    <w:rsid w:val="52C021AE"/>
    <w:rsid w:val="536F70C2"/>
    <w:rsid w:val="5371335C"/>
    <w:rsid w:val="5389510F"/>
    <w:rsid w:val="56C17F84"/>
    <w:rsid w:val="56E97E3E"/>
    <w:rsid w:val="57931FDC"/>
    <w:rsid w:val="579636B4"/>
    <w:rsid w:val="584A2B82"/>
    <w:rsid w:val="58C61471"/>
    <w:rsid w:val="5912342D"/>
    <w:rsid w:val="59A549DC"/>
    <w:rsid w:val="5B7B7104"/>
    <w:rsid w:val="5C3F2B37"/>
    <w:rsid w:val="5CF501E7"/>
    <w:rsid w:val="5E4E4400"/>
    <w:rsid w:val="5E5E67D4"/>
    <w:rsid w:val="5F9429F0"/>
    <w:rsid w:val="604B4B1F"/>
    <w:rsid w:val="60BA47AE"/>
    <w:rsid w:val="63D92820"/>
    <w:rsid w:val="64917820"/>
    <w:rsid w:val="67F0315B"/>
    <w:rsid w:val="685F15E7"/>
    <w:rsid w:val="695A7333"/>
    <w:rsid w:val="6A0856B9"/>
    <w:rsid w:val="6B792AC7"/>
    <w:rsid w:val="6CE12E64"/>
    <w:rsid w:val="6CEA0C57"/>
    <w:rsid w:val="6D024D8C"/>
    <w:rsid w:val="6ECC7A0D"/>
    <w:rsid w:val="6F490848"/>
    <w:rsid w:val="70EA395C"/>
    <w:rsid w:val="734A52EE"/>
    <w:rsid w:val="7397006E"/>
    <w:rsid w:val="740D6797"/>
    <w:rsid w:val="75CC49D7"/>
    <w:rsid w:val="76A02460"/>
    <w:rsid w:val="77111160"/>
    <w:rsid w:val="77C35AEB"/>
    <w:rsid w:val="79715BD1"/>
    <w:rsid w:val="79990DAB"/>
    <w:rsid w:val="7A5944E4"/>
    <w:rsid w:val="7B172D9A"/>
    <w:rsid w:val="7C3A20F4"/>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3"/>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4"/>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5"/>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6"/>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48"/>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50"/>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51"/>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napToGrid w:val="0"/>
      <w:spacing w:before="120"/>
    </w:pPr>
    <w:rPr>
      <w:rFonts w:ascii="Times New Roman" w:hAnsi="Times New Roman" w:eastAsia="宋体" w:cs="Times New Roman"/>
      <w:szCs w:val="21"/>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3"/>
    <w:qFormat/>
    <w:uiPriority w:val="0"/>
    <w:rPr>
      <w:rFonts w:ascii="宋体" w:hAnsi="Times New Roman" w:eastAsia="宋体" w:cs="Times New Roman"/>
      <w:sz w:val="18"/>
      <w:szCs w:val="18"/>
    </w:rPr>
  </w:style>
  <w:style w:type="paragraph" w:styleId="14">
    <w:name w:val="annotation text"/>
    <w:basedOn w:val="1"/>
    <w:link w:val="127"/>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7"/>
    <w:qFormat/>
    <w:uiPriority w:val="0"/>
    <w:rPr>
      <w:rFonts w:ascii="Times New Roman" w:hAnsi="Times New Roman" w:eastAsia="宋体" w:cs="Times New Roman"/>
      <w:sz w:val="48"/>
      <w:szCs w:val="48"/>
    </w:rPr>
  </w:style>
  <w:style w:type="paragraph" w:styleId="16">
    <w:name w:val="Body Text"/>
    <w:basedOn w:val="1"/>
    <w:link w:val="104"/>
    <w:qFormat/>
    <w:uiPriority w:val="0"/>
    <w:pPr>
      <w:spacing w:after="120"/>
    </w:pPr>
    <w:rPr>
      <w:rFonts w:ascii="Times New Roman" w:hAnsi="Times New Roman" w:eastAsia="宋体" w:cs="Times New Roman"/>
      <w:szCs w:val="20"/>
    </w:rPr>
  </w:style>
  <w:style w:type="paragraph" w:styleId="17">
    <w:name w:val="Body Text Indent"/>
    <w:basedOn w:val="1"/>
    <w:link w:val="105"/>
    <w:qFormat/>
    <w:uiPriority w:val="0"/>
    <w:pPr>
      <w:spacing w:after="120"/>
      <w:ind w:left="420" w:leftChars="200"/>
    </w:pPr>
    <w:rPr>
      <w:rFonts w:ascii="Times New Roman" w:hAnsi="Times New Roman" w:eastAsia="宋体" w:cs="Times New Roman"/>
      <w:szCs w:val="20"/>
    </w:rPr>
  </w:style>
  <w:style w:type="paragraph" w:styleId="18">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9">
    <w:name w:val="Plain Text"/>
    <w:basedOn w:val="1"/>
    <w:link w:val="53"/>
    <w:qFormat/>
    <w:uiPriority w:val="0"/>
    <w:rPr>
      <w:rFonts w:ascii="宋体" w:hAnsi="Courier New" w:eastAsia="宋体" w:cs="Times New Roman"/>
      <w:szCs w:val="20"/>
    </w:rPr>
  </w:style>
  <w:style w:type="paragraph" w:styleId="20">
    <w:name w:val="Date"/>
    <w:basedOn w:val="1"/>
    <w:next w:val="1"/>
    <w:link w:val="54"/>
    <w:qFormat/>
    <w:uiPriority w:val="0"/>
    <w:rPr>
      <w:rFonts w:ascii="宋体" w:hAnsi="Times New Roman" w:eastAsia="宋体" w:cs="Times New Roman"/>
      <w:b/>
      <w:sz w:val="36"/>
      <w:szCs w:val="20"/>
    </w:rPr>
  </w:style>
  <w:style w:type="paragraph" w:styleId="21">
    <w:name w:val="Body Text Indent 2"/>
    <w:basedOn w:val="1"/>
    <w:link w:val="111"/>
    <w:qFormat/>
    <w:uiPriority w:val="0"/>
    <w:pPr>
      <w:snapToGrid w:val="0"/>
      <w:spacing w:line="360" w:lineRule="atLeast"/>
      <w:ind w:firstLine="630"/>
    </w:pPr>
    <w:rPr>
      <w:rFonts w:ascii="华文仿宋" w:hAnsi="华文仿宋" w:eastAsia="华文仿宋" w:cs="Times New Roman"/>
      <w:sz w:val="32"/>
      <w:szCs w:val="20"/>
    </w:rPr>
  </w:style>
  <w:style w:type="paragraph" w:styleId="22">
    <w:name w:val="Balloon Text"/>
    <w:basedOn w:val="1"/>
    <w:link w:val="112"/>
    <w:semiHidden/>
    <w:qFormat/>
    <w:uiPriority w:val="0"/>
    <w:rPr>
      <w:rFonts w:ascii="Times New Roman" w:hAnsi="Times New Roman" w:eastAsia="宋体" w:cs="Times New Roman"/>
      <w:sz w:val="18"/>
      <w:szCs w:val="18"/>
    </w:rPr>
  </w:style>
  <w:style w:type="paragraph" w:styleId="23">
    <w:name w:val="footer"/>
    <w:basedOn w:val="1"/>
    <w:link w:val="42"/>
    <w:unhideWhenUsed/>
    <w:qFormat/>
    <w:uiPriority w:val="99"/>
    <w:pPr>
      <w:tabs>
        <w:tab w:val="center" w:pos="4153"/>
        <w:tab w:val="right" w:pos="8306"/>
      </w:tabs>
      <w:snapToGrid w:val="0"/>
      <w:jc w:val="left"/>
    </w:pPr>
    <w:rPr>
      <w:sz w:val="18"/>
      <w:szCs w:val="18"/>
    </w:rPr>
  </w:style>
  <w:style w:type="paragraph" w:styleId="24">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Subtitle"/>
    <w:basedOn w:val="1"/>
    <w:link w:val="106"/>
    <w:qFormat/>
    <w:uiPriority w:val="0"/>
    <w:pPr>
      <w:spacing w:before="240" w:after="60" w:line="312" w:lineRule="auto"/>
      <w:jc w:val="center"/>
      <w:outlineLvl w:val="1"/>
    </w:pPr>
    <w:rPr>
      <w:rFonts w:ascii="Arial" w:hAnsi="Arial" w:eastAsia="宋体" w:cs="Arial"/>
      <w:b/>
      <w:bCs/>
      <w:kern w:val="28"/>
      <w:sz w:val="32"/>
      <w:szCs w:val="32"/>
    </w:rPr>
  </w:style>
  <w:style w:type="paragraph" w:styleId="26">
    <w:name w:val="List"/>
    <w:basedOn w:val="1"/>
    <w:qFormat/>
    <w:uiPriority w:val="0"/>
    <w:pPr>
      <w:ind w:left="200" w:hanging="200" w:hangingChars="200"/>
    </w:pPr>
    <w:rPr>
      <w:rFonts w:ascii="Times New Roman" w:hAnsi="Times New Roman" w:eastAsia="宋体" w:cs="Times New Roman"/>
      <w:szCs w:val="20"/>
    </w:rPr>
  </w:style>
  <w:style w:type="paragraph" w:styleId="27">
    <w:name w:val="Body Text Indent 3"/>
    <w:basedOn w:val="1"/>
    <w:link w:val="113"/>
    <w:qFormat/>
    <w:uiPriority w:val="0"/>
    <w:pPr>
      <w:spacing w:line="360" w:lineRule="auto"/>
      <w:ind w:left="840"/>
    </w:pPr>
    <w:rPr>
      <w:rFonts w:ascii="华文仿宋" w:hAnsi="华文仿宋" w:eastAsia="华文仿宋" w:cs="Times New Roman"/>
      <w:sz w:val="24"/>
      <w:szCs w:val="20"/>
    </w:rPr>
  </w:style>
  <w:style w:type="paragraph" w:styleId="28">
    <w:name w:val="Body Text 2"/>
    <w:basedOn w:val="1"/>
    <w:link w:val="107"/>
    <w:qFormat/>
    <w:uiPriority w:val="0"/>
    <w:pPr>
      <w:jc w:val="center"/>
    </w:pPr>
    <w:rPr>
      <w:rFonts w:ascii="楷体_GB2312" w:hAnsi="Times New Roman" w:eastAsia="楷体_GB2312" w:cs="Times New Roman"/>
      <w:b/>
      <w:sz w:val="72"/>
      <w:szCs w:val="20"/>
    </w:rPr>
  </w:style>
  <w:style w:type="paragraph" w:styleId="29">
    <w:name w:val="HTML Preformatted"/>
    <w:basedOn w:val="1"/>
    <w:link w:val="20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0">
    <w:name w:val="Normal (Web)"/>
    <w:basedOn w:val="1"/>
    <w:qFormat/>
    <w:uiPriority w:val="0"/>
    <w:pPr>
      <w:spacing w:before="100" w:beforeAutospacing="1" w:after="100" w:afterAutospacing="1"/>
      <w:jc w:val="left"/>
    </w:pPr>
    <w:rPr>
      <w:rFonts w:cs="Times New Roman"/>
      <w:kern w:val="0"/>
      <w:sz w:val="24"/>
    </w:rPr>
  </w:style>
  <w:style w:type="paragraph" w:styleId="31">
    <w:name w:val="Title"/>
    <w:basedOn w:val="1"/>
    <w:link w:val="134"/>
    <w:qFormat/>
    <w:uiPriority w:val="0"/>
    <w:pPr>
      <w:spacing w:before="240" w:after="60"/>
      <w:jc w:val="center"/>
      <w:outlineLvl w:val="0"/>
    </w:pPr>
    <w:rPr>
      <w:rFonts w:ascii="Arial" w:hAnsi="Arial" w:eastAsia="黑体" w:cs="Times New Roman"/>
      <w:b/>
      <w:sz w:val="36"/>
      <w:szCs w:val="20"/>
    </w:rPr>
  </w:style>
  <w:style w:type="paragraph" w:styleId="32">
    <w:name w:val="annotation subject"/>
    <w:basedOn w:val="14"/>
    <w:next w:val="14"/>
    <w:link w:val="178"/>
    <w:qFormat/>
    <w:uiPriority w:val="0"/>
    <w:pPr>
      <w:adjustRightInd/>
      <w:spacing w:line="240" w:lineRule="auto"/>
      <w:textAlignment w:val="auto"/>
    </w:pPr>
    <w:rPr>
      <w:b/>
      <w:bCs/>
      <w:kern w:val="2"/>
      <w:sz w:val="21"/>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basedOn w:val="35"/>
    <w:qFormat/>
    <w:uiPriority w:val="0"/>
    <w:rPr>
      <w:sz w:val="21"/>
      <w:szCs w:val="21"/>
    </w:rPr>
  </w:style>
  <w:style w:type="character" w:customStyle="1" w:styleId="41">
    <w:name w:val="页眉 字符"/>
    <w:basedOn w:val="35"/>
    <w:link w:val="24"/>
    <w:qFormat/>
    <w:uiPriority w:val="99"/>
    <w:rPr>
      <w:sz w:val="18"/>
      <w:szCs w:val="18"/>
    </w:rPr>
  </w:style>
  <w:style w:type="character" w:customStyle="1" w:styleId="42">
    <w:name w:val="页脚 字符"/>
    <w:basedOn w:val="35"/>
    <w:link w:val="23"/>
    <w:qFormat/>
    <w:uiPriority w:val="99"/>
    <w:rPr>
      <w:sz w:val="18"/>
      <w:szCs w:val="18"/>
    </w:rPr>
  </w:style>
  <w:style w:type="character" w:customStyle="1" w:styleId="43">
    <w:name w:val="标题 1 字符"/>
    <w:basedOn w:val="35"/>
    <w:link w:val="3"/>
    <w:qFormat/>
    <w:uiPriority w:val="0"/>
    <w:rPr>
      <w:rFonts w:ascii="Times New Roman" w:hAnsi="Times New Roman" w:eastAsia="宋体" w:cs="Times New Roman"/>
      <w:b/>
      <w:kern w:val="44"/>
      <w:sz w:val="44"/>
      <w:szCs w:val="20"/>
    </w:rPr>
  </w:style>
  <w:style w:type="character" w:customStyle="1" w:styleId="44">
    <w:name w:val="标题 2 字符"/>
    <w:basedOn w:val="35"/>
    <w:link w:val="4"/>
    <w:qFormat/>
    <w:uiPriority w:val="0"/>
    <w:rPr>
      <w:rFonts w:ascii="Arial" w:hAnsi="Arial" w:eastAsia="黑体" w:cs="Times New Roman"/>
      <w:b/>
      <w:bCs/>
      <w:sz w:val="32"/>
      <w:szCs w:val="32"/>
    </w:rPr>
  </w:style>
  <w:style w:type="character" w:customStyle="1" w:styleId="45">
    <w:name w:val="标题 3 字符"/>
    <w:basedOn w:val="35"/>
    <w:link w:val="5"/>
    <w:qFormat/>
    <w:uiPriority w:val="0"/>
    <w:rPr>
      <w:rFonts w:ascii="Times New Roman" w:hAnsi="Times New Roman" w:eastAsia="宋体" w:cs="Times New Roman"/>
      <w:b/>
      <w:sz w:val="32"/>
      <w:szCs w:val="20"/>
    </w:rPr>
  </w:style>
  <w:style w:type="character" w:customStyle="1" w:styleId="46">
    <w:name w:val="标题 4 字符"/>
    <w:basedOn w:val="35"/>
    <w:link w:val="7"/>
    <w:qFormat/>
    <w:uiPriority w:val="0"/>
    <w:rPr>
      <w:rFonts w:ascii="Arial" w:hAnsi="Arial" w:eastAsia="黑体" w:cs="Times New Roman"/>
      <w:b/>
      <w:bCs/>
      <w:sz w:val="28"/>
      <w:szCs w:val="28"/>
    </w:rPr>
  </w:style>
  <w:style w:type="character" w:customStyle="1" w:styleId="47">
    <w:name w:val="标题 5 字符"/>
    <w:basedOn w:val="35"/>
    <w:link w:val="8"/>
    <w:qFormat/>
    <w:uiPriority w:val="0"/>
    <w:rPr>
      <w:rFonts w:ascii="Times New Roman" w:hAnsi="Times New Roman" w:eastAsia="宋体" w:cs="Times New Roman"/>
      <w:b/>
      <w:bCs/>
      <w:sz w:val="28"/>
      <w:szCs w:val="28"/>
    </w:rPr>
  </w:style>
  <w:style w:type="character" w:customStyle="1" w:styleId="48">
    <w:name w:val="标题 6 字符"/>
    <w:basedOn w:val="35"/>
    <w:link w:val="9"/>
    <w:qFormat/>
    <w:uiPriority w:val="0"/>
    <w:rPr>
      <w:rFonts w:ascii="Arial" w:hAnsi="Arial" w:eastAsia="黑体" w:cs="Times New Roman"/>
      <w:b/>
      <w:bCs/>
      <w:sz w:val="24"/>
      <w:szCs w:val="24"/>
    </w:rPr>
  </w:style>
  <w:style w:type="character" w:customStyle="1" w:styleId="49">
    <w:name w:val="标题 7 字符"/>
    <w:basedOn w:val="35"/>
    <w:link w:val="10"/>
    <w:qFormat/>
    <w:uiPriority w:val="0"/>
    <w:rPr>
      <w:rFonts w:ascii="Times New Roman" w:hAnsi="Times New Roman" w:eastAsia="宋体" w:cs="Times New Roman"/>
      <w:b/>
      <w:bCs/>
      <w:sz w:val="24"/>
      <w:szCs w:val="24"/>
    </w:rPr>
  </w:style>
  <w:style w:type="character" w:customStyle="1" w:styleId="50">
    <w:name w:val="标题 8 字符"/>
    <w:basedOn w:val="35"/>
    <w:link w:val="11"/>
    <w:qFormat/>
    <w:uiPriority w:val="0"/>
    <w:rPr>
      <w:rFonts w:ascii="Arial" w:hAnsi="Arial" w:eastAsia="黑体" w:cs="Times New Roman"/>
      <w:sz w:val="24"/>
      <w:szCs w:val="24"/>
    </w:rPr>
  </w:style>
  <w:style w:type="character" w:customStyle="1" w:styleId="51">
    <w:name w:val="标题 9 字符"/>
    <w:basedOn w:val="35"/>
    <w:link w:val="12"/>
    <w:qFormat/>
    <w:uiPriority w:val="0"/>
    <w:rPr>
      <w:rFonts w:ascii="Arial" w:hAnsi="Arial" w:eastAsia="黑体" w:cs="Times New Roman"/>
      <w:szCs w:val="21"/>
    </w:rPr>
  </w:style>
  <w:style w:type="paragraph" w:customStyle="1" w:styleId="52">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3">
    <w:name w:val="纯文本 字符"/>
    <w:basedOn w:val="35"/>
    <w:link w:val="19"/>
    <w:qFormat/>
    <w:uiPriority w:val="0"/>
    <w:rPr>
      <w:rFonts w:ascii="宋体" w:hAnsi="Courier New" w:eastAsia="宋体" w:cs="Times New Roman"/>
      <w:szCs w:val="20"/>
    </w:rPr>
  </w:style>
  <w:style w:type="character" w:customStyle="1" w:styleId="54">
    <w:name w:val="日期 字符"/>
    <w:basedOn w:val="35"/>
    <w:link w:val="20"/>
    <w:qFormat/>
    <w:uiPriority w:val="0"/>
    <w:rPr>
      <w:rFonts w:ascii="宋体" w:hAnsi="Times New Roman" w:eastAsia="宋体" w:cs="Times New Roman"/>
      <w:b/>
      <w:sz w:val="36"/>
      <w:szCs w:val="20"/>
    </w:rPr>
  </w:style>
  <w:style w:type="paragraph" w:customStyle="1" w:styleId="55">
    <w:name w:val="_Style 32"/>
    <w:basedOn w:val="1"/>
    <w:next w:val="56"/>
    <w:qFormat/>
    <w:uiPriority w:val="0"/>
    <w:pPr>
      <w:ind w:firstLine="420" w:firstLineChars="200"/>
    </w:pPr>
    <w:rPr>
      <w:rFonts w:ascii="Times New Roman" w:hAnsi="Times New Roman" w:eastAsia="宋体" w:cs="Times New Roman"/>
      <w:szCs w:val="21"/>
    </w:rPr>
  </w:style>
  <w:style w:type="paragraph" w:styleId="56">
    <w:name w:val="List Paragraph"/>
    <w:basedOn w:val="1"/>
    <w:qFormat/>
    <w:uiPriority w:val="34"/>
    <w:pPr>
      <w:ind w:firstLine="420" w:firstLineChars="200"/>
    </w:pPr>
  </w:style>
  <w:style w:type="paragraph" w:customStyle="1" w:styleId="57">
    <w:name w:val="itb"/>
    <w:basedOn w:val="5"/>
    <w:qFormat/>
    <w:uiPriority w:val="0"/>
    <w:pPr>
      <w:jc w:val="center"/>
    </w:pPr>
    <w:rPr>
      <w:rFonts w:ascii="楷体_GB2312" w:eastAsia="楷体_GB2312"/>
      <w:sz w:val="36"/>
    </w:rPr>
  </w:style>
  <w:style w:type="paragraph" w:customStyle="1" w:styleId="58">
    <w:name w:val="itb0"/>
    <w:basedOn w:val="57"/>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9">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60">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61">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62">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3">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4">
    <w:name w:val="itb3t"/>
    <w:basedOn w:val="60"/>
    <w:qFormat/>
    <w:uiPriority w:val="0"/>
    <w:pPr>
      <w:ind w:left="1785" w:firstLine="0"/>
    </w:pPr>
  </w:style>
  <w:style w:type="paragraph" w:customStyle="1" w:styleId="65">
    <w:name w:val="gcc"/>
    <w:basedOn w:val="57"/>
    <w:qFormat/>
    <w:uiPriority w:val="0"/>
  </w:style>
  <w:style w:type="paragraph" w:customStyle="1" w:styleId="66">
    <w:name w:val="gcc0"/>
    <w:basedOn w:val="58"/>
    <w:qFormat/>
    <w:uiPriority w:val="0"/>
  </w:style>
  <w:style w:type="paragraph" w:customStyle="1" w:styleId="67">
    <w:name w:val="gcc1"/>
    <w:basedOn w:val="59"/>
    <w:qFormat/>
    <w:uiPriority w:val="0"/>
    <w:pPr>
      <w:ind w:left="527"/>
    </w:pPr>
  </w:style>
  <w:style w:type="paragraph" w:customStyle="1" w:styleId="68">
    <w:name w:val="gcc1t"/>
    <w:basedOn w:val="6"/>
    <w:qFormat/>
    <w:uiPriority w:val="0"/>
    <w:pPr>
      <w:spacing w:line="360" w:lineRule="auto"/>
      <w:ind w:left="525" w:firstLine="0"/>
    </w:pPr>
    <w:rPr>
      <w:rFonts w:eastAsia="楷体_GB2312"/>
      <w:sz w:val="24"/>
    </w:rPr>
  </w:style>
  <w:style w:type="paragraph" w:customStyle="1" w:styleId="69">
    <w:name w:val="gcc2"/>
    <w:basedOn w:val="60"/>
    <w:qFormat/>
    <w:uiPriority w:val="0"/>
    <w:pPr>
      <w:ind w:left="525" w:hanging="525"/>
    </w:pPr>
  </w:style>
  <w:style w:type="paragraph" w:customStyle="1" w:styleId="70">
    <w:name w:val="gcc3"/>
    <w:basedOn w:val="61"/>
    <w:qFormat/>
    <w:uiPriority w:val="0"/>
    <w:pPr>
      <w:ind w:left="947" w:hanging="420"/>
    </w:pPr>
    <w:rPr>
      <w:spacing w:val="6"/>
    </w:rPr>
  </w:style>
  <w:style w:type="paragraph" w:customStyle="1" w:styleId="71">
    <w:name w:val="gcc4t"/>
    <w:basedOn w:val="70"/>
    <w:qFormat/>
    <w:uiPriority w:val="0"/>
    <w:pPr>
      <w:ind w:left="945" w:firstLine="0"/>
    </w:pPr>
  </w:style>
  <w:style w:type="paragraph" w:customStyle="1" w:styleId="72">
    <w:name w:val="gcc4"/>
    <w:basedOn w:val="62"/>
    <w:qFormat/>
    <w:uiPriority w:val="0"/>
    <w:pPr>
      <w:ind w:left="945" w:hanging="420"/>
    </w:pPr>
  </w:style>
  <w:style w:type="paragraph" w:customStyle="1" w:styleId="73">
    <w:name w:val="cf"/>
    <w:basedOn w:val="57"/>
    <w:qFormat/>
    <w:uiPriority w:val="0"/>
    <w:pPr>
      <w:spacing w:before="0" w:after="0" w:line="415" w:lineRule="auto"/>
    </w:pPr>
  </w:style>
  <w:style w:type="paragraph" w:customStyle="1" w:styleId="74">
    <w:name w:val="cft"/>
    <w:basedOn w:val="68"/>
    <w:qFormat/>
    <w:uiPriority w:val="0"/>
    <w:pPr>
      <w:ind w:left="0"/>
    </w:pPr>
  </w:style>
  <w:style w:type="paragraph" w:customStyle="1" w:styleId="75">
    <w:name w:val="cf1"/>
    <w:basedOn w:val="59"/>
    <w:qFormat/>
    <w:uiPriority w:val="0"/>
    <w:rPr>
      <w:b w:val="0"/>
      <w:bCs w:val="0"/>
    </w:rPr>
  </w:style>
  <w:style w:type="paragraph" w:customStyle="1" w:styleId="76">
    <w:name w:val="cf2"/>
    <w:basedOn w:val="69"/>
    <w:qFormat/>
    <w:uiPriority w:val="0"/>
  </w:style>
  <w:style w:type="paragraph" w:customStyle="1" w:styleId="77">
    <w:name w:val="cf2t"/>
    <w:basedOn w:val="6"/>
    <w:qFormat/>
    <w:uiPriority w:val="0"/>
    <w:pPr>
      <w:spacing w:line="360" w:lineRule="auto"/>
      <w:ind w:left="1260" w:firstLine="0"/>
    </w:pPr>
    <w:rPr>
      <w:rFonts w:ascii="楷体_GB2312" w:eastAsia="楷体_GB2312"/>
      <w:sz w:val="24"/>
    </w:rPr>
  </w:style>
  <w:style w:type="paragraph" w:customStyle="1" w:styleId="78">
    <w:name w:val="at"/>
    <w:basedOn w:val="57"/>
    <w:qFormat/>
    <w:uiPriority w:val="0"/>
  </w:style>
  <w:style w:type="paragraph" w:customStyle="1" w:styleId="79">
    <w:name w:val="at0"/>
    <w:basedOn w:val="65"/>
    <w:qFormat/>
    <w:uiPriority w:val="0"/>
    <w:pPr>
      <w:spacing w:before="0" w:after="0" w:line="415" w:lineRule="auto"/>
    </w:pPr>
  </w:style>
  <w:style w:type="paragraph" w:customStyle="1" w:styleId="80">
    <w:name w:val="att"/>
    <w:basedOn w:val="74"/>
    <w:qFormat/>
    <w:uiPriority w:val="0"/>
  </w:style>
  <w:style w:type="paragraph" w:customStyle="1" w:styleId="81">
    <w:name w:val="at1"/>
    <w:basedOn w:val="67"/>
    <w:qFormat/>
    <w:uiPriority w:val="0"/>
    <w:rPr>
      <w:b w:val="0"/>
      <w:bCs w:val="0"/>
    </w:rPr>
  </w:style>
  <w:style w:type="paragraph" w:customStyle="1" w:styleId="82">
    <w:name w:val="at2"/>
    <w:basedOn w:val="69"/>
    <w:qFormat/>
    <w:uiPriority w:val="0"/>
    <w:pPr>
      <w:tabs>
        <w:tab w:val="left" w:pos="8295"/>
      </w:tabs>
    </w:pPr>
  </w:style>
  <w:style w:type="paragraph" w:customStyle="1" w:styleId="83">
    <w:name w:val="at3"/>
    <w:basedOn w:val="70"/>
    <w:qFormat/>
    <w:uiPriority w:val="0"/>
    <w:pPr>
      <w:tabs>
        <w:tab w:val="left" w:pos="8295"/>
      </w:tabs>
    </w:pPr>
  </w:style>
  <w:style w:type="paragraph" w:customStyle="1" w:styleId="84">
    <w:name w:val="ifb"/>
    <w:basedOn w:val="57"/>
    <w:qFormat/>
    <w:uiPriority w:val="0"/>
    <w:pPr>
      <w:spacing w:before="0" w:after="0" w:line="360" w:lineRule="auto"/>
    </w:pPr>
  </w:style>
  <w:style w:type="paragraph" w:customStyle="1" w:styleId="85">
    <w:name w:val="ifb-1"/>
    <w:basedOn w:val="1"/>
    <w:qFormat/>
    <w:uiPriority w:val="0"/>
    <w:pPr>
      <w:ind w:left="420" w:hanging="420"/>
    </w:pPr>
    <w:rPr>
      <w:rFonts w:ascii="楷体_GB2312" w:hAnsi="Times New Roman" w:eastAsia="楷体_GB2312" w:cs="Times New Roman"/>
      <w:szCs w:val="20"/>
    </w:rPr>
  </w:style>
  <w:style w:type="paragraph" w:customStyle="1" w:styleId="86">
    <w:name w:val="cf0"/>
    <w:basedOn w:val="73"/>
    <w:qFormat/>
    <w:uiPriority w:val="0"/>
  </w:style>
  <w:style w:type="paragraph" w:customStyle="1" w:styleId="87">
    <w:name w:val="sor"/>
    <w:basedOn w:val="84"/>
    <w:qFormat/>
    <w:uiPriority w:val="0"/>
  </w:style>
  <w:style w:type="paragraph" w:customStyle="1" w:styleId="88">
    <w:name w:val="itb-1.1.a"/>
    <w:basedOn w:val="1"/>
    <w:qFormat/>
    <w:uiPriority w:val="0"/>
    <w:pPr>
      <w:ind w:left="1470" w:hanging="525"/>
    </w:pPr>
    <w:rPr>
      <w:rFonts w:ascii="楷体_GB2312" w:hAnsi="Times New Roman" w:eastAsia="楷体_GB2312" w:cs="Times New Roman"/>
      <w:szCs w:val="20"/>
    </w:rPr>
  </w:style>
  <w:style w:type="paragraph" w:customStyle="1" w:styleId="89">
    <w:name w:val="atoo"/>
    <w:basedOn w:val="79"/>
    <w:qFormat/>
    <w:uiPriority w:val="0"/>
  </w:style>
  <w:style w:type="paragraph" w:customStyle="1" w:styleId="90">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1">
    <w:name w:val="itb2t"/>
    <w:basedOn w:val="60"/>
    <w:qFormat/>
    <w:uiPriority w:val="0"/>
    <w:pPr>
      <w:ind w:left="1157" w:firstLine="0"/>
    </w:pPr>
  </w:style>
  <w:style w:type="paragraph" w:customStyle="1" w:styleId="92">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3">
    <w:name w:val="bds"/>
    <w:basedOn w:val="57"/>
    <w:qFormat/>
    <w:uiPriority w:val="0"/>
    <w:pPr>
      <w:autoSpaceDE w:val="0"/>
      <w:autoSpaceDN w:val="0"/>
      <w:spacing w:line="360" w:lineRule="exact"/>
    </w:pPr>
    <w:rPr>
      <w:rFonts w:ascii="Times New Roman" w:eastAsia="华文仿宋"/>
    </w:rPr>
  </w:style>
  <w:style w:type="paragraph" w:customStyle="1" w:styleId="94">
    <w:name w:val="cbds"/>
    <w:basedOn w:val="93"/>
    <w:qFormat/>
    <w:uiPriority w:val="0"/>
  </w:style>
  <w:style w:type="paragraph" w:customStyle="1" w:styleId="95">
    <w:name w:val="scc-14.5.1"/>
    <w:basedOn w:val="96"/>
    <w:qFormat/>
    <w:uiPriority w:val="0"/>
    <w:pPr>
      <w:spacing w:line="360" w:lineRule="exact"/>
      <w:ind w:left="1467" w:hanging="840"/>
    </w:pPr>
  </w:style>
  <w:style w:type="paragraph" w:customStyle="1" w:styleId="96">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7">
    <w:name w:val="scc-14.5.1.a"/>
    <w:basedOn w:val="98"/>
    <w:qFormat/>
    <w:uiPriority w:val="0"/>
    <w:pPr>
      <w:spacing w:line="360" w:lineRule="exact"/>
      <w:ind w:left="1992" w:hanging="525"/>
    </w:pPr>
  </w:style>
  <w:style w:type="paragraph" w:customStyle="1" w:styleId="98">
    <w:name w:val="SCC-1.1.1.1"/>
    <w:basedOn w:val="96"/>
    <w:qFormat/>
    <w:uiPriority w:val="0"/>
    <w:pPr>
      <w:ind w:left="1890" w:hanging="420"/>
    </w:pPr>
  </w:style>
  <w:style w:type="paragraph" w:customStyle="1" w:styleId="99">
    <w:name w:val="scc-14.5.1.a.i"/>
    <w:basedOn w:val="100"/>
    <w:qFormat/>
    <w:uiPriority w:val="0"/>
    <w:pPr>
      <w:spacing w:line="360" w:lineRule="exact"/>
      <w:ind w:left="2517" w:hanging="525"/>
    </w:pPr>
  </w:style>
  <w:style w:type="paragraph" w:customStyle="1" w:styleId="100">
    <w:name w:val="scc-1.1.1.1.1"/>
    <w:basedOn w:val="98"/>
    <w:qFormat/>
    <w:uiPriority w:val="0"/>
    <w:pPr>
      <w:ind w:left="2205" w:hanging="315"/>
    </w:pPr>
  </w:style>
  <w:style w:type="paragraph" w:customStyle="1" w:styleId="101">
    <w:name w:val="scc-1.1"/>
    <w:basedOn w:val="102"/>
    <w:qFormat/>
    <w:uiPriority w:val="0"/>
    <w:pPr>
      <w:ind w:left="947" w:hanging="527"/>
    </w:pPr>
    <w:rPr>
      <w:rFonts w:ascii="楷体_GB2312"/>
    </w:rPr>
  </w:style>
  <w:style w:type="paragraph" w:customStyle="1" w:styleId="102">
    <w:name w:val="gcc-1.1"/>
    <w:basedOn w:val="103"/>
    <w:qFormat/>
    <w:uiPriority w:val="0"/>
    <w:pPr>
      <w:spacing w:line="400" w:lineRule="atLeast"/>
    </w:pPr>
    <w:rPr>
      <w:rFonts w:ascii="Times New Roman"/>
      <w:sz w:val="24"/>
    </w:rPr>
  </w:style>
  <w:style w:type="paragraph" w:customStyle="1" w:styleId="103">
    <w:name w:val="itb-1.1"/>
    <w:basedOn w:val="1"/>
    <w:qFormat/>
    <w:uiPriority w:val="0"/>
    <w:pPr>
      <w:ind w:left="945" w:hanging="525"/>
    </w:pPr>
    <w:rPr>
      <w:rFonts w:ascii="楷体_GB2312" w:hAnsi="Times New Roman" w:eastAsia="楷体_GB2312" w:cs="Times New Roman"/>
      <w:szCs w:val="20"/>
    </w:rPr>
  </w:style>
  <w:style w:type="character" w:customStyle="1" w:styleId="104">
    <w:name w:val="正文文本 字符"/>
    <w:basedOn w:val="35"/>
    <w:link w:val="16"/>
    <w:qFormat/>
    <w:uiPriority w:val="0"/>
    <w:rPr>
      <w:rFonts w:ascii="Times New Roman" w:hAnsi="Times New Roman" w:eastAsia="宋体" w:cs="Times New Roman"/>
      <w:szCs w:val="20"/>
    </w:rPr>
  </w:style>
  <w:style w:type="character" w:customStyle="1" w:styleId="105">
    <w:name w:val="正文文本缩进 字符"/>
    <w:basedOn w:val="35"/>
    <w:link w:val="17"/>
    <w:qFormat/>
    <w:uiPriority w:val="0"/>
    <w:rPr>
      <w:rFonts w:ascii="Times New Roman" w:hAnsi="Times New Roman" w:eastAsia="宋体" w:cs="Times New Roman"/>
      <w:szCs w:val="20"/>
    </w:rPr>
  </w:style>
  <w:style w:type="character" w:customStyle="1" w:styleId="106">
    <w:name w:val="副标题 字符"/>
    <w:basedOn w:val="35"/>
    <w:link w:val="25"/>
    <w:qFormat/>
    <w:uiPriority w:val="0"/>
    <w:rPr>
      <w:rFonts w:ascii="Arial" w:hAnsi="Arial" w:eastAsia="宋体" w:cs="Arial"/>
      <w:b/>
      <w:bCs/>
      <w:kern w:val="28"/>
      <w:sz w:val="32"/>
      <w:szCs w:val="32"/>
    </w:rPr>
  </w:style>
  <w:style w:type="character" w:customStyle="1" w:styleId="107">
    <w:name w:val="正文文本 2 字符"/>
    <w:basedOn w:val="35"/>
    <w:link w:val="28"/>
    <w:qFormat/>
    <w:uiPriority w:val="0"/>
    <w:rPr>
      <w:rFonts w:ascii="楷体_GB2312" w:hAnsi="Times New Roman" w:eastAsia="楷体_GB2312" w:cs="Times New Roman"/>
      <w:b/>
      <w:sz w:val="72"/>
      <w:szCs w:val="20"/>
    </w:rPr>
  </w:style>
  <w:style w:type="paragraph" w:customStyle="1" w:styleId="108">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9">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0">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1">
    <w:name w:val="正文文本缩进 2 字符"/>
    <w:basedOn w:val="35"/>
    <w:link w:val="21"/>
    <w:qFormat/>
    <w:uiPriority w:val="0"/>
    <w:rPr>
      <w:rFonts w:ascii="华文仿宋" w:hAnsi="华文仿宋" w:eastAsia="华文仿宋" w:cs="Times New Roman"/>
      <w:sz w:val="32"/>
      <w:szCs w:val="20"/>
    </w:rPr>
  </w:style>
  <w:style w:type="character" w:customStyle="1" w:styleId="112">
    <w:name w:val="批注框文本 字符"/>
    <w:basedOn w:val="35"/>
    <w:link w:val="22"/>
    <w:semiHidden/>
    <w:qFormat/>
    <w:uiPriority w:val="0"/>
    <w:rPr>
      <w:rFonts w:ascii="Times New Roman" w:hAnsi="Times New Roman" w:eastAsia="宋体" w:cs="Times New Roman"/>
      <w:sz w:val="18"/>
      <w:szCs w:val="18"/>
    </w:rPr>
  </w:style>
  <w:style w:type="character" w:customStyle="1" w:styleId="113">
    <w:name w:val="正文文本缩进 3 字符"/>
    <w:basedOn w:val="35"/>
    <w:link w:val="27"/>
    <w:qFormat/>
    <w:uiPriority w:val="0"/>
    <w:rPr>
      <w:rFonts w:ascii="华文仿宋" w:hAnsi="华文仿宋" w:eastAsia="华文仿宋" w:cs="Times New Roman"/>
      <w:sz w:val="24"/>
      <w:szCs w:val="20"/>
    </w:rPr>
  </w:style>
  <w:style w:type="paragraph" w:customStyle="1" w:styleId="114">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5">
    <w:name w:val="Char Char"/>
    <w:qFormat/>
    <w:uiPriority w:val="0"/>
    <w:rPr>
      <w:rFonts w:ascii="宋体" w:eastAsia="宋体"/>
      <w:b/>
      <w:kern w:val="2"/>
      <w:sz w:val="36"/>
      <w:lang w:val="en-US" w:eastAsia="zh-CN" w:bidi="ar-SA"/>
    </w:rPr>
  </w:style>
  <w:style w:type="character" w:customStyle="1" w:styleId="116">
    <w:name w:val="Char Char1"/>
    <w:qFormat/>
    <w:uiPriority w:val="0"/>
    <w:rPr>
      <w:rFonts w:eastAsia="宋体"/>
      <w:kern w:val="2"/>
      <w:sz w:val="18"/>
      <w:lang w:val="en-US" w:eastAsia="zh-CN" w:bidi="ar-SA"/>
    </w:rPr>
  </w:style>
  <w:style w:type="character" w:customStyle="1" w:styleId="117">
    <w:name w:val="Char Char7"/>
    <w:qFormat/>
    <w:uiPriority w:val="0"/>
    <w:rPr>
      <w:rFonts w:ascii="Arial" w:hAnsi="Arial" w:eastAsia="黑体"/>
      <w:b/>
      <w:bCs/>
      <w:kern w:val="2"/>
      <w:sz w:val="28"/>
      <w:szCs w:val="28"/>
      <w:lang w:val="en-US" w:eastAsia="zh-CN" w:bidi="ar-SA"/>
    </w:rPr>
  </w:style>
  <w:style w:type="character" w:customStyle="1" w:styleId="118">
    <w:name w:val="Char Char6"/>
    <w:qFormat/>
    <w:uiPriority w:val="0"/>
    <w:rPr>
      <w:rFonts w:eastAsia="宋体"/>
      <w:b/>
      <w:bCs/>
      <w:kern w:val="2"/>
      <w:sz w:val="28"/>
      <w:szCs w:val="28"/>
      <w:lang w:val="en-US" w:eastAsia="zh-CN" w:bidi="ar-SA"/>
    </w:rPr>
  </w:style>
  <w:style w:type="character" w:customStyle="1" w:styleId="119">
    <w:name w:val="Char Char5"/>
    <w:qFormat/>
    <w:uiPriority w:val="0"/>
    <w:rPr>
      <w:rFonts w:ascii="Arial" w:hAnsi="Arial" w:eastAsia="黑体"/>
      <w:b/>
      <w:bCs/>
      <w:kern w:val="2"/>
      <w:sz w:val="24"/>
      <w:szCs w:val="24"/>
      <w:lang w:val="en-US" w:eastAsia="zh-CN" w:bidi="ar-SA"/>
    </w:rPr>
  </w:style>
  <w:style w:type="character" w:customStyle="1" w:styleId="120">
    <w:name w:val="Char Char4"/>
    <w:qFormat/>
    <w:uiPriority w:val="0"/>
    <w:rPr>
      <w:rFonts w:eastAsia="宋体"/>
      <w:b/>
      <w:bCs/>
      <w:kern w:val="2"/>
      <w:sz w:val="24"/>
      <w:szCs w:val="24"/>
      <w:lang w:val="en-US" w:eastAsia="zh-CN" w:bidi="ar-SA"/>
    </w:rPr>
  </w:style>
  <w:style w:type="character" w:customStyle="1" w:styleId="121">
    <w:name w:val="Char Char3"/>
    <w:qFormat/>
    <w:uiPriority w:val="0"/>
    <w:rPr>
      <w:rFonts w:ascii="Arial" w:hAnsi="Arial" w:eastAsia="黑体"/>
      <w:kern w:val="2"/>
      <w:sz w:val="24"/>
      <w:szCs w:val="24"/>
      <w:lang w:val="en-US" w:eastAsia="zh-CN" w:bidi="ar-SA"/>
    </w:rPr>
  </w:style>
  <w:style w:type="character" w:customStyle="1" w:styleId="122">
    <w:name w:val="Char Char2"/>
    <w:qFormat/>
    <w:uiPriority w:val="0"/>
    <w:rPr>
      <w:rFonts w:ascii="Arial" w:hAnsi="Arial" w:eastAsia="黑体"/>
      <w:kern w:val="2"/>
      <w:sz w:val="21"/>
      <w:szCs w:val="21"/>
      <w:lang w:val="en-US" w:eastAsia="zh-CN" w:bidi="ar-SA"/>
    </w:rPr>
  </w:style>
  <w:style w:type="paragraph" w:customStyle="1" w:styleId="123">
    <w:name w:val="样式1"/>
    <w:basedOn w:val="1"/>
    <w:qFormat/>
    <w:uiPriority w:val="0"/>
    <w:pPr>
      <w:spacing w:line="360" w:lineRule="auto"/>
    </w:pPr>
    <w:rPr>
      <w:rFonts w:ascii="宋体" w:hAnsi="宋体" w:eastAsia="宋体" w:cs="Times New Roman"/>
      <w:sz w:val="24"/>
      <w:szCs w:val="24"/>
    </w:rPr>
  </w:style>
  <w:style w:type="paragraph" w:customStyle="1" w:styleId="124">
    <w:name w:val="样式2"/>
    <w:basedOn w:val="1"/>
    <w:qFormat/>
    <w:uiPriority w:val="0"/>
    <w:pPr>
      <w:spacing w:line="360" w:lineRule="auto"/>
      <w:ind w:left="360"/>
    </w:pPr>
    <w:rPr>
      <w:rFonts w:ascii="宋体" w:hAnsi="宋体" w:eastAsia="宋体" w:cs="Times New Roman"/>
      <w:sz w:val="24"/>
      <w:szCs w:val="24"/>
    </w:rPr>
  </w:style>
  <w:style w:type="character" w:customStyle="1" w:styleId="125">
    <w:name w:val="样式2 Char"/>
    <w:qFormat/>
    <w:uiPriority w:val="0"/>
    <w:rPr>
      <w:rFonts w:ascii="宋体" w:hAnsi="宋体" w:eastAsia="宋体"/>
      <w:kern w:val="2"/>
      <w:sz w:val="24"/>
      <w:szCs w:val="24"/>
      <w:lang w:val="en-US" w:eastAsia="zh-CN" w:bidi="ar-SA"/>
    </w:rPr>
  </w:style>
  <w:style w:type="character" w:customStyle="1" w:styleId="126">
    <w:name w:val="普通文字1 Char"/>
    <w:qFormat/>
    <w:uiPriority w:val="0"/>
    <w:rPr>
      <w:rFonts w:ascii="宋体" w:hAnsi="Courier New" w:eastAsia="宋体"/>
      <w:kern w:val="2"/>
      <w:sz w:val="21"/>
      <w:lang w:val="en-US" w:eastAsia="zh-CN" w:bidi="ar-SA"/>
    </w:rPr>
  </w:style>
  <w:style w:type="character" w:customStyle="1" w:styleId="127">
    <w:name w:val="批注文字 字符"/>
    <w:basedOn w:val="35"/>
    <w:link w:val="14"/>
    <w:semiHidden/>
    <w:qFormat/>
    <w:uiPriority w:val="0"/>
    <w:rPr>
      <w:rFonts w:ascii="Times New Roman" w:hAnsi="Times New Roman" w:eastAsia="宋体" w:cs="Times New Roman"/>
      <w:kern w:val="0"/>
      <w:sz w:val="24"/>
      <w:szCs w:val="20"/>
    </w:rPr>
  </w:style>
  <w:style w:type="paragraph" w:customStyle="1" w:styleId="128">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9">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0">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1">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2">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3">
    <w:name w:val="标4"/>
    <w:basedOn w:val="129"/>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4">
    <w:name w:val="标题 字符"/>
    <w:basedOn w:val="35"/>
    <w:link w:val="31"/>
    <w:qFormat/>
    <w:uiPriority w:val="0"/>
    <w:rPr>
      <w:rFonts w:ascii="Arial" w:hAnsi="Arial" w:eastAsia="黑体" w:cs="Times New Roman"/>
      <w:b/>
      <w:sz w:val="36"/>
      <w:szCs w:val="20"/>
    </w:rPr>
  </w:style>
  <w:style w:type="character" w:customStyle="1" w:styleId="135">
    <w:name w:val="正文文本 Char1"/>
    <w:qFormat/>
    <w:uiPriority w:val="0"/>
    <w:rPr>
      <w:kern w:val="2"/>
      <w:sz w:val="21"/>
      <w:szCs w:val="24"/>
    </w:rPr>
  </w:style>
  <w:style w:type="character" w:customStyle="1" w:styleId="136">
    <w:name w:val="Footer Char"/>
    <w:qFormat/>
    <w:uiPriority w:val="0"/>
    <w:rPr>
      <w:rFonts w:ascii="Times New Roman" w:hAnsi="Times New Roman" w:cs="Times New Roman"/>
      <w:sz w:val="18"/>
      <w:szCs w:val="18"/>
    </w:rPr>
  </w:style>
  <w:style w:type="paragraph" w:customStyle="1" w:styleId="137">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8">
    <w:name w:val="Body Text Indent Char"/>
    <w:qFormat/>
    <w:uiPriority w:val="0"/>
    <w:rPr>
      <w:rFonts w:ascii="Times New Roman" w:hAnsi="Times New Roman" w:eastAsia="宋体" w:cs="Times New Roman"/>
      <w:sz w:val="24"/>
      <w:szCs w:val="24"/>
    </w:rPr>
  </w:style>
  <w:style w:type="character" w:customStyle="1" w:styleId="139">
    <w:name w:val="Heading 1 Char"/>
    <w:qFormat/>
    <w:uiPriority w:val="0"/>
    <w:rPr>
      <w:rFonts w:ascii="Times New Roman" w:hAnsi="Times New Roman" w:cs="Times New Roman"/>
      <w:b/>
      <w:bCs/>
      <w:kern w:val="44"/>
      <w:sz w:val="44"/>
      <w:szCs w:val="44"/>
    </w:rPr>
  </w:style>
  <w:style w:type="character" w:customStyle="1" w:styleId="140">
    <w:name w:val="Heading 2 Char"/>
    <w:qFormat/>
    <w:uiPriority w:val="0"/>
    <w:rPr>
      <w:rFonts w:ascii="Cambria" w:hAnsi="Cambria" w:eastAsia="宋体" w:cs="Cambria"/>
      <w:b/>
      <w:bCs/>
      <w:sz w:val="32"/>
      <w:szCs w:val="32"/>
    </w:rPr>
  </w:style>
  <w:style w:type="character" w:customStyle="1" w:styleId="141">
    <w:name w:val="Heading 3 Char"/>
    <w:qFormat/>
    <w:uiPriority w:val="0"/>
    <w:rPr>
      <w:rFonts w:ascii="Times New Roman" w:hAnsi="Times New Roman" w:cs="Times New Roman"/>
      <w:b/>
      <w:bCs/>
      <w:sz w:val="32"/>
      <w:szCs w:val="32"/>
    </w:rPr>
  </w:style>
  <w:style w:type="character" w:customStyle="1" w:styleId="142">
    <w:name w:val="Heading 4 Char"/>
    <w:qFormat/>
    <w:uiPriority w:val="0"/>
    <w:rPr>
      <w:rFonts w:ascii="Cambria" w:hAnsi="Cambria" w:eastAsia="宋体" w:cs="Cambria"/>
      <w:b/>
      <w:bCs/>
      <w:sz w:val="28"/>
      <w:szCs w:val="28"/>
    </w:rPr>
  </w:style>
  <w:style w:type="character" w:customStyle="1" w:styleId="143">
    <w:name w:val="Heading 5 Char"/>
    <w:qFormat/>
    <w:uiPriority w:val="0"/>
    <w:rPr>
      <w:rFonts w:ascii="Times New Roman" w:hAnsi="Times New Roman" w:cs="Times New Roman"/>
      <w:b/>
      <w:bCs/>
      <w:sz w:val="28"/>
      <w:szCs w:val="28"/>
    </w:rPr>
  </w:style>
  <w:style w:type="character" w:customStyle="1" w:styleId="144">
    <w:name w:val="Heading 6 Char"/>
    <w:qFormat/>
    <w:uiPriority w:val="0"/>
    <w:rPr>
      <w:rFonts w:ascii="Cambria" w:hAnsi="Cambria" w:eastAsia="宋体" w:cs="Cambria"/>
      <w:b/>
      <w:bCs/>
      <w:sz w:val="24"/>
      <w:szCs w:val="24"/>
    </w:rPr>
  </w:style>
  <w:style w:type="character" w:customStyle="1" w:styleId="145">
    <w:name w:val="Heading 7 Char"/>
    <w:qFormat/>
    <w:uiPriority w:val="0"/>
    <w:rPr>
      <w:rFonts w:ascii="Times New Roman" w:hAnsi="Times New Roman" w:cs="Times New Roman"/>
      <w:b/>
      <w:bCs/>
      <w:sz w:val="24"/>
      <w:szCs w:val="24"/>
    </w:rPr>
  </w:style>
  <w:style w:type="character" w:customStyle="1" w:styleId="146">
    <w:name w:val="Heading 8 Char"/>
    <w:qFormat/>
    <w:uiPriority w:val="0"/>
    <w:rPr>
      <w:rFonts w:ascii="Cambria" w:hAnsi="Cambria" w:eastAsia="宋体" w:cs="Cambria"/>
      <w:sz w:val="24"/>
      <w:szCs w:val="24"/>
    </w:rPr>
  </w:style>
  <w:style w:type="character" w:customStyle="1" w:styleId="147">
    <w:name w:val="Heading 9 Char"/>
    <w:qFormat/>
    <w:uiPriority w:val="0"/>
    <w:rPr>
      <w:rFonts w:ascii="Cambria" w:hAnsi="Cambria" w:eastAsia="宋体" w:cs="Cambria"/>
      <w:sz w:val="21"/>
      <w:szCs w:val="21"/>
    </w:rPr>
  </w:style>
  <w:style w:type="character" w:customStyle="1" w:styleId="148">
    <w:name w:val="Body Text Char"/>
    <w:qFormat/>
    <w:uiPriority w:val="0"/>
    <w:rPr>
      <w:rFonts w:ascii="Times New Roman" w:hAnsi="Times New Roman" w:cs="Times New Roman"/>
      <w:sz w:val="24"/>
      <w:szCs w:val="24"/>
    </w:rPr>
  </w:style>
  <w:style w:type="character" w:customStyle="1" w:styleId="149">
    <w:name w:val="Body Text 2 Char"/>
    <w:qFormat/>
    <w:uiPriority w:val="0"/>
    <w:rPr>
      <w:rFonts w:ascii="Times New Roman" w:hAnsi="Times New Roman" w:cs="Times New Roman"/>
      <w:sz w:val="24"/>
      <w:szCs w:val="24"/>
    </w:rPr>
  </w:style>
  <w:style w:type="character" w:customStyle="1" w:styleId="150">
    <w:name w:val="Body Text 3 Char"/>
    <w:qFormat/>
    <w:uiPriority w:val="0"/>
    <w:rPr>
      <w:rFonts w:ascii="Times New Roman" w:hAnsi="Times New Roman" w:cs="Times New Roman"/>
      <w:sz w:val="16"/>
      <w:szCs w:val="16"/>
    </w:rPr>
  </w:style>
  <w:style w:type="character" w:customStyle="1" w:styleId="151">
    <w:name w:val="Title Char"/>
    <w:qFormat/>
    <w:uiPriority w:val="0"/>
    <w:rPr>
      <w:rFonts w:ascii="Cambria" w:hAnsi="Cambria" w:cs="Cambria"/>
      <w:b/>
      <w:bCs/>
      <w:sz w:val="32"/>
      <w:szCs w:val="32"/>
    </w:rPr>
  </w:style>
  <w:style w:type="character" w:customStyle="1" w:styleId="152">
    <w:name w:val="Subtitle Char"/>
    <w:qFormat/>
    <w:uiPriority w:val="0"/>
    <w:rPr>
      <w:rFonts w:ascii="Cambria" w:hAnsi="Cambria" w:cs="Cambria"/>
      <w:b/>
      <w:bCs/>
      <w:kern w:val="28"/>
      <w:sz w:val="32"/>
      <w:szCs w:val="32"/>
    </w:rPr>
  </w:style>
  <w:style w:type="character" w:customStyle="1" w:styleId="153">
    <w:name w:val="Plain Text Char"/>
    <w:qFormat/>
    <w:uiPriority w:val="0"/>
    <w:rPr>
      <w:rFonts w:ascii="宋体" w:eastAsia="宋体" w:cs="宋体"/>
      <w:sz w:val="21"/>
      <w:szCs w:val="21"/>
    </w:rPr>
  </w:style>
  <w:style w:type="character" w:customStyle="1" w:styleId="154">
    <w:name w:val="Body Text Indent 2 Char"/>
    <w:qFormat/>
    <w:uiPriority w:val="0"/>
    <w:rPr>
      <w:rFonts w:ascii="Times New Roman" w:hAnsi="Times New Roman" w:cs="Times New Roman"/>
      <w:sz w:val="24"/>
      <w:szCs w:val="24"/>
    </w:rPr>
  </w:style>
  <w:style w:type="character" w:customStyle="1" w:styleId="155">
    <w:name w:val="Body Text Indent 3 Char"/>
    <w:qFormat/>
    <w:uiPriority w:val="0"/>
    <w:rPr>
      <w:rFonts w:ascii="Times New Roman" w:hAnsi="Times New Roman" w:cs="Times New Roman"/>
      <w:sz w:val="16"/>
      <w:szCs w:val="16"/>
    </w:rPr>
  </w:style>
  <w:style w:type="character" w:customStyle="1" w:styleId="156">
    <w:name w:val="Header Char"/>
    <w:qFormat/>
    <w:uiPriority w:val="0"/>
    <w:rPr>
      <w:rFonts w:ascii="Times New Roman" w:hAnsi="Times New Roman" w:cs="Times New Roman"/>
      <w:sz w:val="18"/>
      <w:szCs w:val="18"/>
    </w:rPr>
  </w:style>
  <w:style w:type="character" w:customStyle="1" w:styleId="157">
    <w:name w:val="Date Char"/>
    <w:qFormat/>
    <w:uiPriority w:val="0"/>
    <w:rPr>
      <w:rFonts w:ascii="Times New Roman" w:hAnsi="Times New Roman" w:cs="Times New Roman"/>
      <w:sz w:val="24"/>
      <w:szCs w:val="24"/>
    </w:rPr>
  </w:style>
  <w:style w:type="character" w:customStyle="1" w:styleId="158">
    <w:name w:val="Balloon Text Char"/>
    <w:qFormat/>
    <w:uiPriority w:val="0"/>
    <w:rPr>
      <w:rFonts w:ascii="Times New Roman" w:hAnsi="Times New Roman" w:cs="Times New Roman"/>
      <w:sz w:val="2"/>
      <w:szCs w:val="2"/>
    </w:rPr>
  </w:style>
  <w:style w:type="paragraph" w:customStyle="1" w:styleId="159">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0">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1">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2">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3">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4">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5">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6">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7">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8">
    <w:name w:val="单位名称"/>
    <w:basedOn w:val="16"/>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9">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0">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1">
    <w:name w:val="H-TextFormat"/>
    <w:qFormat/>
    <w:uiPriority w:val="0"/>
    <w:pPr>
      <w:jc w:val="center"/>
    </w:pPr>
    <w:rPr>
      <w:rFonts w:ascii="Arial" w:hAnsi="Arial" w:eastAsia="宋体" w:cs="Arial"/>
      <w:sz w:val="22"/>
      <w:szCs w:val="22"/>
      <w:lang w:val="en-US" w:eastAsia="zh-CN" w:bidi="ar-SA"/>
    </w:rPr>
  </w:style>
  <w:style w:type="paragraph" w:customStyle="1" w:styleId="172">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3">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6">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7">
    <w:name w:val="正文文本 3 字符"/>
    <w:basedOn w:val="35"/>
    <w:link w:val="15"/>
    <w:qFormat/>
    <w:uiPriority w:val="0"/>
    <w:rPr>
      <w:rFonts w:ascii="Times New Roman" w:hAnsi="Times New Roman" w:eastAsia="宋体" w:cs="Times New Roman"/>
      <w:sz w:val="48"/>
      <w:szCs w:val="48"/>
    </w:rPr>
  </w:style>
  <w:style w:type="character" w:customStyle="1" w:styleId="178">
    <w:name w:val="批注主题 字符"/>
    <w:basedOn w:val="127"/>
    <w:link w:val="32"/>
    <w:qFormat/>
    <w:uiPriority w:val="0"/>
    <w:rPr>
      <w:rFonts w:ascii="Times New Roman" w:hAnsi="Times New Roman" w:eastAsia="宋体" w:cs="Times New Roman"/>
      <w:b/>
      <w:bCs/>
      <w:kern w:val="0"/>
      <w:sz w:val="24"/>
      <w:szCs w:val="24"/>
    </w:rPr>
  </w:style>
  <w:style w:type="paragraph" w:customStyle="1" w:styleId="179">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0">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1">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2">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6">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2">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3">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4">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7">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9">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0">
    <w:name w:val="页脚 Char"/>
    <w:qFormat/>
    <w:uiPriority w:val="99"/>
    <w:rPr>
      <w:kern w:val="2"/>
      <w:sz w:val="18"/>
    </w:rPr>
  </w:style>
  <w:style w:type="character" w:customStyle="1" w:styleId="201">
    <w:name w:val="页眉 Char"/>
    <w:qFormat/>
    <w:uiPriority w:val="99"/>
    <w:rPr>
      <w:kern w:val="2"/>
      <w:sz w:val="18"/>
    </w:rPr>
  </w:style>
  <w:style w:type="character" w:customStyle="1" w:styleId="202">
    <w:name w:val="文档结构图 字符"/>
    <w:basedOn w:val="35"/>
    <w:semiHidden/>
    <w:qFormat/>
    <w:uiPriority w:val="99"/>
    <w:rPr>
      <w:rFonts w:ascii="Microsoft YaHei UI" w:eastAsia="Microsoft YaHei UI"/>
      <w:sz w:val="18"/>
      <w:szCs w:val="18"/>
    </w:rPr>
  </w:style>
  <w:style w:type="character" w:customStyle="1" w:styleId="203">
    <w:name w:val="文档结构图 字符1"/>
    <w:link w:val="13"/>
    <w:qFormat/>
    <w:uiPriority w:val="0"/>
    <w:rPr>
      <w:rFonts w:ascii="宋体" w:hAnsi="Times New Roman" w:eastAsia="宋体" w:cs="Times New Roman"/>
      <w:sz w:val="18"/>
      <w:szCs w:val="18"/>
    </w:rPr>
  </w:style>
  <w:style w:type="character" w:customStyle="1" w:styleId="204">
    <w:name w:val="HTML 预设格式 字符"/>
    <w:basedOn w:val="35"/>
    <w:semiHidden/>
    <w:qFormat/>
    <w:uiPriority w:val="99"/>
    <w:rPr>
      <w:rFonts w:ascii="Courier New" w:hAnsi="Courier New" w:cs="Courier New"/>
      <w:sz w:val="20"/>
      <w:szCs w:val="20"/>
    </w:rPr>
  </w:style>
  <w:style w:type="character" w:customStyle="1" w:styleId="205">
    <w:name w:val="HTML 预设格式 字符1"/>
    <w:link w:val="29"/>
    <w:qFormat/>
    <w:uiPriority w:val="99"/>
    <w:rPr>
      <w:rFonts w:ascii="宋体" w:hAnsi="宋体" w:eastAsia="宋体" w:cs="Times New Roman"/>
      <w:kern w:val="0"/>
      <w:sz w:val="24"/>
      <w:szCs w:val="24"/>
    </w:rPr>
  </w:style>
  <w:style w:type="paragraph" w:customStyle="1" w:styleId="206">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7">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8">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9">
    <w:name w:val="_Style 206"/>
    <w:basedOn w:val="1"/>
    <w:next w:val="56"/>
    <w:qFormat/>
    <w:uiPriority w:val="34"/>
    <w:pPr>
      <w:ind w:firstLine="420" w:firstLineChars="200"/>
    </w:pPr>
    <w:rPr>
      <w:rFonts w:ascii="Times New Roman" w:hAnsi="Times New Roman" w:eastAsia="宋体" w:cs="Times New Roman"/>
      <w:szCs w:val="24"/>
    </w:rPr>
  </w:style>
  <w:style w:type="character" w:customStyle="1" w:styleId="210">
    <w:name w:val="font01"/>
    <w:basedOn w:val="35"/>
    <w:qFormat/>
    <w:uiPriority w:val="0"/>
    <w:rPr>
      <w:rFonts w:ascii="宋体" w:hAnsi="宋体" w:eastAsia="宋体" w:cs="宋体"/>
      <w:color w:val="000000"/>
      <w:sz w:val="46"/>
      <w:szCs w:val="46"/>
      <w:u w:val="none"/>
    </w:rPr>
  </w:style>
  <w:style w:type="character" w:customStyle="1" w:styleId="211">
    <w:name w:val="font71"/>
    <w:basedOn w:val="35"/>
    <w:qFormat/>
    <w:uiPriority w:val="0"/>
    <w:rPr>
      <w:rFonts w:ascii="宋体" w:hAnsi="宋体" w:eastAsia="宋体" w:cs="宋体"/>
      <w:color w:val="003641"/>
      <w:sz w:val="46"/>
      <w:szCs w:val="46"/>
      <w:u w:val="none"/>
    </w:rPr>
  </w:style>
  <w:style w:type="character" w:customStyle="1" w:styleId="212">
    <w:name w:val="font81"/>
    <w:basedOn w:val="35"/>
    <w:qFormat/>
    <w:uiPriority w:val="0"/>
    <w:rPr>
      <w:rFonts w:ascii="宋体" w:hAnsi="宋体" w:eastAsia="宋体" w:cs="宋体"/>
      <w:color w:val="002F34"/>
      <w:sz w:val="46"/>
      <w:szCs w:val="46"/>
      <w:u w:val="none"/>
    </w:rPr>
  </w:style>
  <w:style w:type="character" w:customStyle="1" w:styleId="213">
    <w:name w:val="font41"/>
    <w:basedOn w:val="35"/>
    <w:qFormat/>
    <w:uiPriority w:val="0"/>
    <w:rPr>
      <w:rFonts w:ascii="宋体" w:hAnsi="宋体" w:eastAsia="宋体" w:cs="宋体"/>
      <w:color w:val="002F38"/>
      <w:sz w:val="46"/>
      <w:szCs w:val="46"/>
      <w:u w:val="none"/>
    </w:rPr>
  </w:style>
  <w:style w:type="character" w:customStyle="1" w:styleId="214">
    <w:name w:val="font101"/>
    <w:basedOn w:val="35"/>
    <w:qFormat/>
    <w:uiPriority w:val="0"/>
    <w:rPr>
      <w:rFonts w:ascii="宋体" w:hAnsi="宋体" w:eastAsia="宋体" w:cs="宋体"/>
      <w:color w:val="003644"/>
      <w:sz w:val="46"/>
      <w:szCs w:val="46"/>
      <w:u w:val="none"/>
    </w:rPr>
  </w:style>
  <w:style w:type="character" w:customStyle="1" w:styleId="215">
    <w:name w:val="font112"/>
    <w:basedOn w:val="35"/>
    <w:qFormat/>
    <w:uiPriority w:val="0"/>
    <w:rPr>
      <w:rFonts w:ascii="宋体" w:hAnsi="宋体" w:eastAsia="宋体" w:cs="宋体"/>
      <w:color w:val="003B44"/>
      <w:sz w:val="46"/>
      <w:szCs w:val="46"/>
      <w:u w:val="none"/>
    </w:rPr>
  </w:style>
  <w:style w:type="character" w:customStyle="1" w:styleId="216">
    <w:name w:val="font121"/>
    <w:basedOn w:val="35"/>
    <w:qFormat/>
    <w:uiPriority w:val="0"/>
    <w:rPr>
      <w:rFonts w:ascii="宋体" w:hAnsi="宋体" w:eastAsia="宋体" w:cs="宋体"/>
      <w:color w:val="003136"/>
      <w:sz w:val="46"/>
      <w:szCs w:val="46"/>
      <w:u w:val="none"/>
    </w:rPr>
  </w:style>
  <w:style w:type="character" w:customStyle="1" w:styleId="217">
    <w:name w:val="font131"/>
    <w:basedOn w:val="35"/>
    <w:uiPriority w:val="0"/>
    <w:rPr>
      <w:rFonts w:ascii="宋体" w:hAnsi="宋体" w:eastAsia="宋体" w:cs="宋体"/>
      <w:color w:val="003137"/>
      <w:sz w:val="46"/>
      <w:szCs w:val="46"/>
      <w:u w:val="none"/>
    </w:rPr>
  </w:style>
  <w:style w:type="character" w:customStyle="1" w:styleId="218">
    <w:name w:val="font141"/>
    <w:basedOn w:val="35"/>
    <w:qFormat/>
    <w:uiPriority w:val="0"/>
    <w:rPr>
      <w:rFonts w:ascii="宋体" w:hAnsi="宋体" w:eastAsia="宋体" w:cs="宋体"/>
      <w:color w:val="003E45"/>
      <w:sz w:val="46"/>
      <w:szCs w:val="46"/>
      <w:u w:val="none"/>
    </w:rPr>
  </w:style>
  <w:style w:type="character" w:customStyle="1" w:styleId="219">
    <w:name w:val="font151"/>
    <w:basedOn w:val="35"/>
    <w:qFormat/>
    <w:uiPriority w:val="0"/>
    <w:rPr>
      <w:rFonts w:ascii="宋体" w:hAnsi="宋体" w:eastAsia="宋体" w:cs="宋体"/>
      <w:color w:val="003540"/>
      <w:sz w:val="46"/>
      <w:szCs w:val="46"/>
      <w:u w:val="none"/>
    </w:rPr>
  </w:style>
  <w:style w:type="character" w:customStyle="1" w:styleId="220">
    <w:name w:val="font61"/>
    <w:basedOn w:val="35"/>
    <w:qFormat/>
    <w:uiPriority w:val="0"/>
    <w:rPr>
      <w:rFonts w:ascii="宋体" w:hAnsi="宋体" w:eastAsia="宋体" w:cs="宋体"/>
      <w:color w:val="003C43"/>
      <w:sz w:val="46"/>
      <w:szCs w:val="46"/>
      <w:u w:val="none"/>
    </w:rPr>
  </w:style>
  <w:style w:type="character" w:customStyle="1" w:styleId="221">
    <w:name w:val="font91"/>
    <w:basedOn w:val="35"/>
    <w:qFormat/>
    <w:uiPriority w:val="0"/>
    <w:rPr>
      <w:rFonts w:ascii="宋体" w:hAnsi="宋体" w:eastAsia="宋体" w:cs="宋体"/>
      <w:color w:val="00353B"/>
      <w:sz w:val="46"/>
      <w:szCs w:val="46"/>
      <w:u w:val="none"/>
    </w:rPr>
  </w:style>
  <w:style w:type="character" w:customStyle="1" w:styleId="222">
    <w:name w:val="font161"/>
    <w:basedOn w:val="35"/>
    <w:qFormat/>
    <w:uiPriority w:val="0"/>
    <w:rPr>
      <w:rFonts w:ascii="宋体" w:hAnsi="宋体" w:eastAsia="宋体" w:cs="宋体"/>
      <w:color w:val="00393F"/>
      <w:sz w:val="46"/>
      <w:szCs w:val="46"/>
      <w:u w:val="none"/>
    </w:rPr>
  </w:style>
  <w:style w:type="character" w:customStyle="1" w:styleId="223">
    <w:name w:val="font171"/>
    <w:basedOn w:val="35"/>
    <w:qFormat/>
    <w:uiPriority w:val="0"/>
    <w:rPr>
      <w:rFonts w:ascii="宋体" w:hAnsi="宋体" w:eastAsia="宋体" w:cs="宋体"/>
      <w:color w:val="003A41"/>
      <w:sz w:val="46"/>
      <w:szCs w:val="46"/>
      <w:u w:val="none"/>
    </w:rPr>
  </w:style>
  <w:style w:type="character" w:customStyle="1" w:styleId="224">
    <w:name w:val="font181"/>
    <w:basedOn w:val="35"/>
    <w:qFormat/>
    <w:uiPriority w:val="0"/>
    <w:rPr>
      <w:rFonts w:ascii="宋体" w:hAnsi="宋体" w:eastAsia="宋体" w:cs="宋体"/>
      <w:color w:val="003238"/>
      <w:sz w:val="46"/>
      <w:szCs w:val="46"/>
      <w:u w:val="none"/>
    </w:rPr>
  </w:style>
  <w:style w:type="character" w:customStyle="1" w:styleId="225">
    <w:name w:val="font191"/>
    <w:basedOn w:val="35"/>
    <w:qFormat/>
    <w:uiPriority w:val="0"/>
    <w:rPr>
      <w:rFonts w:ascii="宋体" w:hAnsi="宋体" w:eastAsia="宋体" w:cs="宋体"/>
      <w:color w:val="002F2F"/>
      <w:sz w:val="46"/>
      <w:szCs w:val="46"/>
      <w:u w:val="none"/>
    </w:rPr>
  </w:style>
  <w:style w:type="character" w:customStyle="1" w:styleId="226">
    <w:name w:val="font201"/>
    <w:basedOn w:val="35"/>
    <w:qFormat/>
    <w:uiPriority w:val="0"/>
    <w:rPr>
      <w:rFonts w:ascii="宋体" w:hAnsi="宋体" w:eastAsia="宋体" w:cs="宋体"/>
      <w:color w:val="00363C"/>
      <w:sz w:val="46"/>
      <w:szCs w:val="46"/>
      <w:u w:val="none"/>
    </w:rPr>
  </w:style>
  <w:style w:type="paragraph" w:customStyle="1" w:styleId="227">
    <w:name w:val="Body text|1"/>
    <w:basedOn w:val="1"/>
    <w:qFormat/>
    <w:uiPriority w:val="0"/>
    <w:pPr>
      <w:widowControl w:val="0"/>
      <w:shd w:val="clear" w:color="auto" w:fill="auto"/>
      <w:spacing w:line="329" w:lineRule="auto"/>
    </w:pPr>
    <w:rPr>
      <w:rFonts w:ascii="宋体" w:hAnsi="宋体" w:eastAsia="宋体" w:cs="宋体"/>
      <w:sz w:val="20"/>
      <w:szCs w:val="20"/>
      <w:u w:val="none"/>
      <w:shd w:val="clear" w:color="auto" w:fill="auto"/>
      <w:lang w:val="zh-TW" w:eastAsia="zh-TW" w:bidi="zh-TW"/>
    </w:rPr>
  </w:style>
  <w:style w:type="paragraph" w:customStyle="1" w:styleId="228">
    <w:name w:val="Other|1"/>
    <w:basedOn w:val="1"/>
    <w:qFormat/>
    <w:uiPriority w:val="0"/>
    <w:pPr>
      <w:widowControl w:val="0"/>
      <w:shd w:val="clear" w:color="auto" w:fill="auto"/>
      <w:spacing w:line="329" w:lineRule="auto"/>
    </w:pPr>
    <w:rPr>
      <w:rFonts w:ascii="宋体" w:hAnsi="宋体" w:eastAsia="宋体" w:cs="宋体"/>
      <w:sz w:val="20"/>
      <w:szCs w:val="20"/>
      <w:u w:val="none"/>
      <w:shd w:val="clear" w:color="auto" w:fill="auto"/>
      <w:lang w:val="zh-TW" w:eastAsia="zh-TW" w:bidi="zh-TW"/>
    </w:rPr>
  </w:style>
  <w:style w:type="table" w:customStyle="1" w:styleId="229">
    <w:name w:val="Table Normal"/>
    <w:semiHidden/>
    <w:unhideWhenUsed/>
    <w:qFormat/>
    <w:uiPriority w:val="0"/>
    <w:tblPr>
      <w:tblCellMar>
        <w:top w:w="0" w:type="dxa"/>
        <w:left w:w="0" w:type="dxa"/>
        <w:bottom w:w="0" w:type="dxa"/>
        <w:right w:w="0" w:type="dxa"/>
      </w:tblCellMar>
    </w:tblPr>
  </w:style>
  <w:style w:type="paragraph" w:customStyle="1" w:styleId="230">
    <w:name w:val="Table Text"/>
    <w:basedOn w:val="1"/>
    <w:semiHidden/>
    <w:qFormat/>
    <w:uiPriority w:val="0"/>
    <w:rPr>
      <w:rFonts w:ascii="Century" w:hAnsi="Century" w:eastAsia="Century" w:cs="Century"/>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10165</Words>
  <Characters>11250</Characters>
  <Lines>76</Lines>
  <Paragraphs>21</Paragraphs>
  <TotalTime>0</TotalTime>
  <ScaleCrop>false</ScaleCrop>
  <LinksUpToDate>false</LinksUpToDate>
  <CharactersWithSpaces>11438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Ms • lu</cp:lastModifiedBy>
  <dcterms:modified xsi:type="dcterms:W3CDTF">2023-08-04T09:50:07Z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F52D24A478984F87A5CFA8D6073A2D72_13</vt:lpwstr>
  </property>
</Properties>
</file>