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肢体血压治疗仪等</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包一：肢体血压治疗仪</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包二：药品冰箱</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肢体血压治疗仪等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肢体血压治疗仪等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w:t>
            </w:r>
            <w:bookmarkStart w:id="18" w:name="_GoBack"/>
            <w:bookmarkEnd w:id="18"/>
            <w:r>
              <w:rPr>
                <w:rFonts w:hint="eastAsia" w:ascii="宋体" w:hAnsi="宋体" w:eastAsia="宋体" w:cs="Times New Roman"/>
                <w:sz w:val="24"/>
                <w:szCs w:val="20"/>
              </w:rPr>
              <w:t>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肢体血压治疗仪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伍套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5</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3"/>
        </w:numPr>
        <w:shd w:val="clear" w:color="auto" w:fill="FFFFFF"/>
        <w:adjustRightInd w:val="0"/>
        <w:snapToGrid w:val="0"/>
        <w:spacing w:before="0" w:beforeAutospacing="0" w:after="0" w:afterAutospacing="0" w:line="315" w:lineRule="atLeast"/>
        <w:ind w:leftChars="0"/>
        <w:rPr>
          <w:rFonts w:hint="eastAsia" w:ascii="宋体" w:hAnsi="宋体" w:eastAsia="宋体"/>
          <w:szCs w:val="24"/>
        </w:rPr>
      </w:pPr>
      <w:r>
        <w:rPr>
          <w:rFonts w:hint="eastAsia" w:ascii="宋体" w:hAnsi="宋体" w:eastAsia="宋体"/>
          <w:szCs w:val="24"/>
        </w:rPr>
        <w:t>技术指标要求：</w:t>
      </w:r>
    </w:p>
    <w:p>
      <w:pPr>
        <w:numPr>
          <w:ilvl w:val="0"/>
          <w:numId w:val="4"/>
        </w:numPr>
        <w:spacing w:line="480" w:lineRule="exact"/>
        <w:rPr>
          <w:rFonts w:ascii="宋体" w:hAnsi="宋体" w:eastAsia="宋体" w:cs="宋体"/>
          <w:sz w:val="24"/>
        </w:rPr>
      </w:pPr>
      <w:r>
        <w:rPr>
          <w:rFonts w:hint="eastAsia" w:ascii="宋体" w:hAnsi="宋体" w:eastAsia="宋体" w:cs="宋体"/>
          <w:sz w:val="24"/>
        </w:rPr>
        <w:t>供电电源：</w:t>
      </w:r>
      <w:r>
        <w:rPr>
          <w:rFonts w:hint="eastAsia" w:ascii="宋体" w:hAnsi="宋体" w:eastAsia="宋体" w:cs="宋体"/>
          <w:sz w:val="24"/>
        </w:rPr>
        <w:tab/>
      </w:r>
      <w:r>
        <w:rPr>
          <w:rFonts w:hint="eastAsia" w:ascii="宋体" w:hAnsi="宋体" w:eastAsia="宋体" w:cs="宋体"/>
          <w:sz w:val="24"/>
        </w:rPr>
        <w:t>220VAC，50Hz</w:t>
      </w:r>
    </w:p>
    <w:p>
      <w:pPr>
        <w:numPr>
          <w:ilvl w:val="0"/>
          <w:numId w:val="4"/>
        </w:numPr>
        <w:spacing w:line="480" w:lineRule="exact"/>
        <w:rPr>
          <w:rFonts w:ascii="宋体" w:hAnsi="宋体" w:eastAsia="宋体" w:cs="宋体"/>
          <w:sz w:val="24"/>
        </w:rPr>
      </w:pPr>
      <w:r>
        <w:rPr>
          <w:rFonts w:hint="eastAsia" w:ascii="宋体" w:hAnsi="宋体" w:eastAsia="宋体" w:cs="宋体"/>
          <w:sz w:val="24"/>
        </w:rPr>
        <w:t>压力范围：1-26kPa或8-195mmHg连续可调，压力调节精度1kPa</w:t>
      </w:r>
    </w:p>
    <w:p>
      <w:pPr>
        <w:numPr>
          <w:ilvl w:val="0"/>
          <w:numId w:val="4"/>
        </w:numPr>
        <w:spacing w:line="480" w:lineRule="exact"/>
        <w:rPr>
          <w:rFonts w:ascii="宋体" w:hAnsi="宋体" w:eastAsia="宋体" w:cs="宋体"/>
          <w:sz w:val="24"/>
        </w:rPr>
      </w:pPr>
      <w:r>
        <w:rPr>
          <w:rFonts w:hint="eastAsia" w:ascii="宋体" w:hAnsi="宋体" w:eastAsia="宋体" w:cs="宋体"/>
          <w:sz w:val="24"/>
        </w:rPr>
        <w:t>压力控制精度：医用级气泵，压力控制精度为±3kPa</w:t>
      </w:r>
    </w:p>
    <w:p>
      <w:pPr>
        <w:numPr>
          <w:ilvl w:val="0"/>
          <w:numId w:val="4"/>
        </w:numPr>
        <w:spacing w:line="480" w:lineRule="exact"/>
        <w:rPr>
          <w:rFonts w:ascii="宋体" w:hAnsi="宋体" w:eastAsia="宋体" w:cs="宋体"/>
          <w:sz w:val="24"/>
        </w:rPr>
      </w:pPr>
      <w:r>
        <w:rPr>
          <w:rFonts w:hint="eastAsia" w:ascii="宋体" w:hAnsi="宋体" w:eastAsia="宋体" w:cs="宋体"/>
          <w:sz w:val="24"/>
        </w:rPr>
        <w:t>压力显示单位：可选择kPa与mmHg两种压力显示单位</w:t>
      </w:r>
    </w:p>
    <w:p>
      <w:pPr>
        <w:numPr>
          <w:ilvl w:val="0"/>
          <w:numId w:val="4"/>
        </w:numPr>
        <w:spacing w:line="480" w:lineRule="exact"/>
        <w:rPr>
          <w:rFonts w:ascii="宋体" w:hAnsi="宋体" w:eastAsia="宋体" w:cs="宋体"/>
          <w:sz w:val="24"/>
        </w:rPr>
      </w:pPr>
      <w:r>
        <w:rPr>
          <w:rFonts w:hint="eastAsia" w:ascii="宋体" w:hAnsi="宋体" w:eastAsia="宋体" w:cs="宋体"/>
          <w:sz w:val="24"/>
        </w:rPr>
        <w:t>时间范围：</w:t>
      </w:r>
      <w:r>
        <w:rPr>
          <w:rFonts w:hint="eastAsia" w:ascii="宋体" w:hAnsi="宋体" w:eastAsia="宋体" w:cs="宋体"/>
          <w:sz w:val="24"/>
        </w:rPr>
        <w:tab/>
      </w:r>
      <w:r>
        <w:rPr>
          <w:rFonts w:hint="eastAsia" w:ascii="宋体" w:hAnsi="宋体" w:eastAsia="宋体" w:cs="宋体"/>
          <w:sz w:val="24"/>
        </w:rPr>
        <w:t>5-99分钟，连续可调</w:t>
      </w:r>
    </w:p>
    <w:p>
      <w:pPr>
        <w:numPr>
          <w:ilvl w:val="0"/>
          <w:numId w:val="4"/>
        </w:numPr>
        <w:spacing w:line="480" w:lineRule="exact"/>
        <w:rPr>
          <w:rFonts w:ascii="宋体" w:hAnsi="宋体" w:eastAsia="宋体" w:cs="宋体"/>
          <w:sz w:val="24"/>
        </w:rPr>
      </w:pPr>
      <w:r>
        <w:rPr>
          <w:rFonts w:hint="eastAsia" w:ascii="宋体" w:hAnsi="宋体" w:eastAsia="宋体" w:cs="宋体"/>
          <w:sz w:val="24"/>
        </w:rPr>
        <w:t>充气速度</w:t>
      </w:r>
      <w:r>
        <w:rPr>
          <w:rFonts w:hint="eastAsia" w:ascii="宋体" w:hAnsi="宋体" w:eastAsia="宋体" w:cs="宋体"/>
          <w:sz w:val="24"/>
          <w:lang w:val="en-US" w:eastAsia="zh-CN"/>
        </w:rPr>
        <w:t>≤</w:t>
      </w:r>
      <w:r>
        <w:rPr>
          <w:rFonts w:hint="eastAsia" w:ascii="宋体" w:hAnsi="宋体" w:eastAsia="宋体" w:cs="宋体"/>
          <w:sz w:val="24"/>
        </w:rPr>
        <w:t>14秒/腔</w:t>
      </w:r>
    </w:p>
    <w:p>
      <w:pPr>
        <w:numPr>
          <w:ilvl w:val="0"/>
          <w:numId w:val="4"/>
        </w:numPr>
        <w:spacing w:line="480" w:lineRule="exact"/>
        <w:rPr>
          <w:rFonts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输出控制方式：单路输出</w:t>
      </w:r>
    </w:p>
    <w:p>
      <w:pPr>
        <w:numPr>
          <w:ilvl w:val="0"/>
          <w:numId w:val="4"/>
        </w:numPr>
        <w:spacing w:line="480" w:lineRule="exact"/>
        <w:rPr>
          <w:rFonts w:ascii="宋体" w:hAnsi="宋体" w:eastAsia="宋体" w:cs="宋体"/>
          <w:sz w:val="24"/>
        </w:rPr>
      </w:pPr>
      <w:r>
        <w:rPr>
          <w:rFonts w:hint="eastAsia" w:ascii="宋体" w:hAnsi="宋体" w:eastAsia="宋体" w:cs="宋体"/>
          <w:sz w:val="24"/>
        </w:rPr>
        <w:t>人机交互界面：组合式按键操作，多参数高亮度显示及可调（模式、压力、时间等）</w:t>
      </w:r>
    </w:p>
    <w:p>
      <w:pPr>
        <w:numPr>
          <w:ilvl w:val="0"/>
          <w:numId w:val="4"/>
        </w:numPr>
        <w:spacing w:line="480" w:lineRule="exact"/>
        <w:rPr>
          <w:rFonts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治疗模式：内置</w:t>
      </w:r>
      <w:r>
        <w:rPr>
          <w:rFonts w:hint="eastAsia" w:ascii="宋体" w:hAnsi="宋体" w:eastAsia="宋体" w:cs="宋体"/>
          <w:sz w:val="24"/>
          <w:lang w:val="en-US" w:eastAsia="zh-CN"/>
        </w:rPr>
        <w:t>可有</w:t>
      </w:r>
      <w:r>
        <w:rPr>
          <w:rFonts w:hint="eastAsia" w:ascii="宋体" w:hAnsi="宋体" w:eastAsia="宋体" w:cs="宋体"/>
          <w:sz w:val="24"/>
        </w:rPr>
        <w:t>10种治疗模式，1种标准模式（静脉模式）+9种扩展模式（动脉模式、持续压力模式、按摩模式）</w:t>
      </w:r>
    </w:p>
    <w:p>
      <w:pPr>
        <w:numPr>
          <w:ilvl w:val="0"/>
          <w:numId w:val="4"/>
        </w:numPr>
        <w:spacing w:line="480" w:lineRule="exact"/>
        <w:rPr>
          <w:rFonts w:ascii="宋体" w:hAnsi="宋体" w:eastAsia="宋体" w:cs="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83820</wp:posOffset>
                </wp:positionV>
                <wp:extent cx="309880" cy="483235"/>
                <wp:effectExtent l="0" t="0" r="0" b="0"/>
                <wp:wrapNone/>
                <wp:docPr id="2" name="文本框 2"/>
                <wp:cNvGraphicFramePr/>
                <a:graphic xmlns:a="http://schemas.openxmlformats.org/drawingml/2006/main">
                  <a:graphicData uri="http://schemas.microsoft.com/office/word/2010/wordprocessingShape">
                    <wps:wsp>
                      <wps:cNvSpPr txBox="1"/>
                      <wps:spPr>
                        <a:xfrm>
                          <a:off x="644525" y="4170045"/>
                          <a:ext cx="309880" cy="483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pt;margin-top:6.6pt;height:38.05pt;width:24.4pt;z-index:251659264;mso-width-relative:page;mso-height-relative:page;" filled="f" stroked="f" coordsize="21600,21600" o:gfxdata="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43vku2QAAAAgBAAAPAAAAAAAAAAEA&#10;IAAAACIAAABkcnMvZG93bnJldi54bWxQSwECFAAUAAAACACHTuJA7gaBPEcCAABwBAAADgAAAAAA&#10;AAABACAAAAAoAQAAZHJzL2Uyb0RvYy54bWxQSwUGAAAAAAYABgBZAQAA4QUAAAAA&#10;">
                <v:fill on="f" focussize="0,0"/>
                <v:stroke on="f" weight="0.5pt"/>
                <v:imagedata o:title=""/>
                <o:lock v:ext="edit" aspectratio="f"/>
                <v:textbox>
                  <w:txbxContent>
                    <w:p/>
                  </w:txbxContent>
                </v:textbox>
              </v:shape>
            </w:pict>
          </mc:Fallback>
        </mc:AlternateContent>
      </w:r>
      <w:r>
        <w:rPr>
          <w:rFonts w:hint="eastAsia" w:ascii="宋体" w:hAnsi="宋体" w:eastAsia="宋体" w:cs="宋体"/>
          <w:sz w:val="24"/>
        </w:rPr>
        <w:t>噪音控制：</w:t>
      </w:r>
      <w:r>
        <w:rPr>
          <w:rFonts w:hint="eastAsia" w:ascii="宋体" w:hAnsi="宋体" w:eastAsia="宋体" w:cs="宋体"/>
          <w:sz w:val="24"/>
        </w:rPr>
        <w:tab/>
      </w:r>
      <w:r>
        <w:rPr>
          <w:rFonts w:hint="eastAsia" w:ascii="宋体" w:hAnsi="宋体" w:eastAsia="宋体" w:cs="宋体"/>
          <w:sz w:val="24"/>
        </w:rPr>
        <w:t>最大运行噪音≤60dB</w:t>
      </w:r>
    </w:p>
    <w:p>
      <w:pPr>
        <w:numPr>
          <w:ilvl w:val="0"/>
          <w:numId w:val="4"/>
        </w:numPr>
        <w:spacing w:line="480" w:lineRule="exact"/>
        <w:rPr>
          <w:rFonts w:ascii="宋体" w:hAnsi="宋体" w:eastAsia="宋体" w:cs="宋体"/>
          <w:sz w:val="24"/>
        </w:rPr>
      </w:pPr>
      <w:r>
        <w:rPr>
          <w:rFonts w:hint="eastAsia" w:ascii="宋体" w:hAnsi="宋体" w:eastAsia="宋体" w:cs="宋体"/>
          <w:sz w:val="24"/>
        </w:rPr>
        <w:t>气囊种类支持：</w:t>
      </w:r>
      <w:r>
        <w:rPr>
          <w:rFonts w:hint="eastAsia" w:ascii="宋体" w:hAnsi="宋体" w:eastAsia="宋体" w:cs="宋体"/>
          <w:sz w:val="24"/>
          <w:lang w:val="en-US" w:eastAsia="zh-CN"/>
        </w:rPr>
        <w:t>可</w:t>
      </w:r>
      <w:r>
        <w:rPr>
          <w:rFonts w:hint="eastAsia" w:ascii="宋体" w:hAnsi="宋体" w:eastAsia="宋体" w:cs="宋体"/>
          <w:sz w:val="24"/>
        </w:rPr>
        <w:t>下肢六腔气囊（拉链套筒式）、下肢四腔气囊（含足部）、小腿四腔气囊（含足部）、下肢三腔气囊、小腿三腔气囊、上肢六腔气囊（拉链套筒式）</w:t>
      </w:r>
    </w:p>
    <w:p>
      <w:pPr>
        <w:numPr>
          <w:ilvl w:val="0"/>
          <w:numId w:val="4"/>
        </w:numPr>
        <w:spacing w:line="480" w:lineRule="exact"/>
        <w:rPr>
          <w:rFonts w:ascii="宋体" w:hAnsi="宋体" w:eastAsia="宋体" w:cs="宋体"/>
          <w:sz w:val="24"/>
        </w:rPr>
      </w:pPr>
      <w:r>
        <w:rPr>
          <w:rFonts w:hint="eastAsia" w:ascii="宋体" w:hAnsi="宋体" w:eastAsia="宋体" w:cs="宋体"/>
          <w:sz w:val="24"/>
        </w:rPr>
        <w:t>紧急状态下可手动释压</w:t>
      </w:r>
    </w:p>
    <w:p>
      <w:pPr>
        <w:numPr>
          <w:ilvl w:val="0"/>
          <w:numId w:val="4"/>
        </w:numPr>
        <w:spacing w:line="480" w:lineRule="exact"/>
        <w:rPr>
          <w:rFonts w:ascii="宋体" w:hAnsi="宋体" w:eastAsia="宋体" w:cs="宋体"/>
          <w:sz w:val="24"/>
        </w:rPr>
      </w:pPr>
      <w:r>
        <w:rPr>
          <w:rFonts w:hint="eastAsia" w:ascii="宋体" w:hAnsi="宋体" w:eastAsia="宋体" w:cs="宋体"/>
          <w:sz w:val="24"/>
        </w:rPr>
        <w:t>具有超压、欠压、脱落等安全提示，具有故障代码提示</w:t>
      </w:r>
    </w:p>
    <w:p>
      <w:pPr>
        <w:numPr>
          <w:ilvl w:val="0"/>
          <w:numId w:val="4"/>
        </w:numPr>
        <w:spacing w:line="480" w:lineRule="exact"/>
        <w:rPr>
          <w:rFonts w:ascii="宋体" w:hAnsi="宋体" w:eastAsia="宋体" w:cs="宋体"/>
          <w:sz w:val="24"/>
        </w:rPr>
      </w:pPr>
      <w:r>
        <w:rPr>
          <w:rFonts w:hint="eastAsia" w:ascii="宋体" w:hAnsi="宋体" w:eastAsia="宋体" w:cs="宋体"/>
          <w:sz w:val="24"/>
        </w:rPr>
        <w:t>可选配挂架，便于挂床使用；也可选配推车，便于移动治疗</w:t>
      </w:r>
    </w:p>
    <w:p>
      <w:pPr>
        <w:numPr>
          <w:ilvl w:val="0"/>
          <w:numId w:val="4"/>
        </w:numPr>
        <w:spacing w:line="480" w:lineRule="exact"/>
        <w:rPr>
          <w:rFonts w:ascii="宋体" w:hAnsi="宋体" w:eastAsia="宋体" w:cs="宋体"/>
          <w:sz w:val="24"/>
        </w:rPr>
      </w:pPr>
      <w:r>
        <w:rPr>
          <w:rFonts w:hint="eastAsia" w:ascii="宋体" w:hAnsi="宋体" w:eastAsia="宋体" w:cs="宋体"/>
          <w:sz w:val="24"/>
        </w:rPr>
        <w:t>信息存储：可选配4G内存卡存储仪器运行信息，方便日常治疗管理及科研工作</w:t>
      </w:r>
    </w:p>
    <w:p>
      <w:pPr>
        <w:numPr>
          <w:ilvl w:val="0"/>
          <w:numId w:val="4"/>
        </w:numPr>
        <w:spacing w:line="480" w:lineRule="exact"/>
        <w:rPr>
          <w:rFonts w:ascii="宋体" w:hAnsi="宋体" w:eastAsia="宋体" w:cs="宋体"/>
          <w:sz w:val="24"/>
        </w:rPr>
      </w:pPr>
      <w:r>
        <w:rPr>
          <w:rFonts w:hint="eastAsia" w:ascii="宋体" w:hAnsi="宋体" w:eastAsia="宋体" w:cs="宋体"/>
          <w:sz w:val="24"/>
        </w:rPr>
        <w:t>主机尺寸和质量：≤6Kg，主机尺寸（长×宽×高）：230mm×165mm×290mm</w:t>
      </w:r>
    </w:p>
    <w:p>
      <w:pPr>
        <w:spacing w:line="480" w:lineRule="exact"/>
        <w:rPr>
          <w:rFonts w:hint="eastAsia" w:ascii="宋体" w:hAnsi="宋体" w:eastAsia="宋体" w:cs="宋体"/>
          <w:b/>
          <w:sz w:val="24"/>
        </w:rPr>
      </w:pPr>
      <w:r>
        <w:rPr>
          <w:rFonts w:hint="eastAsia" w:ascii="Times New Roman" w:hAnsi="Times New Roman" w:cs="Times New Roman"/>
          <w:sz w:val="24"/>
          <w:lang w:val="en-US" w:eastAsia="zh-CN"/>
        </w:rPr>
        <w:t>17.</w:t>
      </w:r>
      <w:r>
        <w:rPr>
          <w:rFonts w:hint="eastAsia" w:ascii="宋体" w:hAnsi="宋体" w:eastAsia="宋体" w:cs="宋体"/>
          <w:sz w:val="24"/>
          <w:lang w:val="en-US" w:eastAsia="zh-CN"/>
        </w:rPr>
        <w:t>★</w:t>
      </w:r>
      <w:r>
        <w:rPr>
          <w:rFonts w:hint="eastAsia" w:ascii="宋体" w:hAnsi="宋体" w:eastAsia="宋体" w:cs="宋体"/>
          <w:sz w:val="24"/>
          <w:lang w:eastAsia="zh-CN"/>
        </w:rPr>
        <w:t>原厂质保≥</w:t>
      </w:r>
      <w:r>
        <w:rPr>
          <w:rFonts w:hint="eastAsia" w:ascii="宋体" w:hAnsi="宋体" w:eastAsia="宋体" w:cs="宋体"/>
          <w:sz w:val="24"/>
          <w:lang w:val="en-US" w:eastAsia="zh-CN"/>
        </w:rPr>
        <w:t>6</w:t>
      </w:r>
      <w:r>
        <w:rPr>
          <w:rFonts w:hint="eastAsia" w:ascii="宋体" w:hAnsi="宋体" w:eastAsia="宋体" w:cs="宋体"/>
          <w:sz w:val="24"/>
          <w:lang w:eastAsia="zh-CN"/>
        </w:rPr>
        <w:t>年，</w:t>
      </w:r>
      <w:r>
        <w:rPr>
          <w:rFonts w:hint="eastAsia" w:ascii="宋体" w:hAnsi="宋体" w:eastAsia="宋体" w:cs="宋体"/>
          <w:sz w:val="24"/>
          <w:lang w:val="en-US" w:eastAsia="zh-CN"/>
        </w:rPr>
        <w:t>出保后费率≤3%</w:t>
      </w: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药品冰箱</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sz w:val="24"/>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用  途：</w:t>
      </w:r>
    </w:p>
    <w:p>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适用范围：适用于医院、防疫站、科研院所等进行冷藏、冷冻储存物品。</w:t>
      </w:r>
    </w:p>
    <w:p>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功能用途示例：可用于冷藏药品、疫苗、试剂等，冷冻冰排、储存血浆、试剂及各种需要冷冻储存的物品。适用于医院、卫生所、疾病预防控制中心、血站、高校实验室、冷食餐饮业等。</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二、主要指标：</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2.1、工作条件：环境温度16~32℃，环境湿度：20~80%RH，电压：198~242V，频率：(50±1)Hz。</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2.2、样式：立式，双门。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2.3、有效容积</w:t>
      </w:r>
      <w:r>
        <w:rPr>
          <w:rFonts w:hint="eastAsia" w:ascii="宋体" w:hAnsi="宋体" w:eastAsia="宋体" w:cs="宋体"/>
          <w:color w:val="auto"/>
          <w:sz w:val="24"/>
          <w:lang w:val="en-US" w:eastAsia="zh-CN"/>
        </w:rPr>
        <w:t>≥</w:t>
      </w:r>
      <w:r>
        <w:rPr>
          <w:rFonts w:hint="eastAsia" w:ascii="宋体" w:hAnsi="宋体" w:eastAsia="宋体" w:cs="宋体"/>
          <w:color w:val="auto"/>
          <w:sz w:val="24"/>
        </w:rPr>
        <w:t>300L（冷藏1</w:t>
      </w:r>
      <w:r>
        <w:rPr>
          <w:rFonts w:hint="eastAsia" w:ascii="宋体" w:hAnsi="宋体" w:eastAsia="宋体" w:cs="宋体"/>
          <w:color w:val="auto"/>
          <w:sz w:val="24"/>
          <w:lang w:val="en-US" w:eastAsia="zh-CN"/>
        </w:rPr>
        <w:t>87</w:t>
      </w:r>
      <w:r>
        <w:rPr>
          <w:rFonts w:hint="eastAsia" w:ascii="宋体" w:hAnsi="宋体" w:eastAsia="宋体" w:cs="宋体"/>
          <w:color w:val="auto"/>
          <w:sz w:val="24"/>
        </w:rPr>
        <w:t>L、冷冻1</w:t>
      </w:r>
      <w:r>
        <w:rPr>
          <w:rFonts w:hint="eastAsia" w:ascii="宋体" w:hAnsi="宋体" w:eastAsia="宋体" w:cs="宋体"/>
          <w:color w:val="auto"/>
          <w:sz w:val="24"/>
          <w:lang w:val="en-US" w:eastAsia="zh-CN"/>
        </w:rPr>
        <w:t>13</w:t>
      </w:r>
      <w:r>
        <w:rPr>
          <w:rFonts w:hint="eastAsia" w:ascii="宋体" w:hAnsi="宋体" w:eastAsia="宋体" w:cs="宋体"/>
          <w:color w:val="auto"/>
          <w:sz w:val="24"/>
        </w:rPr>
        <w:t>L）。</w:t>
      </w:r>
    </w:p>
    <w:p>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2.4、外部尺寸（宽*深*高mm）≤746*710*1842。</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★2.5、内部尺寸（宽*深*高mm）</w:t>
      </w:r>
      <w:r>
        <w:rPr>
          <w:rFonts w:hint="eastAsia" w:ascii="宋体" w:hAnsi="宋体" w:eastAsia="宋体" w:cs="宋体"/>
          <w:color w:val="auto"/>
          <w:sz w:val="24"/>
          <w:lang w:val="en-US" w:eastAsia="zh-CN"/>
        </w:rPr>
        <w:t>≥</w:t>
      </w:r>
      <w:r>
        <w:rPr>
          <w:rFonts w:hint="eastAsia" w:ascii="宋体" w:hAnsi="宋体" w:eastAsia="宋体" w:cs="宋体"/>
          <w:color w:val="auto"/>
          <w:sz w:val="24"/>
        </w:rPr>
        <w:t>冷藏为602*507*665,冷冻为505*450*533。</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2.6、净重/毛重（KG）</w:t>
      </w:r>
      <w:r>
        <w:rPr>
          <w:rFonts w:hint="eastAsia" w:ascii="宋体" w:hAnsi="宋体" w:eastAsia="宋体" w:cs="宋体"/>
          <w:color w:val="auto"/>
          <w:sz w:val="24"/>
          <w:lang w:val="en-US" w:eastAsia="zh-CN"/>
        </w:rPr>
        <w:t>≤86</w:t>
      </w:r>
      <w:r>
        <w:rPr>
          <w:rFonts w:hint="eastAsia" w:ascii="宋体" w:hAnsi="宋体" w:eastAsia="宋体" w:cs="宋体"/>
          <w:color w:val="auto"/>
          <w:sz w:val="24"/>
        </w:rPr>
        <w:t>/</w:t>
      </w:r>
      <w:r>
        <w:rPr>
          <w:rFonts w:hint="eastAsia" w:ascii="宋体" w:hAnsi="宋体" w:eastAsia="宋体" w:cs="宋体"/>
          <w:color w:val="auto"/>
          <w:sz w:val="24"/>
          <w:lang w:val="en-US" w:eastAsia="zh-CN"/>
        </w:rPr>
        <w:t>98</w:t>
      </w:r>
      <w:r>
        <w:rPr>
          <w:rFonts w:hint="eastAsia" w:ascii="宋体" w:hAnsi="宋体" w:eastAsia="宋体" w:cs="宋体"/>
          <w:color w:val="auto"/>
          <w:sz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2.7</w:t>
      </w:r>
      <w:r>
        <w:rPr>
          <w:rFonts w:hint="eastAsia" w:ascii="宋体" w:hAnsi="宋体" w:eastAsia="宋体" w:cs="宋体"/>
          <w:color w:val="auto"/>
          <w:sz w:val="24"/>
        </w:rPr>
        <w:t>保温材料：</w:t>
      </w:r>
      <w:r>
        <w:rPr>
          <w:rFonts w:hint="eastAsia" w:ascii="宋体" w:hAnsi="宋体" w:eastAsia="宋体" w:cs="宋体"/>
          <w:color w:val="auto"/>
          <w:sz w:val="24"/>
          <w:szCs w:val="24"/>
        </w:rPr>
        <w:t>加厚保温层，保温效果好，冷藏</w:t>
      </w:r>
      <w:r>
        <w:rPr>
          <w:rFonts w:hint="eastAsia" w:ascii="宋体" w:hAnsi="宋体" w:eastAsia="宋体" w:cs="宋体"/>
          <w:color w:val="auto"/>
          <w:sz w:val="24"/>
          <w:szCs w:val="24"/>
          <w:lang w:eastAsia="zh-CN"/>
        </w:rPr>
        <w:t>发泡门体</w:t>
      </w:r>
      <w:r>
        <w:rPr>
          <w:rFonts w:hint="eastAsia" w:ascii="宋体" w:hAnsi="宋体" w:eastAsia="宋体" w:cs="宋体"/>
          <w:color w:val="auto"/>
          <w:sz w:val="24"/>
          <w:szCs w:val="24"/>
        </w:rPr>
        <w:t>厚度</w:t>
      </w:r>
      <w:r>
        <w:rPr>
          <w:rFonts w:hint="eastAsia" w:ascii="宋体" w:hAnsi="宋体" w:eastAsia="宋体" w:cs="宋体"/>
          <w:color w:val="auto"/>
          <w:sz w:val="24"/>
          <w:szCs w:val="24"/>
          <w:lang w:val="en-US" w:eastAsia="zh-CN"/>
        </w:rPr>
        <w:t>至少80</w:t>
      </w:r>
      <w:r>
        <w:rPr>
          <w:rFonts w:hint="eastAsia" w:ascii="宋体" w:hAnsi="宋体" w:eastAsia="宋体" w:cs="宋体"/>
          <w:color w:val="auto"/>
          <w:sz w:val="24"/>
          <w:szCs w:val="24"/>
        </w:rPr>
        <w:t>mm,冷冻</w:t>
      </w:r>
      <w:r>
        <w:rPr>
          <w:rFonts w:hint="eastAsia" w:ascii="宋体" w:hAnsi="宋体" w:eastAsia="宋体" w:cs="宋体"/>
          <w:color w:val="auto"/>
          <w:sz w:val="24"/>
          <w:szCs w:val="24"/>
          <w:lang w:eastAsia="zh-CN"/>
        </w:rPr>
        <w:t>门体</w:t>
      </w:r>
      <w:r>
        <w:rPr>
          <w:rFonts w:hint="eastAsia" w:ascii="宋体" w:hAnsi="宋体" w:eastAsia="宋体" w:cs="宋体"/>
          <w:color w:val="auto"/>
          <w:sz w:val="24"/>
          <w:szCs w:val="24"/>
        </w:rPr>
        <w:t>厚度</w:t>
      </w:r>
      <w:r>
        <w:rPr>
          <w:rFonts w:hint="eastAsia" w:ascii="宋体" w:hAnsi="宋体" w:eastAsia="宋体" w:cs="宋体"/>
          <w:color w:val="auto"/>
          <w:sz w:val="24"/>
          <w:szCs w:val="24"/>
          <w:lang w:val="en-US" w:eastAsia="zh-CN"/>
        </w:rPr>
        <w:t>至少90</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冷冻箱体发泡层厚度</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100mm。</w:t>
      </w:r>
    </w:p>
    <w:p>
      <w:pPr>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电脑温度控制系统，冷藏温度2~8℃、冷冻温度-10~-26℃可调</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★2.9、高清晰LCD数字温度显示，</w:t>
      </w:r>
      <w:r>
        <w:rPr>
          <w:rFonts w:hint="eastAsia" w:ascii="宋体" w:hAnsi="宋体" w:eastAsia="宋体" w:cs="宋体"/>
          <w:sz w:val="24"/>
          <w:szCs w:val="24"/>
        </w:rPr>
        <w:t>可根据需求设定高低温报警温度点。</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、双压缩机双系统</w:t>
      </w:r>
      <w:r>
        <w:rPr>
          <w:rFonts w:hint="eastAsia" w:ascii="宋体" w:hAnsi="宋体" w:eastAsia="宋体" w:cs="宋体"/>
          <w:color w:val="000000"/>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11</w:t>
      </w:r>
      <w:r>
        <w:rPr>
          <w:rFonts w:hint="eastAsia" w:ascii="宋体" w:hAnsi="宋体" w:eastAsia="宋体" w:cs="宋体"/>
          <w:sz w:val="24"/>
          <w:szCs w:val="24"/>
        </w:rPr>
        <w:t>、箱体底部配四个脚轮，带有锁定装置。</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、冷藏温度和冷冻温度同时显示。</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、声光报警：具有高低温报警、传感器故障报警等多种报警功能。</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、具有开机延时、停机间隔、断电保护等保护功能。</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、箱体配测试孔，冷藏冷冻</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各一个。</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、箱体带锁。</w:t>
      </w:r>
    </w:p>
    <w:p>
      <w:pPr>
        <w:adjustRightInd w:val="0"/>
        <w:snapToGrid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★三、维保：原厂质保≥5年，出保后无人工费，只收取配件费用。</w:t>
      </w: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15" w:name="_Toc11326096"/>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030406D"/>
    <w:multiLevelType w:val="singleLevel"/>
    <w:tmpl w:val="B030406D"/>
    <w:lvl w:ilvl="0" w:tentative="0">
      <w:start w:val="6"/>
      <w:numFmt w:val="chineseCounting"/>
      <w:suff w:val="nothing"/>
      <w:lvlText w:val="%1、"/>
      <w:lvlJc w:val="left"/>
      <w:rPr>
        <w:rFonts w:hint="eastAsia"/>
      </w:rPr>
    </w:lvl>
  </w:abstractNum>
  <w:abstractNum w:abstractNumId="2">
    <w:nsid w:val="1983DD3B"/>
    <w:multiLevelType w:val="singleLevel"/>
    <w:tmpl w:val="1983DD3B"/>
    <w:lvl w:ilvl="0" w:tentative="0">
      <w:start w:val="1"/>
      <w:numFmt w:val="chineseCounting"/>
      <w:suff w:val="nothing"/>
      <w:lvlText w:val="%1、"/>
      <w:lvlJc w:val="left"/>
      <w:rPr>
        <w:rFonts w:hint="eastAsia"/>
      </w:rPr>
    </w:lvl>
  </w:abstractNum>
  <w:abstractNum w:abstractNumId="3">
    <w:nsid w:val="38755044"/>
    <w:multiLevelType w:val="singleLevel"/>
    <w:tmpl w:val="38755044"/>
    <w:lvl w:ilvl="0" w:tentative="0">
      <w:start w:val="1"/>
      <w:numFmt w:val="decimal"/>
      <w:lvlText w:val="%1."/>
      <w:lvlJc w:val="left"/>
      <w:pPr>
        <w:ind w:left="425" w:hanging="425"/>
      </w:pPr>
      <w:rPr>
        <w:rFonts w:hint="default"/>
      </w:rPr>
    </w:lvl>
  </w:abstractNum>
  <w:abstractNum w:abstractNumId="4">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FD6983"/>
    <w:rsid w:val="093022D6"/>
    <w:rsid w:val="0A7753AE"/>
    <w:rsid w:val="0B001E0F"/>
    <w:rsid w:val="0B517B04"/>
    <w:rsid w:val="0BF00DA4"/>
    <w:rsid w:val="0C9A1884"/>
    <w:rsid w:val="0DED7E38"/>
    <w:rsid w:val="0EB045BA"/>
    <w:rsid w:val="0EF02652"/>
    <w:rsid w:val="124770E1"/>
    <w:rsid w:val="12723F3D"/>
    <w:rsid w:val="129544B2"/>
    <w:rsid w:val="12A67459"/>
    <w:rsid w:val="145971CE"/>
    <w:rsid w:val="15760CCB"/>
    <w:rsid w:val="171A5BFB"/>
    <w:rsid w:val="1738378D"/>
    <w:rsid w:val="17C009C2"/>
    <w:rsid w:val="19DC576F"/>
    <w:rsid w:val="19EE47F1"/>
    <w:rsid w:val="1A102FF2"/>
    <w:rsid w:val="1A5F06D7"/>
    <w:rsid w:val="1C70162B"/>
    <w:rsid w:val="1DBC650F"/>
    <w:rsid w:val="1E4F1A12"/>
    <w:rsid w:val="206F557C"/>
    <w:rsid w:val="21452BB3"/>
    <w:rsid w:val="22AA393E"/>
    <w:rsid w:val="22E569AE"/>
    <w:rsid w:val="233F4233"/>
    <w:rsid w:val="2413315A"/>
    <w:rsid w:val="2446347C"/>
    <w:rsid w:val="246B6A3F"/>
    <w:rsid w:val="252C3901"/>
    <w:rsid w:val="2598727A"/>
    <w:rsid w:val="25B97D43"/>
    <w:rsid w:val="26600703"/>
    <w:rsid w:val="271D349F"/>
    <w:rsid w:val="275B1B2A"/>
    <w:rsid w:val="275E3B93"/>
    <w:rsid w:val="27C070A1"/>
    <w:rsid w:val="28BA5071"/>
    <w:rsid w:val="293C7F4B"/>
    <w:rsid w:val="2A051D79"/>
    <w:rsid w:val="2A772365"/>
    <w:rsid w:val="2B1346B0"/>
    <w:rsid w:val="2B2963D3"/>
    <w:rsid w:val="2E287082"/>
    <w:rsid w:val="2F2C5770"/>
    <w:rsid w:val="2F397E65"/>
    <w:rsid w:val="327B0210"/>
    <w:rsid w:val="32F924E4"/>
    <w:rsid w:val="34EE008B"/>
    <w:rsid w:val="357E0CC8"/>
    <w:rsid w:val="35805CB4"/>
    <w:rsid w:val="36CA3141"/>
    <w:rsid w:val="375A17A7"/>
    <w:rsid w:val="383C7EB5"/>
    <w:rsid w:val="384A2968"/>
    <w:rsid w:val="38593614"/>
    <w:rsid w:val="39301A51"/>
    <w:rsid w:val="3A5D54C6"/>
    <w:rsid w:val="3AE97E2F"/>
    <w:rsid w:val="3B517E06"/>
    <w:rsid w:val="3BF15DAC"/>
    <w:rsid w:val="3C03549A"/>
    <w:rsid w:val="3CD70CBD"/>
    <w:rsid w:val="3DA4759C"/>
    <w:rsid w:val="3DFE745B"/>
    <w:rsid w:val="3E2B711B"/>
    <w:rsid w:val="3E2D1012"/>
    <w:rsid w:val="409018AF"/>
    <w:rsid w:val="41102386"/>
    <w:rsid w:val="412709D8"/>
    <w:rsid w:val="41627833"/>
    <w:rsid w:val="416D419A"/>
    <w:rsid w:val="421443FB"/>
    <w:rsid w:val="427239F0"/>
    <w:rsid w:val="433E5FF5"/>
    <w:rsid w:val="43426C26"/>
    <w:rsid w:val="43D16EBE"/>
    <w:rsid w:val="44307631"/>
    <w:rsid w:val="44E76487"/>
    <w:rsid w:val="4576131F"/>
    <w:rsid w:val="45FB77F2"/>
    <w:rsid w:val="4668169A"/>
    <w:rsid w:val="46FF153C"/>
    <w:rsid w:val="47022DEF"/>
    <w:rsid w:val="47B63534"/>
    <w:rsid w:val="480A6A4D"/>
    <w:rsid w:val="49B25227"/>
    <w:rsid w:val="4B863339"/>
    <w:rsid w:val="4C2652B7"/>
    <w:rsid w:val="4D25098E"/>
    <w:rsid w:val="4D77632F"/>
    <w:rsid w:val="4E7C3473"/>
    <w:rsid w:val="4EC83D94"/>
    <w:rsid w:val="501778F7"/>
    <w:rsid w:val="511278FC"/>
    <w:rsid w:val="52B54FEA"/>
    <w:rsid w:val="52C021AE"/>
    <w:rsid w:val="536F70C2"/>
    <w:rsid w:val="5371335C"/>
    <w:rsid w:val="5389510F"/>
    <w:rsid w:val="56906372"/>
    <w:rsid w:val="56C17F84"/>
    <w:rsid w:val="56E97E3E"/>
    <w:rsid w:val="571A5DA5"/>
    <w:rsid w:val="575256B8"/>
    <w:rsid w:val="57931FDC"/>
    <w:rsid w:val="584A2B82"/>
    <w:rsid w:val="5912342D"/>
    <w:rsid w:val="599F736E"/>
    <w:rsid w:val="59A549DC"/>
    <w:rsid w:val="5AF47091"/>
    <w:rsid w:val="5B7B7104"/>
    <w:rsid w:val="5C3F2B37"/>
    <w:rsid w:val="5CF501E7"/>
    <w:rsid w:val="5CFF3BED"/>
    <w:rsid w:val="5D070188"/>
    <w:rsid w:val="5D4755CD"/>
    <w:rsid w:val="5E4E4400"/>
    <w:rsid w:val="5E5E67D4"/>
    <w:rsid w:val="5F2F2B58"/>
    <w:rsid w:val="5F71647B"/>
    <w:rsid w:val="5F9429F0"/>
    <w:rsid w:val="60046872"/>
    <w:rsid w:val="6042276E"/>
    <w:rsid w:val="60BA47AE"/>
    <w:rsid w:val="61BB23BB"/>
    <w:rsid w:val="63194A75"/>
    <w:rsid w:val="6343656A"/>
    <w:rsid w:val="63D92820"/>
    <w:rsid w:val="64917820"/>
    <w:rsid w:val="64E62E4E"/>
    <w:rsid w:val="676818B7"/>
    <w:rsid w:val="67F0315B"/>
    <w:rsid w:val="685F15E7"/>
    <w:rsid w:val="695A7333"/>
    <w:rsid w:val="69D2171A"/>
    <w:rsid w:val="6A0856B9"/>
    <w:rsid w:val="6A141F42"/>
    <w:rsid w:val="6A1879E8"/>
    <w:rsid w:val="6B792AC7"/>
    <w:rsid w:val="6BBC2157"/>
    <w:rsid w:val="6C5B0719"/>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5CC49D7"/>
    <w:rsid w:val="77111160"/>
    <w:rsid w:val="77C35AEB"/>
    <w:rsid w:val="77E6082D"/>
    <w:rsid w:val="78810682"/>
    <w:rsid w:val="79715BD1"/>
    <w:rsid w:val="7A5944E4"/>
    <w:rsid w:val="7B172D9A"/>
    <w:rsid w:val="7C3A20F4"/>
    <w:rsid w:val="7CA25B04"/>
    <w:rsid w:val="7DD03920"/>
    <w:rsid w:val="7E226F1F"/>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0</TotalTime>
  <ScaleCrop>false</ScaleCrop>
  <LinksUpToDate>false</LinksUpToDate>
  <CharactersWithSpaces>9552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2023-10-26T03:42:15Z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24EB23EED91E453BB7520661A1C13079_13</vt:lpwstr>
  </property>
</Properties>
</file>